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F92892">
        <w:rPr>
          <w:b/>
          <w:sz w:val="28"/>
          <w:szCs w:val="28"/>
        </w:rPr>
        <w:t>«Закаливание - первый шаг на пути к здоровью»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Одним из эффективных средств укрепления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является закаливание организма</w:t>
      </w:r>
      <w:r w:rsidRPr="00F92892">
        <w:rPr>
          <w:color w:val="111111"/>
          <w:sz w:val="28"/>
          <w:szCs w:val="28"/>
        </w:rPr>
        <w:t>, которое способствует снижению заболеваемости и повышению уровня работоспособности детей.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И так, что же такое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 организма</w:t>
      </w:r>
      <w:r w:rsidRPr="00F92892">
        <w:rPr>
          <w:color w:val="111111"/>
          <w:sz w:val="28"/>
          <w:szCs w:val="28"/>
        </w:rPr>
        <w:t>?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F92892">
        <w:rPr>
          <w:color w:val="111111"/>
          <w:sz w:val="28"/>
          <w:szCs w:val="28"/>
        </w:rPr>
        <w:t> – это система мероприятий, которая направлена на повышение устойчивости механизмов защиты и приспособления организма ко многим факторам окружающей среды </w:t>
      </w:r>
      <w:r w:rsidRPr="00F92892">
        <w:rPr>
          <w:i/>
          <w:iCs/>
          <w:color w:val="111111"/>
          <w:sz w:val="28"/>
          <w:szCs w:val="28"/>
          <w:bdr w:val="none" w:sz="0" w:space="0" w:color="auto" w:frame="1"/>
        </w:rPr>
        <w:t>(изменение температуры, атмосферное давление, магнитные бури и т. д.)</w:t>
      </w:r>
      <w:r w:rsidRPr="00F92892">
        <w:rPr>
          <w:color w:val="111111"/>
          <w:sz w:val="28"/>
          <w:szCs w:val="28"/>
        </w:rPr>
        <w:t>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Закаленный ребенок – тот</w:t>
      </w:r>
      <w:r w:rsidRPr="00F92892">
        <w:rPr>
          <w:color w:val="111111"/>
          <w:sz w:val="28"/>
          <w:szCs w:val="28"/>
        </w:rPr>
        <w:t>, кто достаточно устойчиво переносит все изменения во внешней среде.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Поэтому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F92892">
        <w:rPr>
          <w:color w:val="111111"/>
          <w:sz w:val="28"/>
          <w:szCs w:val="28"/>
        </w:rPr>
        <w:t> организма ребенка должно стать образом жизни каждой семьи.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- Нельзя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закалить</w:t>
      </w:r>
      <w:r w:rsidRPr="00F92892">
        <w:rPr>
          <w:color w:val="111111"/>
          <w:sz w:val="28"/>
          <w:szCs w:val="28"/>
        </w:rPr>
        <w:t> ребенка раз и навсегда. Его необходимо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закаливать постоянно</w:t>
      </w:r>
      <w:r w:rsidRPr="00F92892">
        <w:rPr>
          <w:color w:val="111111"/>
          <w:sz w:val="28"/>
          <w:szCs w:val="28"/>
        </w:rPr>
        <w:t>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- Наше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F92892">
        <w:rPr>
          <w:color w:val="111111"/>
          <w:sz w:val="28"/>
          <w:szCs w:val="28"/>
        </w:rPr>
        <w:t> лишь на 20% зависит от экологии и на 50 от образа жизни.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Для укрепления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F92892">
        <w:rPr>
          <w:color w:val="111111"/>
          <w:sz w:val="28"/>
          <w:szCs w:val="28"/>
        </w:rPr>
        <w:t> полезны ходьба и бег, которые предохраняют организм человека от возникновения болезней, обладают ярко выраженным тренирующим эффектом, способствуют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закаливанию организма</w:t>
      </w:r>
      <w:r w:rsidRPr="00F92892">
        <w:rPr>
          <w:color w:val="111111"/>
          <w:sz w:val="28"/>
          <w:szCs w:val="28"/>
        </w:rPr>
        <w:t>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Смысл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 состоит в том</w:t>
      </w:r>
      <w:r w:rsidRPr="00F92892">
        <w:rPr>
          <w:color w:val="111111"/>
          <w:sz w:val="28"/>
          <w:szCs w:val="28"/>
        </w:rPr>
        <w:t>, чтобы со временем с помощью специальных процедур повысить устойчивость человека к охлаждению за счет того, что организм будет реагировать целесообразными защитными реакциями – увеличение выработки тепла и уменьшение теплоотдачи. При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закаливании</w:t>
      </w:r>
      <w:r w:rsidRPr="00F92892">
        <w:rPr>
          <w:color w:val="111111"/>
          <w:sz w:val="28"/>
          <w:szCs w:val="28"/>
        </w:rPr>
        <w:t> одновременно происходит и повышение иммунитета за счет увеличения выработки в организме интерферона и других защитных факторов.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Способы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F92892">
        <w:rPr>
          <w:color w:val="111111"/>
          <w:sz w:val="28"/>
          <w:szCs w:val="28"/>
        </w:rPr>
        <w:t>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Традиционные методы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</w:t>
      </w:r>
      <w:r w:rsidRPr="00F92892">
        <w:rPr>
          <w:color w:val="111111"/>
          <w:sz w:val="28"/>
          <w:szCs w:val="28"/>
        </w:rPr>
        <w:t>: воздушные ванны, водные ножные ванны, полоскание горла.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  <w:bdr w:val="none" w:sz="0" w:space="0" w:color="auto" w:frame="1"/>
        </w:rPr>
        <w:t>Нетрадиционные</w:t>
      </w:r>
      <w:r w:rsidRPr="00F92892">
        <w:rPr>
          <w:color w:val="111111"/>
          <w:sz w:val="28"/>
          <w:szCs w:val="28"/>
        </w:rPr>
        <w:t>: контрастное воздушное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F92892">
        <w:rPr>
          <w:color w:val="111111"/>
          <w:sz w:val="28"/>
          <w:szCs w:val="28"/>
        </w:rPr>
        <w:t>, хождение босиком, контрастный душ, полоскание горла прохладной водой.</w:t>
      </w:r>
    </w:p>
    <w:p w:rsidR="00F92892" w:rsidRPr="00F92892" w:rsidRDefault="00F92892" w:rsidP="00F9289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 xml:space="preserve">Контрастный </w:t>
      </w:r>
      <w:r w:rsidRPr="00F92892">
        <w:rPr>
          <w:color w:val="111111"/>
          <w:sz w:val="28"/>
          <w:szCs w:val="28"/>
        </w:rPr>
        <w:t>душ.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Самый эффективный метод </w:t>
      </w: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закаливания в домашних условиях</w:t>
      </w:r>
      <w:r w:rsidRPr="00F92892">
        <w:rPr>
          <w:color w:val="111111"/>
          <w:sz w:val="28"/>
          <w:szCs w:val="28"/>
        </w:rPr>
        <w:t>.</w:t>
      </w:r>
    </w:p>
    <w:p w:rsidR="00F92892" w:rsidRPr="00F92892" w:rsidRDefault="00F92892" w:rsidP="00F9289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После зарядки ребенок встает под душ, обливается водой 36-38*С в течении 30-40 сек., затем температура воды снижается на 2-3*С, а время обливания сокращается до 20-25 сек. Процедура повторяется 2 раза. Через 1- 1, 5 недели разница температуры воды возрастает до 4-5*С и в течение 2-3 месяцев достигает отметки 19-20 *С.</w:t>
      </w:r>
    </w:p>
    <w:p w:rsidR="00F92892" w:rsidRPr="00F92892" w:rsidRDefault="00F92892" w:rsidP="00F9289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Полоскание горла прохладной водой.</w:t>
      </w:r>
    </w:p>
    <w:p w:rsidR="00F92892" w:rsidRPr="00F92892" w:rsidRDefault="00F92892" w:rsidP="00F9289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color w:val="111111"/>
          <w:sz w:val="28"/>
          <w:szCs w:val="28"/>
        </w:rPr>
        <w:t>Это один из методов профилактики заболевания носоглотки.</w:t>
      </w:r>
    </w:p>
    <w:p w:rsidR="00F92892" w:rsidRPr="00F92892" w:rsidRDefault="00F92892" w:rsidP="00F9289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F92892">
        <w:rPr>
          <w:color w:val="111111"/>
          <w:sz w:val="28"/>
          <w:szCs w:val="28"/>
        </w:rPr>
        <w:lastRenderedPageBreak/>
        <w:t>Полоскание горла начинается при температуре воды 36-37*С, затем снижается каждые 2-3 дня на 1*С и доводится до комнатной.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Закаливание</w:t>
      </w:r>
      <w:r w:rsidRPr="00F92892">
        <w:rPr>
          <w:color w:val="111111"/>
          <w:sz w:val="28"/>
          <w:szCs w:val="28"/>
        </w:rPr>
        <w:t> необходимо проводить систематически во все сезоны года, без перерывов и непрерывно постепенно снижая температуру воды. Нельзя начинать с обливания и холодного душа, необходима предварительная тренировка организма более щадящими процедурами – обтирание, ножные ванны.</w:t>
      </w:r>
    </w:p>
    <w:p w:rsidR="00F92892" w:rsidRPr="00F92892" w:rsidRDefault="00F92892" w:rsidP="00F9289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928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Закаливанию</w:t>
      </w:r>
      <w:r w:rsidRPr="00F92892">
        <w:rPr>
          <w:color w:val="111111"/>
          <w:sz w:val="28"/>
          <w:szCs w:val="28"/>
        </w:rPr>
        <w:t> подвергаются область стоп, шея, лицо, вся кожная поверхность тела, слизистая оболочка полости носа и глотки. При этом необходимо учитывать индивидуальные особенности и эмоциональное состояние ребенка.</w:t>
      </w:r>
    </w:p>
    <w:p w:rsidR="00F92892" w:rsidRPr="00F92892" w:rsidRDefault="00F92892" w:rsidP="00F92892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2D09F4" w:rsidRDefault="002D09F4"/>
    <w:sectPr w:rsidR="002D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9D"/>
    <w:rsid w:val="002D09F4"/>
    <w:rsid w:val="00F74D9D"/>
    <w:rsid w:val="00F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25118-CA28-4A95-A789-9709CD2F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2022-03-14T05:31:00Z</dcterms:created>
  <dcterms:modified xsi:type="dcterms:W3CDTF">2022-03-14T05:31:00Z</dcterms:modified>
</cp:coreProperties>
</file>