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2D414">
      <w:pPr>
        <w:shd w:val="clear" w:color="auto" w:fill="FFFFFF"/>
        <w:jc w:val="center"/>
        <w:rPr>
          <w:color w:val="000000"/>
        </w:rPr>
      </w:pPr>
      <w:bookmarkStart w:id="0" w:name="_Hlk42670210"/>
      <w:r>
        <w:rPr>
          <w:b/>
          <w:bCs/>
          <w:color w:val="000000"/>
        </w:rPr>
        <w:t>АДМИНИСТРАЦИЯ  г. ИРКУТСК</w:t>
      </w:r>
    </w:p>
    <w:p w14:paraId="728DC08B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КОМИТЕТ ПО СОЦИАЛЬНОЙ ПОЛИТИКЕ И КУЛЬТУРЕ</w:t>
      </w:r>
    </w:p>
    <w:p w14:paraId="276647E1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ДЕПАРТАМЕНТ ОБРАЗОВАНИЯ</w:t>
      </w:r>
    </w:p>
    <w:p w14:paraId="4F7F6982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МУНИЦИПАЛЬНОЕ БЮДЖЕТНОЕ ДОШКОЛЬНОЕ ОБРАЗОВАТЕЛЬНОЕ УЧРЕЖДЕНИЕ</w:t>
      </w:r>
    </w:p>
    <w:p w14:paraId="62F5029D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ГОРОДА</w:t>
      </w:r>
      <w:r>
        <w:rPr>
          <w:rStyle w:val="5"/>
          <w:b/>
          <w:bCs/>
          <w:color w:val="000000"/>
        </w:rPr>
        <w:t> </w:t>
      </w:r>
      <w:r>
        <w:rPr>
          <w:b/>
          <w:bCs/>
          <w:color w:val="000000"/>
        </w:rPr>
        <w:t>ИРКУТСКА ДЕТСКИЙ САД</w:t>
      </w:r>
      <w:r>
        <w:rPr>
          <w:rStyle w:val="5"/>
          <w:b/>
          <w:bCs/>
          <w:color w:val="000000"/>
        </w:rPr>
        <w:t> </w:t>
      </w:r>
      <w:r>
        <w:rPr>
          <w:b/>
          <w:bCs/>
          <w:color w:val="000000"/>
        </w:rPr>
        <w:t>№ 103</w:t>
      </w:r>
    </w:p>
    <w:p w14:paraId="22FE0594">
      <w:pPr>
        <w:pBdr>
          <w:bottom w:val="double" w:color="auto" w:sz="4" w:space="1"/>
        </w:pBdr>
        <w:jc w:val="center"/>
        <w:rPr>
          <w:rFonts w:ascii="Times New Roman" w:hAnsi="Times New Roman" w:cs="Times New Roman"/>
          <w:u w:val="double"/>
        </w:rPr>
      </w:pPr>
      <w:r>
        <w:rPr>
          <w:rFonts w:ascii="Times New Roman" w:hAnsi="Times New Roman" w:cs="Times New Roman"/>
          <w:b/>
          <w:bCs/>
          <w:color w:val="000000"/>
        </w:rPr>
        <w:t>(МБДОУ г. Иркутска детский сад № 103)</w:t>
      </w:r>
    </w:p>
    <w:p w14:paraId="05CC0E9E">
      <w:pPr>
        <w:shd w:val="clear" w:color="auto" w:fill="FFFFFF"/>
        <w:jc w:val="center"/>
        <w:rPr>
          <w:b/>
          <w:bCs/>
          <w:color w:val="000000"/>
          <w:u w:val="double"/>
        </w:rPr>
      </w:pPr>
      <w:r>
        <w:tab/>
      </w:r>
      <w:r>
        <w:rPr>
          <w:color w:val="000000"/>
        </w:rPr>
        <w:t>664047, г. Иркутск, ул. 4-я Советская 23 «А», тел. 20-93-72</w:t>
      </w:r>
    </w:p>
    <w:p w14:paraId="680E0361">
      <w:pPr>
        <w:shd w:val="clear" w:color="auto" w:fill="FFFFFF"/>
        <w:ind w:left="567"/>
        <w:jc w:val="center"/>
      </w:pPr>
      <w:r>
        <w:rPr>
          <w:color w:val="000000"/>
          <w:lang w:val="en-US"/>
        </w:rPr>
        <w:t>E</w:t>
      </w:r>
      <w:r>
        <w:rPr>
          <w:color w:val="000000"/>
        </w:rPr>
        <w:t>-</w:t>
      </w:r>
      <w:r>
        <w:rPr>
          <w:color w:val="000000"/>
          <w:lang w:val="en-US"/>
        </w:rPr>
        <w:t>mail</w:t>
      </w:r>
      <w:r>
        <w:rPr>
          <w:color w:val="000000"/>
        </w:rPr>
        <w:t>:</w:t>
      </w:r>
      <w:r>
        <w:rPr>
          <w:rStyle w:val="5"/>
          <w:color w:val="000000"/>
          <w:lang w:val="en-US"/>
        </w:rPr>
        <w:t> </w:t>
      </w:r>
      <w:r>
        <w:fldChar w:fldCharType="begin"/>
      </w:r>
      <w:r>
        <w:instrText xml:space="preserve"> HYPERLINK "mailto:mdou103.detsck@yandex.ru" </w:instrText>
      </w:r>
      <w:r>
        <w:fldChar w:fldCharType="separate"/>
      </w:r>
      <w:r>
        <w:rPr>
          <w:rStyle w:val="4"/>
          <w:lang w:val="en-US"/>
        </w:rPr>
        <w:t>mdou</w:t>
      </w:r>
      <w:r>
        <w:rPr>
          <w:rStyle w:val="4"/>
        </w:rPr>
        <w:t>103.</w:t>
      </w:r>
      <w:r>
        <w:rPr>
          <w:rStyle w:val="4"/>
          <w:lang w:val="en-US"/>
        </w:rPr>
        <w:t>detsck</w:t>
      </w:r>
      <w:r>
        <w:rPr>
          <w:rStyle w:val="4"/>
        </w:rPr>
        <w:t>@</w:t>
      </w:r>
      <w:r>
        <w:rPr>
          <w:rStyle w:val="4"/>
          <w:lang w:val="en-US"/>
        </w:rPr>
        <w:t>yandex</w:t>
      </w:r>
      <w:r>
        <w:rPr>
          <w:rStyle w:val="4"/>
        </w:rPr>
        <w:t>.</w:t>
      </w:r>
      <w:r>
        <w:rPr>
          <w:rStyle w:val="4"/>
          <w:lang w:val="en-US"/>
        </w:rPr>
        <w:t>ru</w:t>
      </w:r>
      <w:r>
        <w:rPr>
          <w:rStyle w:val="4"/>
          <w:lang w:val="en-US"/>
        </w:rPr>
        <w:fldChar w:fldCharType="end"/>
      </w:r>
      <w:bookmarkEnd w:id="0"/>
    </w:p>
    <w:p w14:paraId="19F6AC1B"/>
    <w:p w14:paraId="4D84DB48">
      <w:pPr>
        <w:jc w:val="center"/>
        <w:rPr>
          <w:sz w:val="52"/>
          <w:szCs w:val="52"/>
        </w:rPr>
      </w:pPr>
    </w:p>
    <w:p w14:paraId="73B1F142">
      <w:pPr>
        <w:jc w:val="center"/>
        <w:rPr>
          <w:sz w:val="52"/>
          <w:szCs w:val="52"/>
        </w:rPr>
      </w:pPr>
    </w:p>
    <w:p w14:paraId="65DB62E7">
      <w:pPr>
        <w:jc w:val="center"/>
        <w:rPr>
          <w:sz w:val="52"/>
          <w:szCs w:val="52"/>
        </w:rPr>
      </w:pPr>
    </w:p>
    <w:p w14:paraId="207D5624">
      <w:pPr>
        <w:jc w:val="center"/>
        <w:rPr>
          <w:sz w:val="52"/>
          <w:szCs w:val="52"/>
        </w:rPr>
      </w:pPr>
    </w:p>
    <w:p w14:paraId="32952E3B">
      <w:pPr>
        <w:jc w:val="both"/>
        <w:rPr>
          <w:sz w:val="52"/>
          <w:szCs w:val="52"/>
        </w:rPr>
      </w:pPr>
    </w:p>
    <w:p w14:paraId="245B95A3">
      <w:pPr>
        <w:jc w:val="center"/>
        <w:rPr>
          <w:rFonts w:hint="default" w:ascii="Times New Roman" w:hAnsi="Times New Roman"/>
          <w:sz w:val="52"/>
          <w:szCs w:val="52"/>
        </w:rPr>
      </w:pPr>
      <w:r>
        <w:rPr>
          <w:rFonts w:hint="default" w:ascii="Times New Roman" w:hAnsi="Times New Roman"/>
          <w:sz w:val="52"/>
          <w:szCs w:val="52"/>
        </w:rPr>
        <w:t>Консультация для родителей</w:t>
      </w:r>
    </w:p>
    <w:p w14:paraId="723844EC">
      <w:pPr>
        <w:jc w:val="center"/>
        <w:rPr>
          <w:rFonts w:hint="default" w:ascii="Times New Roman" w:hAnsi="Times New Roman" w:cs="Times New Roman"/>
          <w:b w:val="0"/>
          <w:bCs w:val="0"/>
          <w:sz w:val="52"/>
          <w:szCs w:val="52"/>
        </w:rPr>
      </w:pPr>
      <w:r>
        <w:rPr>
          <w:rFonts w:hint="default" w:ascii="Times New Roman" w:hAnsi="Times New Roman"/>
          <w:b w:val="0"/>
          <w:bCs w:val="0"/>
          <w:sz w:val="52"/>
          <w:szCs w:val="52"/>
        </w:rPr>
        <w:t>«</w:t>
      </w:r>
      <w:r>
        <w:rPr>
          <w:rFonts w:hint="default" w:ascii="Times New Roman" w:hAnsi="Times New Roman" w:cs="Times New Roman"/>
          <w:b w:val="0"/>
          <w:bCs w:val="0"/>
          <w:sz w:val="52"/>
          <w:szCs w:val="52"/>
          <w:lang w:val="ru-RU"/>
        </w:rPr>
        <w:t>Правильные привычки семьи</w:t>
      </w:r>
      <w:r>
        <w:rPr>
          <w:rFonts w:hint="default" w:ascii="Times New Roman" w:hAnsi="Times New Roman"/>
          <w:b w:val="0"/>
          <w:bCs w:val="0"/>
          <w:sz w:val="52"/>
          <w:szCs w:val="52"/>
        </w:rPr>
        <w:t>»</w:t>
      </w:r>
    </w:p>
    <w:p w14:paraId="358F1EA9">
      <w:pPr>
        <w:rPr>
          <w:sz w:val="52"/>
          <w:szCs w:val="52"/>
        </w:rPr>
      </w:pPr>
    </w:p>
    <w:p w14:paraId="50A20C2D">
      <w:pPr>
        <w:rPr>
          <w:sz w:val="144"/>
          <w:szCs w:val="144"/>
        </w:rPr>
      </w:pPr>
    </w:p>
    <w:p w14:paraId="55B88F71">
      <w:pPr>
        <w:rPr>
          <w:sz w:val="144"/>
          <w:szCs w:val="144"/>
        </w:rPr>
      </w:pPr>
    </w:p>
    <w:p w14:paraId="40D5957E">
      <w:pPr>
        <w:rPr>
          <w:sz w:val="24"/>
          <w:szCs w:val="24"/>
        </w:rPr>
      </w:pPr>
    </w:p>
    <w:p w14:paraId="37B3A854">
      <w:pPr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bookmarkStart w:id="1" w:name="_GoBack"/>
      <w:bookmarkEnd w:id="1"/>
      <w:r>
        <w:rPr>
          <w:rFonts w:hint="default" w:ascii="Times New Roman" w:hAnsi="Times New Roman" w:cs="Times New Roman"/>
          <w:sz w:val="24"/>
          <w:szCs w:val="24"/>
          <w:lang w:val="ru-RU"/>
        </w:rPr>
        <w:t>Составитель:</w:t>
      </w:r>
    </w:p>
    <w:p w14:paraId="2D51767A">
      <w:pPr>
        <w:wordWrap w:val="0"/>
        <w:jc w:val="right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Зудилкина Ирина Евгеньевна</w:t>
      </w:r>
    </w:p>
    <w:p w14:paraId="16D156E1">
      <w:pPr>
        <w:wordWrap w:val="0"/>
        <w:jc w:val="right"/>
        <w:rPr>
          <w:sz w:val="144"/>
          <w:szCs w:val="14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Воспитатель подготовительной группы </w:t>
      </w:r>
    </w:p>
    <w:p w14:paraId="5603C00D">
      <w:pPr>
        <w:rPr>
          <w:sz w:val="28"/>
          <w:szCs w:val="28"/>
        </w:rPr>
      </w:pPr>
    </w:p>
    <w:p w14:paraId="4A5A07F0">
      <w:pPr>
        <w:rPr>
          <w:sz w:val="28"/>
          <w:szCs w:val="28"/>
        </w:rPr>
      </w:pPr>
    </w:p>
    <w:p w14:paraId="55CBD675">
      <w:pPr>
        <w:rPr>
          <w:sz w:val="28"/>
          <w:szCs w:val="28"/>
        </w:rPr>
      </w:pPr>
    </w:p>
    <w:p w14:paraId="50E1446E">
      <w:pPr>
        <w:rPr>
          <w:sz w:val="28"/>
          <w:szCs w:val="28"/>
        </w:rPr>
      </w:pPr>
    </w:p>
    <w:p w14:paraId="23303E83">
      <w:pPr>
        <w:rPr>
          <w:sz w:val="28"/>
          <w:szCs w:val="28"/>
        </w:rPr>
      </w:pPr>
    </w:p>
    <w:p w14:paraId="3D571663">
      <w:pPr>
        <w:rPr>
          <w:sz w:val="28"/>
          <w:szCs w:val="28"/>
        </w:rPr>
      </w:pPr>
    </w:p>
    <w:p w14:paraId="688BFC9C">
      <w:pPr>
        <w:rPr>
          <w:sz w:val="28"/>
          <w:szCs w:val="28"/>
        </w:rPr>
      </w:pPr>
    </w:p>
    <w:p w14:paraId="614DB692">
      <w:pPr>
        <w:rPr>
          <w:sz w:val="28"/>
          <w:szCs w:val="28"/>
        </w:rPr>
      </w:pPr>
    </w:p>
    <w:p w14:paraId="6606A30D">
      <w:pPr>
        <w:rPr>
          <w:sz w:val="28"/>
          <w:szCs w:val="28"/>
        </w:rPr>
      </w:pPr>
    </w:p>
    <w:p w14:paraId="07F6E93E">
      <w:pPr>
        <w:jc w:val="center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>
        <w:rPr>
          <w:rFonts w:hint="default"/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>Ир</w:t>
      </w:r>
      <w:r>
        <w:rPr>
          <w:sz w:val="28"/>
          <w:szCs w:val="28"/>
          <w:lang w:val="ru-RU"/>
        </w:rPr>
        <w:t>к</w:t>
      </w:r>
      <w:r>
        <w:rPr>
          <w:sz w:val="28"/>
          <w:szCs w:val="28"/>
        </w:rPr>
        <w:t>утск 2024</w:t>
      </w:r>
      <w:r>
        <w:rPr>
          <w:sz w:val="28"/>
          <w:szCs w:val="28"/>
          <w:lang w:val="ru-RU"/>
        </w:rPr>
        <w:t>г</w:t>
      </w:r>
      <w:r>
        <w:rPr>
          <w:rFonts w:hint="default"/>
          <w:sz w:val="28"/>
          <w:szCs w:val="28"/>
          <w:lang w:val="ru-RU"/>
        </w:rPr>
        <w:t>.</w:t>
      </w:r>
    </w:p>
    <w:p w14:paraId="1B90B1B2"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6699885" cy="9476740"/>
            <wp:effectExtent l="0" t="0" r="5715" b="10160"/>
            <wp:docPr id="1" name="Изображение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65F7">
      <w:pPr>
        <w:rPr>
          <w:rFonts w:hint="default"/>
          <w:sz w:val="28"/>
          <w:szCs w:val="28"/>
          <w:lang w:val="ru-RU"/>
        </w:rPr>
      </w:pPr>
    </w:p>
    <w:p w14:paraId="27F15663"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6644640" cy="9398635"/>
            <wp:effectExtent l="0" t="0" r="3810" b="12065"/>
            <wp:docPr id="2" name="Изображение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A49A">
      <w:pPr>
        <w:rPr>
          <w:rFonts w:hint="default"/>
          <w:sz w:val="28"/>
          <w:szCs w:val="28"/>
          <w:lang w:val="ru-RU"/>
        </w:rPr>
      </w:pPr>
    </w:p>
    <w:p w14:paraId="6A301087"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6644640" cy="9398635"/>
            <wp:effectExtent l="0" t="0" r="3810" b="12065"/>
            <wp:docPr id="3" name="Изображение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F9E"/>
    <w:rsid w:val="007530A7"/>
    <w:rsid w:val="00BF0F9E"/>
    <w:rsid w:val="2E531592"/>
    <w:rsid w:val="732827E0"/>
    <w:rsid w:val="7507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Arial"/>
      <w:sz w:val="20"/>
      <w:szCs w:val="20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semiHidden/>
    <w:unhideWhenUsed/>
    <w:uiPriority w:val="99"/>
    <w:rPr>
      <w:color w:val="0000FF"/>
      <w:u w:val="single"/>
    </w:rPr>
  </w:style>
  <w:style w:type="character" w:customStyle="1" w:styleId="5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98</Words>
  <Characters>563</Characters>
  <Lines>4</Lines>
  <Paragraphs>1</Paragraphs>
  <TotalTime>5</TotalTime>
  <ScaleCrop>false</ScaleCrop>
  <LinksUpToDate>false</LinksUpToDate>
  <CharactersWithSpaces>660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2024-10-03T08:49:00Z</dcterms:created>
  <dc:creator>home</dc:creator>
  <cp:lastModifiedBy>Дмитрий Козлов</cp:lastModifiedBy>
  <cp:lastPrinted>2024-11-01T01:54:13Z</cp:lastPrinted>
  <dcterms:modified xsi:type="dcterms:W3CDTF">2024-11-01T01:54:18Z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953838C33A674D208DE0D9609FE830DA_13</vt:lpwstr>
  </property>
</Properties>
</file>