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69D" w:rsidRPr="006D2873" w:rsidRDefault="0086307A" w:rsidP="006D2873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873">
        <w:rPr>
          <w:rFonts w:ascii="Times New Roman" w:hAnsi="Times New Roman" w:cs="Times New Roman"/>
          <w:b/>
          <w:sz w:val="32"/>
          <w:szCs w:val="32"/>
        </w:rPr>
        <w:t>Игры для всей семьи</w:t>
      </w:r>
    </w:p>
    <w:p w:rsidR="00F9707C" w:rsidRDefault="00F9707C" w:rsidP="006D2873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7A3D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B37A3D">
        <w:rPr>
          <w:rFonts w:ascii="Times New Roman" w:hAnsi="Times New Roman" w:cs="Times New Roman"/>
          <w:b/>
          <w:i/>
          <w:sz w:val="28"/>
          <w:szCs w:val="28"/>
        </w:rPr>
        <w:t xml:space="preserve">Советы </w:t>
      </w:r>
      <w:r w:rsidRPr="006D2873"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воспитателя</w:t>
      </w:r>
      <w:proofErr w:type="gramEnd"/>
      <w:r w:rsidR="00B37A3D">
        <w:rPr>
          <w:rFonts w:ascii="Times New Roman" w:hAnsi="Times New Roman" w:cs="Times New Roman"/>
          <w:b/>
          <w:i/>
          <w:sz w:val="28"/>
          <w:szCs w:val="28"/>
        </w:rPr>
        <w:t xml:space="preserve"> и мамы</w:t>
      </w:r>
      <w:r w:rsidRPr="006D287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E78B2" w:rsidRDefault="002E78B2" w:rsidP="006D2873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E78B2" w:rsidRDefault="002E78B2" w:rsidP="006D2873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37A3D" w:rsidRPr="002E78B2" w:rsidRDefault="00B37A3D" w:rsidP="00B37A3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2E78B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E78B2">
        <w:rPr>
          <w:rFonts w:ascii="Times New Roman" w:hAnsi="Times New Roman" w:cs="Times New Roman"/>
          <w:b/>
          <w:sz w:val="24"/>
          <w:szCs w:val="24"/>
        </w:rPr>
        <w:t xml:space="preserve">Автор статьи: </w:t>
      </w:r>
      <w:bookmarkStart w:id="0" w:name="_GoBack"/>
      <w:bookmarkEnd w:id="0"/>
    </w:p>
    <w:p w:rsidR="00B37A3D" w:rsidRDefault="00B37A3D" w:rsidP="00B37A3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Зудилкина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Евгеньевна –</w:t>
      </w:r>
    </w:p>
    <w:p w:rsidR="002E78B2" w:rsidRDefault="002E78B2" w:rsidP="002E78B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proofErr w:type="gramStart"/>
      <w:r w:rsidR="00B37A3D">
        <w:rPr>
          <w:rFonts w:ascii="Times New Roman" w:hAnsi="Times New Roman" w:cs="Times New Roman"/>
          <w:sz w:val="24"/>
          <w:szCs w:val="24"/>
        </w:rPr>
        <w:t>воспитатель</w:t>
      </w:r>
      <w:proofErr w:type="gramEnd"/>
      <w:r w:rsidR="00B37A3D">
        <w:rPr>
          <w:rFonts w:ascii="Times New Roman" w:hAnsi="Times New Roman" w:cs="Times New Roman"/>
          <w:sz w:val="24"/>
          <w:szCs w:val="24"/>
        </w:rPr>
        <w:t xml:space="preserve"> МБДОУ </w:t>
      </w:r>
    </w:p>
    <w:p w:rsidR="00B37A3D" w:rsidRDefault="00B37A3D" w:rsidP="002E78B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Иркутска</w:t>
      </w:r>
      <w:r w:rsidR="002E78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детский сад № 103</w:t>
      </w:r>
    </w:p>
    <w:p w:rsidR="00B37A3D" w:rsidRPr="00B37A3D" w:rsidRDefault="00B37A3D" w:rsidP="00B37A3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86307A" w:rsidRPr="006D2873" w:rsidRDefault="0086307A" w:rsidP="006D2873">
      <w:pPr>
        <w:pStyle w:val="a4"/>
        <w:rPr>
          <w:rFonts w:ascii="Times New Roman" w:hAnsi="Times New Roman" w:cs="Times New Roman"/>
          <w:sz w:val="28"/>
          <w:szCs w:val="28"/>
        </w:rPr>
      </w:pPr>
      <w:r w:rsidRPr="006D2873">
        <w:rPr>
          <w:rFonts w:ascii="Times New Roman" w:hAnsi="Times New Roman" w:cs="Times New Roman"/>
          <w:sz w:val="28"/>
          <w:szCs w:val="28"/>
        </w:rPr>
        <w:t xml:space="preserve">Всем известно, что в дошкольном детстве ведущий вид деятельности – игра.  Именно в игре ребенок получает первоначальный опыт общения, учится строить взаимоотношения, принимать решения, отстаивать </w:t>
      </w:r>
      <w:r w:rsidR="00F9707C" w:rsidRPr="006D2873">
        <w:rPr>
          <w:rFonts w:ascii="Times New Roman" w:hAnsi="Times New Roman" w:cs="Times New Roman"/>
          <w:sz w:val="28"/>
          <w:szCs w:val="28"/>
        </w:rPr>
        <w:t>с</w:t>
      </w:r>
      <w:r w:rsidRPr="006D2873">
        <w:rPr>
          <w:rFonts w:ascii="Times New Roman" w:hAnsi="Times New Roman" w:cs="Times New Roman"/>
          <w:sz w:val="28"/>
          <w:szCs w:val="28"/>
        </w:rPr>
        <w:t xml:space="preserve">вое мнение и т.д.  В игре ребенок формируется как личность. Игра способна быть не только развлечением. Она может обучать, развивать логическое мышление, математические способности, креативность. </w:t>
      </w:r>
      <w:r w:rsidR="00F9707C" w:rsidRPr="006D2873">
        <w:rPr>
          <w:rFonts w:ascii="Times New Roman" w:hAnsi="Times New Roman" w:cs="Times New Roman"/>
          <w:sz w:val="28"/>
          <w:szCs w:val="28"/>
        </w:rPr>
        <w:t>Бесценен опыт, приобретенный ребенком в игре, в будущей жизни.</w:t>
      </w:r>
    </w:p>
    <w:p w:rsidR="006138F6" w:rsidRPr="006D2873" w:rsidRDefault="006138F6" w:rsidP="006D2873">
      <w:pPr>
        <w:pStyle w:val="a4"/>
        <w:rPr>
          <w:rFonts w:ascii="Times New Roman" w:hAnsi="Times New Roman" w:cs="Times New Roman"/>
          <w:sz w:val="28"/>
          <w:szCs w:val="28"/>
        </w:rPr>
      </w:pPr>
      <w:r w:rsidRPr="006D2873">
        <w:rPr>
          <w:rFonts w:ascii="Times New Roman" w:hAnsi="Times New Roman" w:cs="Times New Roman"/>
          <w:sz w:val="28"/>
          <w:szCs w:val="28"/>
        </w:rPr>
        <w:t xml:space="preserve">  Но, большой вопрос: в какие игры играют дети? В настоящее время – </w:t>
      </w:r>
      <w:proofErr w:type="gramStart"/>
      <w:r w:rsidRPr="006D2873">
        <w:rPr>
          <w:rFonts w:ascii="Times New Roman" w:hAnsi="Times New Roman" w:cs="Times New Roman"/>
          <w:sz w:val="28"/>
          <w:szCs w:val="28"/>
        </w:rPr>
        <w:t>время  стремительного</w:t>
      </w:r>
      <w:proofErr w:type="gramEnd"/>
      <w:r w:rsidRPr="006D2873">
        <w:rPr>
          <w:rFonts w:ascii="Times New Roman" w:hAnsi="Times New Roman" w:cs="Times New Roman"/>
          <w:sz w:val="28"/>
          <w:szCs w:val="28"/>
        </w:rPr>
        <w:t xml:space="preserve"> развития компьютерных технологий, наши дети увлечены, даже можно сказать поглощены компьютерными играми.  Телефоны, планшеты, ноутбуки и другие гаджеты стали неотъемлемой частью жизни наших детей. Зачастую дети попадают в такую зависимость от этих гаджетов, что родители не знают, </w:t>
      </w:r>
      <w:proofErr w:type="gramStart"/>
      <w:r w:rsidR="00E35F25" w:rsidRPr="006D2873">
        <w:rPr>
          <w:rFonts w:ascii="Times New Roman" w:hAnsi="Times New Roman" w:cs="Times New Roman"/>
          <w:sz w:val="28"/>
          <w:szCs w:val="28"/>
        </w:rPr>
        <w:t>как  с</w:t>
      </w:r>
      <w:proofErr w:type="gramEnd"/>
      <w:r w:rsidR="00E35F25" w:rsidRPr="006D2873">
        <w:rPr>
          <w:rFonts w:ascii="Times New Roman" w:hAnsi="Times New Roman" w:cs="Times New Roman"/>
          <w:sz w:val="28"/>
          <w:szCs w:val="28"/>
        </w:rPr>
        <w:t xml:space="preserve"> ней бороться. </w:t>
      </w:r>
      <w:r w:rsidRPr="006D2873">
        <w:rPr>
          <w:rFonts w:ascii="Times New Roman" w:hAnsi="Times New Roman" w:cs="Times New Roman"/>
          <w:sz w:val="28"/>
          <w:szCs w:val="28"/>
        </w:rPr>
        <w:t xml:space="preserve"> Хотя, по большому счету, родители и являются виновниками этой зависимости. Ведь удобно, когда ребенок занят. Он не пристает с вопросами, не просить поиграть с ним, не шумит, не разбрасывает игрушки, порой он даже есть не просит, часами сидя в телефоне или планшете. Но давно известно пагубное влияние этой зависимости не только на психическое развитие ребенка (особенно дошкольника)</w:t>
      </w:r>
      <w:r w:rsidR="00E35F25" w:rsidRPr="006D2873">
        <w:rPr>
          <w:rFonts w:ascii="Times New Roman" w:hAnsi="Times New Roman" w:cs="Times New Roman"/>
          <w:sz w:val="28"/>
          <w:szCs w:val="28"/>
        </w:rPr>
        <w:t>, но и на его развитие в целом.  Поэтому, в</w:t>
      </w:r>
      <w:r w:rsidR="00F9707C" w:rsidRPr="006D2873">
        <w:rPr>
          <w:rFonts w:ascii="Times New Roman" w:hAnsi="Times New Roman" w:cs="Times New Roman"/>
          <w:sz w:val="28"/>
          <w:szCs w:val="28"/>
        </w:rPr>
        <w:t xml:space="preserve"> этой статье разговор пойдет о полезных, развивающих </w:t>
      </w:r>
      <w:r w:rsidR="00E35F25" w:rsidRPr="006D2873">
        <w:rPr>
          <w:rFonts w:ascii="Times New Roman" w:hAnsi="Times New Roman" w:cs="Times New Roman"/>
          <w:sz w:val="28"/>
          <w:szCs w:val="28"/>
        </w:rPr>
        <w:t xml:space="preserve">играх для всей семьи. </w:t>
      </w:r>
    </w:p>
    <w:p w:rsidR="00E35F25" w:rsidRPr="006D2873" w:rsidRDefault="00E35F25" w:rsidP="006D2873">
      <w:pPr>
        <w:pStyle w:val="a4"/>
        <w:rPr>
          <w:rFonts w:ascii="Times New Roman" w:hAnsi="Times New Roman" w:cs="Times New Roman"/>
          <w:sz w:val="28"/>
          <w:szCs w:val="28"/>
        </w:rPr>
      </w:pPr>
      <w:r w:rsidRPr="006D2873">
        <w:rPr>
          <w:rFonts w:ascii="Times New Roman" w:hAnsi="Times New Roman" w:cs="Times New Roman"/>
          <w:sz w:val="28"/>
          <w:szCs w:val="28"/>
        </w:rPr>
        <w:t xml:space="preserve">   Когда вся семья собирается вместе и весело, интересно, а главное с пользой проводит время, для ребенка – дошкольника это не</w:t>
      </w:r>
      <w:r w:rsidR="00470234" w:rsidRPr="006D2873">
        <w:rPr>
          <w:rFonts w:ascii="Times New Roman" w:hAnsi="Times New Roman" w:cs="Times New Roman"/>
          <w:sz w:val="28"/>
          <w:szCs w:val="28"/>
        </w:rPr>
        <w:t xml:space="preserve"> </w:t>
      </w:r>
      <w:r w:rsidRPr="006D2873">
        <w:rPr>
          <w:rFonts w:ascii="Times New Roman" w:hAnsi="Times New Roman" w:cs="Times New Roman"/>
          <w:sz w:val="28"/>
          <w:szCs w:val="28"/>
        </w:rPr>
        <w:t>просто радость, это большое событие. В какие же игры играть? Сейчас предлагается огромное множество различных игр. Они яркие, красочные, увлекательные. Как же на растеряться, что выбрать из всего множества игр, те, которые будут интересны всей семье?</w:t>
      </w:r>
    </w:p>
    <w:p w:rsidR="00470234" w:rsidRPr="006D2873" w:rsidRDefault="00470234" w:rsidP="006D2873">
      <w:pPr>
        <w:pStyle w:val="a4"/>
        <w:rPr>
          <w:rFonts w:ascii="Times New Roman" w:hAnsi="Times New Roman" w:cs="Times New Roman"/>
          <w:sz w:val="28"/>
          <w:szCs w:val="28"/>
        </w:rPr>
      </w:pPr>
      <w:r w:rsidRPr="006D2873">
        <w:rPr>
          <w:rFonts w:ascii="Times New Roman" w:hAnsi="Times New Roman" w:cs="Times New Roman"/>
          <w:sz w:val="28"/>
          <w:szCs w:val="28"/>
        </w:rPr>
        <w:t xml:space="preserve">Вот несколько рекомендаций для совместных игр </w:t>
      </w:r>
      <w:r w:rsidR="00F9707C" w:rsidRPr="006D2873">
        <w:rPr>
          <w:rFonts w:ascii="Times New Roman" w:hAnsi="Times New Roman" w:cs="Times New Roman"/>
          <w:sz w:val="28"/>
          <w:szCs w:val="28"/>
        </w:rPr>
        <w:t>детей и родителей</w:t>
      </w:r>
      <w:r w:rsidRPr="006D2873">
        <w:rPr>
          <w:rFonts w:ascii="Times New Roman" w:hAnsi="Times New Roman" w:cs="Times New Roman"/>
          <w:sz w:val="28"/>
          <w:szCs w:val="28"/>
        </w:rPr>
        <w:t xml:space="preserve"> дома.</w:t>
      </w:r>
    </w:p>
    <w:p w:rsidR="00470234" w:rsidRPr="006D2873" w:rsidRDefault="00470234" w:rsidP="006D2873">
      <w:pPr>
        <w:pStyle w:val="a4"/>
        <w:rPr>
          <w:rFonts w:ascii="Times New Roman" w:hAnsi="Times New Roman" w:cs="Times New Roman"/>
          <w:sz w:val="28"/>
          <w:szCs w:val="28"/>
        </w:rPr>
      </w:pPr>
      <w:r w:rsidRPr="006D2873">
        <w:rPr>
          <w:rFonts w:ascii="Times New Roman" w:hAnsi="Times New Roman" w:cs="Times New Roman"/>
          <w:b/>
          <w:sz w:val="28"/>
          <w:szCs w:val="28"/>
        </w:rPr>
        <w:t>«Дубль» -</w:t>
      </w:r>
      <w:r w:rsidRPr="006D2873">
        <w:rPr>
          <w:rFonts w:ascii="Times New Roman" w:hAnsi="Times New Roman" w:cs="Times New Roman"/>
          <w:sz w:val="28"/>
          <w:szCs w:val="28"/>
        </w:rPr>
        <w:t xml:space="preserve"> это настольная логическая игра, которая развивает внимание</w:t>
      </w:r>
      <w:r w:rsidR="008D7BD8" w:rsidRPr="006D2873">
        <w:rPr>
          <w:rFonts w:ascii="Times New Roman" w:hAnsi="Times New Roman" w:cs="Times New Roman"/>
          <w:sz w:val="28"/>
          <w:szCs w:val="28"/>
        </w:rPr>
        <w:t xml:space="preserve">, быстроту реакции. Эта игра может быть различной по тематике. Поэтому, с помощью этой игры </w:t>
      </w:r>
      <w:r w:rsidR="00F9707C" w:rsidRPr="006D2873">
        <w:rPr>
          <w:rFonts w:ascii="Times New Roman" w:hAnsi="Times New Roman" w:cs="Times New Roman"/>
          <w:sz w:val="28"/>
          <w:szCs w:val="28"/>
        </w:rPr>
        <w:t>можно учить</w:t>
      </w:r>
      <w:r w:rsidR="008D7BD8" w:rsidRPr="006D2873">
        <w:rPr>
          <w:rFonts w:ascii="Times New Roman" w:hAnsi="Times New Roman" w:cs="Times New Roman"/>
          <w:sz w:val="28"/>
          <w:szCs w:val="28"/>
        </w:rPr>
        <w:t xml:space="preserve"> или закреплять знания о буквах, овощах и фруктах, геометрических фигурах, цифрах и т.д. Причем, эту игру не обязательно покупать. </w:t>
      </w:r>
      <w:r w:rsidR="00D44873" w:rsidRPr="006D2873">
        <w:rPr>
          <w:rFonts w:ascii="Times New Roman" w:hAnsi="Times New Roman" w:cs="Times New Roman"/>
          <w:sz w:val="28"/>
          <w:szCs w:val="28"/>
        </w:rPr>
        <w:t xml:space="preserve">(Стоит </w:t>
      </w:r>
      <w:proofErr w:type="gramStart"/>
      <w:r w:rsidR="00D44873" w:rsidRPr="006D2873">
        <w:rPr>
          <w:rFonts w:ascii="Times New Roman" w:hAnsi="Times New Roman" w:cs="Times New Roman"/>
          <w:sz w:val="28"/>
          <w:szCs w:val="28"/>
        </w:rPr>
        <w:t>она  очень</w:t>
      </w:r>
      <w:proofErr w:type="gramEnd"/>
      <w:r w:rsidR="00D44873" w:rsidRPr="006D2873">
        <w:rPr>
          <w:rFonts w:ascii="Times New Roman" w:hAnsi="Times New Roman" w:cs="Times New Roman"/>
          <w:sz w:val="28"/>
          <w:szCs w:val="28"/>
        </w:rPr>
        <w:t xml:space="preserve"> недешево). </w:t>
      </w:r>
      <w:r w:rsidR="008D7BD8" w:rsidRPr="006D2873">
        <w:rPr>
          <w:rFonts w:ascii="Times New Roman" w:hAnsi="Times New Roman" w:cs="Times New Roman"/>
          <w:sz w:val="28"/>
          <w:szCs w:val="28"/>
        </w:rPr>
        <w:t>Вполне можно ее изготовить сам</w:t>
      </w:r>
      <w:r w:rsidR="00F9707C" w:rsidRPr="006D2873">
        <w:rPr>
          <w:rFonts w:ascii="Times New Roman" w:hAnsi="Times New Roman" w:cs="Times New Roman"/>
          <w:sz w:val="28"/>
          <w:szCs w:val="28"/>
        </w:rPr>
        <w:t>им.  В</w:t>
      </w:r>
      <w:r w:rsidR="008D7BD8" w:rsidRPr="006D2873">
        <w:rPr>
          <w:rFonts w:ascii="Times New Roman" w:hAnsi="Times New Roman" w:cs="Times New Roman"/>
          <w:sz w:val="28"/>
          <w:szCs w:val="28"/>
        </w:rPr>
        <w:t>ы всей семьей решите, по какой теме будет ваша игра, сами подберете картинки, сделаете карточки. Каждый член семьи примет участие в ее изготовлении.  Это будет только ваша авторская игра. Ни у кого такой игры не будет.</w:t>
      </w:r>
      <w:r w:rsidR="00D44873" w:rsidRPr="006D2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BD8" w:rsidRPr="006D2873" w:rsidRDefault="008D7BD8" w:rsidP="006D287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73">
        <w:rPr>
          <w:rFonts w:ascii="Times New Roman" w:hAnsi="Times New Roman" w:cs="Times New Roman"/>
          <w:sz w:val="28"/>
          <w:szCs w:val="28"/>
        </w:rPr>
        <w:t>«Мемо»</w:t>
      </w:r>
      <w:r w:rsidR="00BB4572" w:rsidRPr="006D2873">
        <w:rPr>
          <w:rFonts w:ascii="Times New Roman" w:hAnsi="Times New Roman" w:cs="Times New Roman"/>
          <w:sz w:val="28"/>
          <w:szCs w:val="28"/>
        </w:rPr>
        <w:t xml:space="preserve"> - </w:t>
      </w:r>
      <w:r w:rsidR="00BB4572" w:rsidRPr="006D287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 </w:t>
      </w:r>
      <w:r w:rsidR="00BB4572"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одна увлекательная, познавательная весёлая игра для всей семьи. Эта игра, в </w:t>
      </w:r>
      <w:r w:rsidR="00F9707C"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 придётся</w:t>
      </w:r>
      <w:r w:rsidR="00BB4572"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угадывать парные картинки. Хорошо развивает зрительную память, внимание.  И еще, играя, ребенок </w:t>
      </w:r>
      <w:r w:rsidR="00F9707C"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обучается, поучает новые знания, расширяет свой кругозор, пополняет словарный запас.</w:t>
      </w:r>
      <w:r w:rsidR="00BB4572"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Эта игра тоже может быть различной по тематике (транспорт, породы собак, флаги разных стран, цвета, деревья, животные, чудеса света и т.д.) и по сложности. Эту игру вы тоже можете сделать самостоятельно в домашних условиях.</w:t>
      </w:r>
    </w:p>
    <w:p w:rsidR="00BB4572" w:rsidRPr="006D2873" w:rsidRDefault="00BB4572" w:rsidP="006D287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Магнитный конструктор «</w:t>
      </w:r>
      <w:proofErr w:type="spellStart"/>
      <w:r w:rsidRPr="006D2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Магформерс</w:t>
      </w:r>
      <w:proofErr w:type="spellEnd"/>
      <w:r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>» - это развивающая игра.</w:t>
      </w:r>
      <w:r w:rsidR="00303F8F"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Спектр ее воздействия огромен. Она развивает мелкую моторику, творческое воображение, знание геометрических фигур, внимание, креативность мышления</w:t>
      </w:r>
      <w:r w:rsidR="002B50CE"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</w:t>
      </w:r>
      <w:r w:rsidR="00D44873"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B50CE"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пространственное мышление.</w:t>
      </w:r>
      <w:r w:rsidR="00D44873"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эта игра очень увлекает своей новизной.</w:t>
      </w:r>
    </w:p>
    <w:p w:rsidR="00D44873" w:rsidRPr="006D2873" w:rsidRDefault="00D44873" w:rsidP="006D287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чувствует себя изобретателем, строителем будущего. </w:t>
      </w:r>
      <w:r w:rsidR="00C778CF"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этого конструктора можно создать такие невероятные постройки, которые с другим конструктором невозможны. Можно каждому члену семьи сделать свою конструкцию, а затем устроить выставку работ. Можно дать </w:t>
      </w:r>
      <w:proofErr w:type="gramStart"/>
      <w:r w:rsidR="00C778CF"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 каждому</w:t>
      </w:r>
      <w:proofErr w:type="gramEnd"/>
      <w:r w:rsidR="00C778CF"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члену семьи придумать название работы кого-то (не своей). Можно всем вместе построить сказочный город или город будущего. Вариантов много.  Творите, создавайте, придумывайте, мечтайте вместе, всей семьей.</w:t>
      </w:r>
    </w:p>
    <w:p w:rsidR="00303F8F" w:rsidRPr="006D2873" w:rsidRDefault="00303F8F" w:rsidP="006D287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CD3" w:rsidRPr="006D2873" w:rsidRDefault="00303F8F" w:rsidP="006D287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2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Друдлы</w:t>
      </w:r>
      <w:proofErr w:type="spellEnd"/>
      <w:r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8CF"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8CF"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такие неоконченные картинки, которые нужно додумать и дорисовать.</w:t>
      </w:r>
    </w:p>
    <w:p w:rsidR="00303F8F" w:rsidRPr="006D2873" w:rsidRDefault="000C4CD3" w:rsidP="006D287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</w:t>
      </w:r>
      <w:proofErr w:type="gramStart"/>
      <w:r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 -</w:t>
      </w:r>
      <w:proofErr w:type="gramEnd"/>
      <w:r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картинка, на которой изображены абстрактные геометрические фигуры, ломаные, волнистые линии. </w:t>
      </w:r>
      <w:r w:rsidR="00C778CF"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игра способствует развитию </w:t>
      </w:r>
      <w:proofErr w:type="gramStart"/>
      <w:r w:rsidR="00C778CF"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внимания,  креативного</w:t>
      </w:r>
      <w:proofErr w:type="gramEnd"/>
      <w:r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8CF"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мышления,  воображения, творческих способностей</w:t>
      </w:r>
      <w:r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укрепляют связь между воображением и речью, развивают образное мышление.  </w:t>
      </w:r>
      <w:proofErr w:type="spellStart"/>
      <w:r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Друдлы</w:t>
      </w:r>
      <w:proofErr w:type="spellEnd"/>
      <w:r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не просто картинка, это своего рода задача, которую нужно додумать, решить. Согласно исследованиям </w:t>
      </w:r>
      <w:proofErr w:type="spellStart"/>
      <w:r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педагогическим исследованиям все дети от природы одарены, важно только развивать эти одаренности. Одним из перспективных средств такого развития и являются </w:t>
      </w:r>
      <w:proofErr w:type="spellStart"/>
      <w:r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друдлы</w:t>
      </w:r>
      <w:proofErr w:type="spellEnd"/>
      <w:r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еще, в этой </w:t>
      </w:r>
      <w:proofErr w:type="gramStart"/>
      <w:r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игре  любой</w:t>
      </w:r>
      <w:proofErr w:type="gramEnd"/>
      <w:r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 ее решения будет правильным. </w:t>
      </w:r>
    </w:p>
    <w:p w:rsidR="000C4CD3" w:rsidRPr="006D2873" w:rsidRDefault="000C4CD3" w:rsidP="006D287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поиграть всей семьей и увидите, как из одних и тех же неоконченных картинок получатся совершенно разные картины. Каждый увидит что-то свое.</w:t>
      </w:r>
      <w:r w:rsid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и есть креативное </w:t>
      </w:r>
      <w:proofErr w:type="gramStart"/>
      <w:r w:rsid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  воображение</w:t>
      </w:r>
      <w:proofErr w:type="gramEnd"/>
      <w:r w:rsidR="006D28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4CD3" w:rsidRPr="006D2873" w:rsidRDefault="000C4CD3" w:rsidP="006D287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234" w:rsidRPr="006D2873" w:rsidRDefault="00FA7EED" w:rsidP="006D2873">
      <w:pPr>
        <w:pStyle w:val="a4"/>
        <w:rPr>
          <w:rFonts w:ascii="Times New Roman" w:hAnsi="Times New Roman" w:cs="Times New Roman"/>
          <w:sz w:val="28"/>
          <w:szCs w:val="28"/>
        </w:rPr>
      </w:pPr>
      <w:r w:rsidRPr="006D2873">
        <w:rPr>
          <w:rFonts w:ascii="Times New Roman" w:hAnsi="Times New Roman" w:cs="Times New Roman"/>
          <w:sz w:val="28"/>
          <w:szCs w:val="28"/>
        </w:rPr>
        <w:t xml:space="preserve">К сожалению нее все родители понимают </w:t>
      </w:r>
      <w:proofErr w:type="gramStart"/>
      <w:r w:rsidRPr="006D2873">
        <w:rPr>
          <w:rFonts w:ascii="Times New Roman" w:hAnsi="Times New Roman" w:cs="Times New Roman"/>
          <w:sz w:val="28"/>
          <w:szCs w:val="28"/>
        </w:rPr>
        <w:t>важность  игры</w:t>
      </w:r>
      <w:proofErr w:type="gramEnd"/>
      <w:r w:rsidRPr="006D2873">
        <w:rPr>
          <w:rFonts w:ascii="Times New Roman" w:hAnsi="Times New Roman" w:cs="Times New Roman"/>
          <w:sz w:val="28"/>
          <w:szCs w:val="28"/>
        </w:rPr>
        <w:t xml:space="preserve"> с ребенком. Они оправдывают это тем, что много работают, не хватает свободного времени. Здесь нужно правильно расставить приоритеты. Время проведенное с ребенком в игре – бесценно, особенно для ребенка.  Он будет помнить об этом всю жизнь. И, скорее всего, и в своей взрослой жизни ваш ребенок тоже будет играть со своими детьми.</w:t>
      </w:r>
    </w:p>
    <w:p w:rsidR="00470234" w:rsidRPr="006D2873" w:rsidRDefault="00470234" w:rsidP="006D2873">
      <w:pPr>
        <w:pStyle w:val="a4"/>
        <w:rPr>
          <w:rFonts w:ascii="Times New Roman" w:hAnsi="Times New Roman" w:cs="Times New Roman"/>
          <w:sz w:val="28"/>
          <w:szCs w:val="28"/>
        </w:rPr>
      </w:pPr>
      <w:r w:rsidRPr="006D2873">
        <w:rPr>
          <w:rFonts w:ascii="Times New Roman" w:hAnsi="Times New Roman" w:cs="Times New Roman"/>
          <w:sz w:val="28"/>
          <w:szCs w:val="28"/>
        </w:rPr>
        <w:t>Ребенок учится тому.</w:t>
      </w:r>
    </w:p>
    <w:p w:rsidR="00470234" w:rsidRPr="006D2873" w:rsidRDefault="00470234" w:rsidP="006D2873">
      <w:pPr>
        <w:pStyle w:val="a4"/>
        <w:rPr>
          <w:rFonts w:ascii="Times New Roman" w:hAnsi="Times New Roman" w:cs="Times New Roman"/>
          <w:sz w:val="28"/>
          <w:szCs w:val="28"/>
        </w:rPr>
      </w:pPr>
      <w:r w:rsidRPr="006D2873">
        <w:rPr>
          <w:rFonts w:ascii="Times New Roman" w:hAnsi="Times New Roman" w:cs="Times New Roman"/>
          <w:sz w:val="28"/>
          <w:szCs w:val="28"/>
        </w:rPr>
        <w:t>Что видит у себя в дому.</w:t>
      </w:r>
    </w:p>
    <w:p w:rsidR="00470234" w:rsidRPr="006D2873" w:rsidRDefault="00470234" w:rsidP="006D2873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D2873">
        <w:rPr>
          <w:rFonts w:ascii="Times New Roman" w:hAnsi="Times New Roman" w:cs="Times New Roman"/>
          <w:sz w:val="28"/>
          <w:szCs w:val="28"/>
        </w:rPr>
        <w:t>Родители – пример ему.</w:t>
      </w:r>
      <w:r w:rsidR="00FA7EED" w:rsidRPr="006D2873">
        <w:rPr>
          <w:rFonts w:ascii="Times New Roman" w:hAnsi="Times New Roman" w:cs="Times New Roman"/>
          <w:sz w:val="28"/>
          <w:szCs w:val="28"/>
        </w:rPr>
        <w:t xml:space="preserve">    (</w:t>
      </w:r>
      <w:proofErr w:type="gramStart"/>
      <w:r w:rsidRPr="006D28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стихотворе</w:t>
      </w:r>
      <w:r w:rsidR="00FA7EED" w:rsidRPr="006D28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ние</w:t>
      </w:r>
      <w:proofErr w:type="gramEnd"/>
      <w:r w:rsidR="00FA7EED" w:rsidRPr="006D28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Валентины Екимовой </w:t>
      </w:r>
      <w:r w:rsidR="00EA0D8C" w:rsidRPr="006D28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FA7EED" w:rsidRPr="006D28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Кононово</w:t>
      </w:r>
      <w:r w:rsidR="00EA0D8C" w:rsidRPr="006D28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й</w:t>
      </w:r>
      <w:r w:rsidR="00FA7EED" w:rsidRPr="006D28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6D28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67475" w:rsidRDefault="00EA0D8C" w:rsidP="006D2873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D28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Когда родители играют с ребенком, он испытывает невероятную радость и даже счастье.</w:t>
      </w:r>
      <w:r w:rsidRPr="006D28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Нет необходимости играть с ребенком с утра до вечера, уделите ему час – два в день, научите его играть. Почему детям быстро надоедают игрушки и они теряют к ним интерес? У детей еще нет</w:t>
      </w:r>
      <w:r w:rsidR="006D2873" w:rsidRPr="006D28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6D2873" w:rsidRPr="006D28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достаточного </w:t>
      </w:r>
      <w:r w:rsidRPr="006D28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жизненного</w:t>
      </w:r>
      <w:proofErr w:type="gramEnd"/>
      <w:r w:rsidRPr="006D28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опыта. Получив </w:t>
      </w:r>
      <w:proofErr w:type="gramStart"/>
      <w:r w:rsidRPr="006D28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новую</w:t>
      </w:r>
      <w:proofErr w:type="gramEnd"/>
      <w:r w:rsidRPr="006D28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машинку, ребенок сначала увлеченно играет в нее, катает, что-то возит день – два. А потом она ему не нужна. Это потому, что ребенок не знает, как еще можно</w:t>
      </w:r>
      <w:r w:rsidR="006D2873" w:rsidRPr="006D28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D28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использовать машинку, что с ней делать. Научите его, подскажите, поиграйте вместе с ним и он будет счастлив. А ведь мы все хотим, чтобы у наших детей было счастливое детство.  </w:t>
      </w:r>
      <w:r w:rsidRPr="006674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 дав</w:t>
      </w:r>
      <w:r w:rsidR="00EB0537" w:rsidRPr="006674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айте играть все вместе, всей сем</w:t>
      </w:r>
      <w:r w:rsidRPr="006674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ьей. Совместные игры духовно и эмоционально обогащают детей, удовлетворяют потребность в общении с родными людьми, укреп</w:t>
      </w:r>
      <w:r w:rsidR="00EB0537" w:rsidRPr="006674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</w:t>
      </w:r>
      <w:r w:rsidRPr="006674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яют веру в свои силы</w:t>
      </w:r>
      <w:r w:rsidR="00EB0537" w:rsidRPr="006674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способствуют сплочению семьи, созданию доброй, теплой атмосферы.</w:t>
      </w:r>
      <w:r w:rsidR="006674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EA0D8C" w:rsidRDefault="00667475" w:rsidP="006D2873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И помните, уважаемые родители, никакая, даже самая современная, самая дорогая игрушка не заменит ребенку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маму  и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папу, не принесет столько радости, сколько от времени, проведенного вместе и от общения с вами.</w:t>
      </w:r>
    </w:p>
    <w:p w:rsidR="00667475" w:rsidRDefault="00667475" w:rsidP="006D2873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67475" w:rsidRDefault="00667475" w:rsidP="006D2873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67475" w:rsidRDefault="00667475" w:rsidP="006D2873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37A3D" w:rsidRDefault="00B37A3D" w:rsidP="006D2873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67475" w:rsidRDefault="00667475" w:rsidP="006D2873">
      <w:pPr>
        <w:pStyle w:val="a4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B37A3D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Используемая литература:</w:t>
      </w:r>
    </w:p>
    <w:p w:rsidR="00B37A3D" w:rsidRPr="00B37A3D" w:rsidRDefault="00B37A3D" w:rsidP="006D2873">
      <w:pPr>
        <w:pStyle w:val="a4"/>
        <w:rPr>
          <w:rFonts w:ascii="Times New Roman" w:hAnsi="Times New Roman" w:cs="Times New Roman"/>
          <w:b/>
          <w:color w:val="333333"/>
          <w:sz w:val="14"/>
          <w:szCs w:val="32"/>
          <w:shd w:val="clear" w:color="auto" w:fill="FFFFFF"/>
        </w:rPr>
      </w:pPr>
    </w:p>
    <w:p w:rsidR="00667475" w:rsidRDefault="00667475" w:rsidP="00B37A3D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Кравцова Е.Е. «Разбудить в ребенке волшебника» М.: Просвещение, 1996г.</w:t>
      </w:r>
    </w:p>
    <w:p w:rsidR="00B37A3D" w:rsidRPr="00B37A3D" w:rsidRDefault="00B37A3D" w:rsidP="00B37A3D">
      <w:pPr>
        <w:pStyle w:val="a4"/>
        <w:ind w:left="720"/>
        <w:rPr>
          <w:rFonts w:ascii="Times New Roman" w:hAnsi="Times New Roman" w:cs="Times New Roman"/>
          <w:color w:val="333333"/>
          <w:sz w:val="10"/>
          <w:szCs w:val="28"/>
          <w:shd w:val="clear" w:color="auto" w:fill="FFFFFF"/>
        </w:rPr>
      </w:pPr>
    </w:p>
    <w:p w:rsidR="00B37A3D" w:rsidRDefault="00667475" w:rsidP="006D2873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B37A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Д.Б.Эльконин</w:t>
      </w:r>
      <w:proofErr w:type="spellEnd"/>
      <w:r w:rsidRPr="00B37A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«Психология игры». – М., 1999</w:t>
      </w:r>
    </w:p>
    <w:p w:rsidR="00B37A3D" w:rsidRPr="00B37A3D" w:rsidRDefault="00B37A3D" w:rsidP="00B37A3D">
      <w:pPr>
        <w:pStyle w:val="a3"/>
        <w:rPr>
          <w:rFonts w:ascii="Times New Roman" w:hAnsi="Times New Roman" w:cs="Times New Roman"/>
          <w:color w:val="333333"/>
          <w:sz w:val="4"/>
          <w:szCs w:val="28"/>
          <w:shd w:val="clear" w:color="auto" w:fill="FFFFFF"/>
        </w:rPr>
      </w:pPr>
    </w:p>
    <w:p w:rsidR="00B37A3D" w:rsidRDefault="00667475" w:rsidP="006D2873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37A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И.Г. Песталоцци «Педагогиче</w:t>
      </w:r>
      <w:r w:rsidR="00B37A3D" w:rsidRPr="00B37A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Pr="00B37A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кое наследие»</w:t>
      </w:r>
      <w:r w:rsidR="00B37A3D" w:rsidRPr="00B37A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– М.: 1987. – 496с.</w:t>
      </w:r>
    </w:p>
    <w:p w:rsidR="00B37A3D" w:rsidRPr="00B37A3D" w:rsidRDefault="00B37A3D" w:rsidP="00B37A3D">
      <w:pPr>
        <w:pStyle w:val="a3"/>
        <w:rPr>
          <w:rFonts w:ascii="Times New Roman" w:hAnsi="Times New Roman" w:cs="Times New Roman"/>
          <w:color w:val="333333"/>
          <w:sz w:val="4"/>
          <w:szCs w:val="28"/>
          <w:shd w:val="clear" w:color="auto" w:fill="FFFFFF"/>
        </w:rPr>
      </w:pPr>
    </w:p>
    <w:p w:rsidR="00B37A3D" w:rsidRDefault="00B37A3D" w:rsidP="006D2873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B37A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Н.П.Аникеева</w:t>
      </w:r>
      <w:proofErr w:type="spellEnd"/>
      <w:r w:rsidRPr="00B37A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«Воспитание игрой». – М.: Просвещение, 1987. – 144с.</w:t>
      </w:r>
    </w:p>
    <w:p w:rsidR="00B37A3D" w:rsidRPr="00B37A3D" w:rsidRDefault="00B37A3D" w:rsidP="00B37A3D">
      <w:pPr>
        <w:pStyle w:val="a3"/>
        <w:rPr>
          <w:rFonts w:ascii="Times New Roman" w:hAnsi="Times New Roman" w:cs="Times New Roman"/>
          <w:color w:val="333333"/>
          <w:sz w:val="4"/>
          <w:szCs w:val="28"/>
          <w:shd w:val="clear" w:color="auto" w:fill="FFFFFF"/>
        </w:rPr>
      </w:pPr>
    </w:p>
    <w:p w:rsidR="00B37A3D" w:rsidRDefault="00B37A3D" w:rsidP="006D2873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B37A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Г.Г.Петроченко</w:t>
      </w:r>
      <w:proofErr w:type="spellEnd"/>
      <w:r w:rsidRPr="00B37A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«Развитие детей 6-7 летнего возраста и подготовка их к школе». – М.: 1999.-291с.</w:t>
      </w:r>
    </w:p>
    <w:p w:rsidR="00B37A3D" w:rsidRPr="00B37A3D" w:rsidRDefault="00B37A3D" w:rsidP="00B37A3D">
      <w:pPr>
        <w:pStyle w:val="a3"/>
        <w:rPr>
          <w:rFonts w:ascii="Times New Roman" w:hAnsi="Times New Roman" w:cs="Times New Roman"/>
          <w:color w:val="333333"/>
          <w:sz w:val="4"/>
          <w:szCs w:val="28"/>
          <w:shd w:val="clear" w:color="auto" w:fill="FFFFFF"/>
        </w:rPr>
      </w:pPr>
    </w:p>
    <w:p w:rsidR="00B37A3D" w:rsidRDefault="00B37A3D" w:rsidP="006D2873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B37A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Л.С.Выготский</w:t>
      </w:r>
      <w:proofErr w:type="spellEnd"/>
      <w:r w:rsidRPr="00B37A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«Игра и ее роль в психологическом развитии </w:t>
      </w:r>
      <w:proofErr w:type="gramStart"/>
      <w:r w:rsidRPr="00B37A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ребенка»/</w:t>
      </w:r>
      <w:proofErr w:type="gramEnd"/>
      <w:r w:rsidRPr="00B37A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 Вопросы психологии. – 1996, № 6</w:t>
      </w:r>
    </w:p>
    <w:p w:rsidR="00B37A3D" w:rsidRPr="00B37A3D" w:rsidRDefault="00B37A3D" w:rsidP="00B37A3D">
      <w:pPr>
        <w:pStyle w:val="a3"/>
        <w:rPr>
          <w:rFonts w:ascii="Times New Roman" w:hAnsi="Times New Roman" w:cs="Times New Roman"/>
          <w:color w:val="333333"/>
          <w:sz w:val="4"/>
          <w:szCs w:val="28"/>
          <w:shd w:val="clear" w:color="auto" w:fill="FFFFFF"/>
        </w:rPr>
      </w:pPr>
    </w:p>
    <w:p w:rsidR="00B37A3D" w:rsidRPr="00B37A3D" w:rsidRDefault="00B37A3D" w:rsidP="006D2873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B37A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В.А.Сухомлинский</w:t>
      </w:r>
      <w:proofErr w:type="spellEnd"/>
      <w:r w:rsidRPr="00B37A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«Сердце отдаю детям» - Киев: </w:t>
      </w:r>
      <w:proofErr w:type="spellStart"/>
      <w:r w:rsidRPr="00B37A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Радяньска</w:t>
      </w:r>
      <w:proofErr w:type="spellEnd"/>
      <w:r w:rsidRPr="00B37A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школа, 1969. – 381с.</w:t>
      </w:r>
    </w:p>
    <w:sectPr w:rsidR="00B37A3D" w:rsidRPr="00B37A3D" w:rsidSect="0086307A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46D83"/>
    <w:multiLevelType w:val="hybridMultilevel"/>
    <w:tmpl w:val="DE920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034F9"/>
    <w:multiLevelType w:val="hybridMultilevel"/>
    <w:tmpl w:val="DE920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F5991"/>
    <w:multiLevelType w:val="hybridMultilevel"/>
    <w:tmpl w:val="F320B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18"/>
    <w:rsid w:val="00036F18"/>
    <w:rsid w:val="000C4CD3"/>
    <w:rsid w:val="002B50CE"/>
    <w:rsid w:val="002E78B2"/>
    <w:rsid w:val="00303F8F"/>
    <w:rsid w:val="00470234"/>
    <w:rsid w:val="005D769D"/>
    <w:rsid w:val="006138F6"/>
    <w:rsid w:val="00667475"/>
    <w:rsid w:val="006D2873"/>
    <w:rsid w:val="0086307A"/>
    <w:rsid w:val="008D7BD8"/>
    <w:rsid w:val="00B37A3D"/>
    <w:rsid w:val="00BB4572"/>
    <w:rsid w:val="00C778CF"/>
    <w:rsid w:val="00D44873"/>
    <w:rsid w:val="00E35F25"/>
    <w:rsid w:val="00EA0D8C"/>
    <w:rsid w:val="00EB0537"/>
    <w:rsid w:val="00F9707C"/>
    <w:rsid w:val="00FA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41A09-4238-4195-BAE7-9A8F3238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234"/>
    <w:pPr>
      <w:ind w:left="720"/>
      <w:contextualSpacing/>
    </w:pPr>
  </w:style>
  <w:style w:type="paragraph" w:styleId="a4">
    <w:name w:val="No Spacing"/>
    <w:uiPriority w:val="1"/>
    <w:qFormat/>
    <w:rsid w:val="006D28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2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малиновская</dc:creator>
  <cp:keywords/>
  <dc:description/>
  <cp:lastModifiedBy>юлия малиновская</cp:lastModifiedBy>
  <cp:revision>6</cp:revision>
  <dcterms:created xsi:type="dcterms:W3CDTF">2024-02-20T05:46:00Z</dcterms:created>
  <dcterms:modified xsi:type="dcterms:W3CDTF">2024-04-09T07:05:00Z</dcterms:modified>
</cp:coreProperties>
</file>