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3" w:rsidRDefault="00406764" w:rsidP="00406764">
      <w:pPr>
        <w:spacing w:after="156" w:line="240" w:lineRule="auto"/>
        <w:ind w:left="-567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306340"/>
            <wp:effectExtent l="0" t="0" r="3175" b="0"/>
            <wp:docPr id="11" name="Рисунок 11" descr="C:\Users\User\Desktop\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н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64" w:rsidRDefault="00406764" w:rsidP="00406764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406764" w:rsidRDefault="00406764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985" w:type="dxa"/>
        <w:tblInd w:w="-237" w:type="dxa"/>
        <w:tblCellMar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852"/>
        <w:gridCol w:w="8141"/>
        <w:gridCol w:w="992"/>
      </w:tblGrid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left="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№</w:t>
            </w:r>
            <w:proofErr w:type="gramStart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Оглавление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>стр</w:t>
            </w:r>
            <w:proofErr w:type="spellEnd"/>
            <w:proofErr w:type="gramEnd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1. Целевой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Пояснительная записка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2-4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Цели и задачи реализации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Принципы и подходы к формированию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6-9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Возрастные и индивидуальные особенности контингента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-16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1.2.</w:t>
            </w:r>
          </w:p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06764" w:rsidRPr="00F071BA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Планируемые результаты </w:t>
            </w:r>
          </w:p>
          <w:p w:rsidR="00406764" w:rsidRDefault="00406764" w:rsidP="000E511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1BA">
              <w:rPr>
                <w:rFonts w:ascii="Times New Roman" w:hAnsi="Times New Roman" w:cs="Times New Roman"/>
                <w:color w:val="000000"/>
                <w:sz w:val="28"/>
              </w:rPr>
              <w:t xml:space="preserve">Целевые ориентиры освоения АООП детьми среднего дошкольного </w:t>
            </w:r>
            <w:r w:rsidRPr="00F07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 с ТНР. </w:t>
            </w:r>
          </w:p>
          <w:p w:rsidR="00406764" w:rsidRPr="00F071BA" w:rsidRDefault="00406764" w:rsidP="000E511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ориентиры освоения АООП детьми старшего дошкольного возраста с ТНР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  <w:p w:rsidR="00406764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18-21</w:t>
            </w:r>
          </w:p>
          <w:p w:rsidR="00406764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22-26 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2. Содержательный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2.1.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11CFD" w:rsidRDefault="00406764" w:rsidP="000E5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психолого-педагогической работы по освоению детьми образовательных областей.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-30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2.2.</w:t>
            </w:r>
          </w:p>
          <w:p w:rsidR="00406764" w:rsidRPr="00D212C3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30F02" w:rsidRDefault="00406764" w:rsidP="000E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Логопедическая работа по коррекции тяжелых нарушений речи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B30F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Речевое развитие детей 1 года обучения (4,5 – 6 лет)</w:t>
            </w:r>
          </w:p>
          <w:p w:rsidR="00406764" w:rsidRPr="00B30F02" w:rsidRDefault="00406764" w:rsidP="000E5116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F0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  <w:r w:rsidRPr="00B30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31-33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212C3" w:rsidRDefault="00406764" w:rsidP="000E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Логопедическая работа по коррекции тяжелых нарушений речи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 других образовательных областях</w:t>
            </w:r>
            <w:r w:rsidRPr="00B30F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детей года обучения (4,5 – 6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34-36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2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Default="00406764" w:rsidP="000E511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406764" w:rsidRDefault="00406764" w:rsidP="000E51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Default="00406764" w:rsidP="000E51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Default="00406764" w:rsidP="000E511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2.2.4</w:t>
            </w:r>
          </w:p>
          <w:p w:rsidR="00406764" w:rsidRDefault="00406764" w:rsidP="000E511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06764" w:rsidRPr="004E5980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9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2.2.5.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4E5980" w:rsidRDefault="00406764" w:rsidP="000E5116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логопедической работы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по коррекции тяжелых нарушений речи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старшего дошкольного возраста (6-7 лет)  </w:t>
            </w:r>
          </w:p>
          <w:p w:rsidR="00406764" w:rsidRPr="004E5980" w:rsidRDefault="00406764" w:rsidP="000E5116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год обучения). </w:t>
            </w:r>
          </w:p>
          <w:p w:rsidR="00406764" w:rsidRPr="004E5980" w:rsidRDefault="00406764" w:rsidP="000E5116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Речевое развитие детей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речи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старшего дошкольного возраста (2 год обучения).</w:t>
            </w:r>
          </w:p>
          <w:p w:rsidR="00406764" w:rsidRPr="00BB5A59" w:rsidRDefault="00406764" w:rsidP="000E511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176D">
              <w:rPr>
                <w:rFonts w:ascii="Times New Roman" w:hAnsi="Times New Roman" w:cs="Times New Roman"/>
                <w:color w:val="000000"/>
                <w:sz w:val="28"/>
              </w:rPr>
              <w:t>Логопедическая работа по коррекции тяжелых нарушений речи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старшего дошкольного возраста (6-7 лет) в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</w:rPr>
              <w:t xml:space="preserve"> других образовательных областях. </w:t>
            </w:r>
            <w:r w:rsidRPr="003417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год обучения).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37- 38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6764" w:rsidRDefault="00406764" w:rsidP="000E5116">
            <w:pPr>
              <w:rPr>
                <w:rFonts w:ascii="Times New Roman" w:hAnsi="Times New Roman" w:cs="Times New Roman"/>
                <w:sz w:val="24"/>
              </w:rPr>
            </w:pPr>
          </w:p>
          <w:p w:rsidR="00406764" w:rsidRDefault="00406764" w:rsidP="000E5116">
            <w:pPr>
              <w:rPr>
                <w:rFonts w:ascii="Times New Roman" w:hAnsi="Times New Roman" w:cs="Times New Roman"/>
                <w:sz w:val="24"/>
              </w:rPr>
            </w:pPr>
          </w:p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39-41</w:t>
            </w:r>
          </w:p>
          <w:p w:rsidR="00406764" w:rsidRDefault="00406764" w:rsidP="000E5116">
            <w:pPr>
              <w:rPr>
                <w:rFonts w:ascii="Times New Roman" w:hAnsi="Times New Roman" w:cs="Times New Roman"/>
                <w:sz w:val="24"/>
              </w:rPr>
            </w:pPr>
          </w:p>
          <w:p w:rsidR="00406764" w:rsidRPr="0034176D" w:rsidRDefault="00406764" w:rsidP="000E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D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406764" w:rsidRPr="00BB5A59" w:rsidTr="000E5116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2.2.6.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34176D" w:rsidRDefault="00406764" w:rsidP="000E5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вариативной части программы</w:t>
            </w:r>
          </w:p>
          <w:p w:rsidR="00406764" w:rsidRPr="004E5980" w:rsidRDefault="00406764" w:rsidP="000E5116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45-48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Формы, способы, методы и средства психолого-педагогической работы по реализации образовательных областей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48-53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C78E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вариативных 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53-55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C78E4" w:rsidRDefault="00406764" w:rsidP="000E51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55-60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4D79B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обучения и воспитания детей 6 </w:t>
            </w:r>
            <w:proofErr w:type="spellStart"/>
            <w:r w:rsidRPr="004D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4D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 ОНР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60-63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2.5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4D79B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Планируемый результат коррекционн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развивающей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63-65</w:t>
            </w:r>
          </w:p>
        </w:tc>
      </w:tr>
      <w:tr w:rsidR="00406764" w:rsidRPr="00BB5A59" w:rsidTr="000E5116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Образовательная деятельность по профессиональной коррекции нарушений развития детей с ТНР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66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–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66-67</w:t>
            </w:r>
          </w:p>
        </w:tc>
      </w:tr>
      <w:tr w:rsidR="00406764" w:rsidRPr="00BB5A59" w:rsidTr="000E5116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012A47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012A47" w:rsidRDefault="00406764" w:rsidP="000E5116">
            <w:pPr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 учителя - логопеда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67-69</w:t>
            </w:r>
          </w:p>
        </w:tc>
      </w:tr>
      <w:tr w:rsidR="00406764" w:rsidRPr="00BB5A59" w:rsidTr="000E5116">
        <w:trPr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2.6.3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Вариативная часть программы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06764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70-72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2.7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Система работы по взаимодействию с семьями воспитанников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72-74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3. Организационный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74</w:t>
            </w:r>
          </w:p>
        </w:tc>
      </w:tr>
      <w:tr w:rsidR="00406764" w:rsidRPr="00BB5A59" w:rsidTr="000E5116">
        <w:trPr>
          <w:trHeight w:val="3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F10C87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10C87">
              <w:rPr>
                <w:rFonts w:ascii="Times New Roman" w:hAnsi="Times New Roman" w:cs="Times New Roman"/>
                <w:color w:val="000000"/>
                <w:sz w:val="28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74-75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Материально-техническое обеспечение Программы.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76-78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Программно-методическое обеспечение образовательного процесса.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79-80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Структура реализации образовательного процесса в группах для детей с ТНР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0E5116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3.4.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Краткая презентация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0E5116">
            <w:pPr>
              <w:spacing w:line="276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82-85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406764" w:rsidRDefault="00406764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B5A59" w:rsidRPr="00BB5A59" w:rsidRDefault="00BB5A59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Глава 1. ЦЕЛЕВОЙ РАЗДЕЛ. </w:t>
      </w:r>
    </w:p>
    <w:p w:rsidR="00BB5A59" w:rsidRPr="00BB5A59" w:rsidRDefault="00BB5A59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1.1</w:t>
      </w:r>
      <w:r w:rsidRPr="00BB5A59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записка.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4650D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Адаптированная основная образовательная программа дошкольного образования для дете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 тяжелыми нарушениями речи МБДОУ д/с № 108 г. Иркутска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дальнейшем АООП для ТНР,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(далее — дети с ОВЗ) посредством индивидуализации и дифференциации образовательного процесса. Прогр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амма ориентирована на детей от 4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5-ти до 7 – 8-ми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с тяжелыми нарушениями речи (далее – ТНР). Программа определяет цели, задачи, содержание и организацию образовательной деятельности на уровне дошкольного образования для групп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компенсирующей направленности МБДОУ д/с № 108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D017B" w:rsidRPr="00C47075" w:rsidRDefault="001D017B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proofErr w:type="gramStart"/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программы</w:t>
      </w:r>
      <w:proofErr w:type="gramEnd"/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017B" w:rsidRPr="00C47075" w:rsidRDefault="00C4650D" w:rsidP="00CA60C5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 МБДОУ детский сад №108 города Иркутска.</w:t>
      </w:r>
    </w:p>
    <w:p w:rsidR="001D017B" w:rsidRPr="00C47075" w:rsidRDefault="001D017B" w:rsidP="00CA60C5">
      <w:pPr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</w:t>
      </w:r>
      <w:proofErr w:type="gram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проф. Л. В. Лопатиной</w:t>
      </w:r>
    </w:p>
    <w:p w:rsidR="00BB5A59" w:rsidRPr="00C4650D" w:rsidRDefault="00C4650D" w:rsidP="00CA60C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дошкольных образовательных учреждений компенсирующего вида для детей с нарушениями речи. «Коррекция нарушений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F4" w:rsidRPr="00C4650D">
        <w:rPr>
          <w:rFonts w:ascii="Times New Roman" w:eastAsia="Calibri" w:hAnsi="Times New Roman" w:cs="Times New Roman"/>
          <w:sz w:val="28"/>
          <w:szCs w:val="28"/>
        </w:rPr>
        <w:t>Т.Б. Филич</w:t>
      </w:r>
      <w:r>
        <w:rPr>
          <w:rFonts w:ascii="Times New Roman" w:eastAsia="Calibri" w:hAnsi="Times New Roman" w:cs="Times New Roman"/>
          <w:sz w:val="28"/>
          <w:szCs w:val="28"/>
        </w:rPr>
        <w:t>ева, Г.В. Чиркина, Т.В. Туманова</w:t>
      </w:r>
      <w:r w:rsidR="001764F4" w:rsidRPr="00C4650D">
        <w:rPr>
          <w:rFonts w:ascii="Times New Roman" w:eastAsia="Calibri" w:hAnsi="Times New Roman" w:cs="Times New Roman"/>
          <w:sz w:val="28"/>
          <w:szCs w:val="28"/>
        </w:rPr>
        <w:t>.</w:t>
      </w:r>
      <w:r w:rsidRPr="00C4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59" w:rsidRPr="00C46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Нормативно-правовой и документальной основой АООП для ТНР являются: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от 29.12.2012 №273-ФЗ «Об образовании в Российской Федерации»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30.08.2014г.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 №26;    </w:t>
      </w:r>
    </w:p>
    <w:p w:rsidR="00BB5A59" w:rsidRPr="00BB5A59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АООП для ТНР — это комплексная программа по оказанию помощи детям с ограниченными</w:t>
      </w:r>
      <w:r w:rsidR="00C46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возможностями здоровья (тяжелыми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нарушениями речи) в освоении основной образовательной программы дошкольного образования. Программой предусматривается коррекция недостатков в речевом развитии, а также профилактика вторичных нарушений, развитие личности, мотивации и способностей детей в различных видах деятельности. Программа нацелена на разностороннее развитие детей с учетом их возрастных и индивидуальных особенностей и охватывает образовательные области в соответствии с ФГОС </w:t>
      </w:r>
      <w:proofErr w:type="gramStart"/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социально-коммуникативное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художественно-эстетическое развитие; </w:t>
      </w:r>
    </w:p>
    <w:p w:rsidR="001D017B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физическое развитие. </w:t>
      </w:r>
    </w:p>
    <w:p w:rsidR="00BB5A59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включает обязательную часть и часть, формируемую участниками образовательных отношений (вариативную часть).  </w:t>
      </w:r>
    </w:p>
    <w:p w:rsidR="001D017B" w:rsidRPr="001D017B" w:rsidRDefault="001D017B" w:rsidP="001D0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10" w:type="dxa"/>
        <w:tblInd w:w="153" w:type="dxa"/>
        <w:tblCellMar>
          <w:top w:w="53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506"/>
        <w:gridCol w:w="3544"/>
        <w:gridCol w:w="3260"/>
      </w:tblGrid>
      <w:tr w:rsidR="00BB5A59" w:rsidRPr="00BB5A59" w:rsidTr="008903DC">
        <w:trPr>
          <w:trHeight w:val="12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часть, программа, разработанная на основе ФГОС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spacing w:after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 (вариативная часть) </w:t>
            </w:r>
          </w:p>
        </w:tc>
      </w:tr>
      <w:tr w:rsidR="00BB5A59" w:rsidRPr="00BB5A59" w:rsidTr="008903DC">
        <w:trPr>
          <w:trHeight w:val="202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C4650D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Примерная адаптированная основная образовательная программа для дошкольников с тяжелыми нарушениями речи /</w:t>
            </w:r>
            <w:r w:rsidR="00C4650D">
              <w:rPr>
                <w:rFonts w:ascii="Times New Roman" w:hAnsi="Times New Roman" w:cs="Times New Roman"/>
                <w:sz w:val="24"/>
              </w:rPr>
              <w:t xml:space="preserve">Л. Б. </w:t>
            </w:r>
            <w:proofErr w:type="spellStart"/>
            <w:r w:rsidR="00C4650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="00C4650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5A59" w:rsidRPr="00BB5A59" w:rsidTr="008903DC">
        <w:trPr>
          <w:trHeight w:val="3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C4650D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073AD3" w:rsidRDefault="00BB5A59" w:rsidP="00073AD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D3" w:rsidRPr="00073AD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дошкольных образовательных учреждений компенсирующего вида для детей с нарушениями речи. «Коррекция нарушений речи» </w:t>
            </w:r>
            <w:r w:rsidR="00073AD3" w:rsidRPr="00073AD3">
              <w:rPr>
                <w:rFonts w:ascii="Times New Roman" w:eastAsia="Calibri" w:hAnsi="Times New Roman" w:cs="Times New Roman"/>
                <w:sz w:val="24"/>
                <w:szCs w:val="24"/>
              </w:rPr>
              <w:t>Т.Б. Филичева, Г.В. Чиркина, Т.В. Туманова.</w:t>
            </w:r>
          </w:p>
        </w:tc>
      </w:tr>
      <w:tr w:rsidR="00BB5A59" w:rsidRPr="00BB5A59" w:rsidTr="008903DC">
        <w:trPr>
          <w:trHeight w:val="220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A665CD" w:rsidP="001D017B">
            <w:pPr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«Байкал – жемчужина Сибири»</w:t>
            </w:r>
            <w:r w:rsidR="000A7724" w:rsidRPr="002C06DD">
              <w:rPr>
                <w:rFonts w:ascii="Times New Roman" w:hAnsi="Times New Roman" w:cs="Times New Roman"/>
                <w:sz w:val="24"/>
              </w:rPr>
              <w:t>. Парциальная образовательная программа дошкольного образования</w:t>
            </w:r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. ФГБОУ </w:t>
            </w:r>
            <w:proofErr w:type="gramStart"/>
            <w:r w:rsidR="006C4BB3" w:rsidRPr="002C06DD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C4BB3" w:rsidRPr="002C06DD">
              <w:rPr>
                <w:rFonts w:ascii="Times New Roman" w:hAnsi="Times New Roman" w:cs="Times New Roman"/>
                <w:sz w:val="24"/>
              </w:rPr>
              <w:t>ИГУ</w:t>
            </w:r>
            <w:proofErr w:type="gramEnd"/>
            <w:r w:rsidR="007D65AD" w:rsidRPr="002C06DD">
              <w:rPr>
                <w:rFonts w:ascii="Times New Roman" w:hAnsi="Times New Roman" w:cs="Times New Roman"/>
                <w:sz w:val="24"/>
              </w:rPr>
              <w:t xml:space="preserve"> город Иркутск</w:t>
            </w:r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="007D65AD" w:rsidRPr="002C06D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BB5A59" w:rsidRPr="00BB5A59" w:rsidTr="008903DC">
        <w:trPr>
          <w:trHeight w:val="206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1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14" w:rsidRDefault="00D4189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«Безопасность»</w:t>
            </w:r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D14" w:rsidRDefault="00E17D1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Н.Н.Авдеева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.Л.Князева</w:t>
            </w:r>
            <w:proofErr w:type="spellEnd"/>
          </w:p>
          <w:p w:rsidR="00BB5A59" w:rsidRDefault="00D4189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Р.Б.Стеркина</w:t>
            </w:r>
            <w:proofErr w:type="spellEnd"/>
          </w:p>
          <w:p w:rsidR="00E17D14" w:rsidRPr="002C06DD" w:rsidRDefault="00E17D14" w:rsidP="00E17D14">
            <w:pPr>
              <w:spacing w:after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06DD">
              <w:rPr>
                <w:rFonts w:ascii="Times New Roman" w:hAnsi="Times New Roman" w:cs="Times New Roman"/>
                <w:sz w:val="24"/>
              </w:rPr>
              <w:t>СПб: Детство Пресс, 2016</w:t>
            </w:r>
          </w:p>
          <w:p w:rsidR="00E17D14" w:rsidRPr="002C06DD" w:rsidRDefault="00E17D1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A59" w:rsidRPr="00BB5A59" w:rsidTr="008903DC">
        <w:trPr>
          <w:trHeight w:val="205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3"/>
              <w:ind w:right="138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Примерная адаптированная основная образова</w:t>
            </w:r>
            <w:r w:rsidR="00073AD3">
              <w:rPr>
                <w:rFonts w:ascii="Times New Roman" w:hAnsi="Times New Roman" w:cs="Times New Roman"/>
                <w:sz w:val="24"/>
              </w:rPr>
              <w:t>тельная программа для дошкольни</w:t>
            </w:r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ков с тяжелыми нарушениями речи /Л. Б. </w:t>
            </w:r>
            <w:proofErr w:type="spellStart"/>
            <w:r w:rsidR="00482909"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="00482909"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909"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="00482909"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82909"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482909" w:rsidRPr="002C06DD">
              <w:rPr>
                <w:rFonts w:ascii="Times New Roman" w:hAnsi="Times New Roman" w:cs="Times New Roman"/>
                <w:sz w:val="24"/>
              </w:rPr>
              <w:t>ед. проф. Л. В. Лопатиной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09" w:rsidRPr="002C06DD" w:rsidRDefault="00650564" w:rsidP="001D017B">
            <w:pPr>
              <w:spacing w:after="4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Приобщение детей </w:t>
            </w:r>
            <w:r w:rsidR="003F4084" w:rsidRPr="002C06DD">
              <w:rPr>
                <w:rFonts w:ascii="Times New Roman" w:hAnsi="Times New Roman" w:cs="Times New Roman"/>
                <w:sz w:val="24"/>
              </w:rPr>
              <w:t xml:space="preserve">к истокам русской народной культуры. Парциальная </w:t>
            </w:r>
            <w:r w:rsidR="00073AD3" w:rsidRPr="002C06DD">
              <w:rPr>
                <w:rFonts w:ascii="Times New Roman" w:hAnsi="Times New Roman" w:cs="Times New Roman"/>
                <w:sz w:val="24"/>
              </w:rPr>
              <w:t>программа</w:t>
            </w:r>
            <w:r w:rsidR="00A942D7" w:rsidRPr="002C06DD">
              <w:rPr>
                <w:rFonts w:ascii="Times New Roman" w:hAnsi="Times New Roman" w:cs="Times New Roman"/>
                <w:sz w:val="24"/>
              </w:rPr>
              <w:t xml:space="preserve">. Князева О.Л., </w:t>
            </w:r>
            <w:proofErr w:type="spellStart"/>
            <w:r w:rsidR="00A942D7" w:rsidRPr="002C06DD">
              <w:rPr>
                <w:rFonts w:ascii="Times New Roman" w:hAnsi="Times New Roman" w:cs="Times New Roman"/>
                <w:sz w:val="24"/>
              </w:rPr>
              <w:t>Маханева</w:t>
            </w:r>
            <w:proofErr w:type="spellEnd"/>
            <w:r w:rsidR="00A942D7" w:rsidRPr="002C06DD">
              <w:rPr>
                <w:rFonts w:ascii="Times New Roman" w:hAnsi="Times New Roman" w:cs="Times New Roman"/>
                <w:sz w:val="24"/>
              </w:rPr>
              <w:t xml:space="preserve"> М.Д. </w:t>
            </w:r>
            <w:r w:rsidR="009F5047" w:rsidRPr="002C06DD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42D7" w:rsidRPr="002C06DD">
              <w:rPr>
                <w:rFonts w:ascii="Times New Roman" w:hAnsi="Times New Roman" w:cs="Times New Roman"/>
                <w:sz w:val="24"/>
              </w:rPr>
              <w:t>СПб: Детство Пресс, 2016</w:t>
            </w:r>
          </w:p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047" w:rsidRDefault="009F5047" w:rsidP="001D017B">
      <w:pPr>
        <w:spacing w:after="0" w:line="240" w:lineRule="auto"/>
        <w:ind w:left="26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A59" w:rsidRPr="00BB5A59" w:rsidRDefault="00BB5A59" w:rsidP="00073A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выше представленных образовательных программ, технологий и форм организации работы с детьми осуществлен по причине наибольшего соответствия потребностям и интересам детей, а также возможностям педагогического коллектива</w:t>
      </w:r>
      <w:r w:rsidR="0007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д/с №108</w:t>
      </w: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5A59" w:rsidRPr="00BB5A59" w:rsidRDefault="00BB5A59" w:rsidP="00073A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ДОУ. Программа реализуется в течение всего времени пребывания детей с ТНР в ДОУ. </w:t>
      </w:r>
    </w:p>
    <w:p w:rsidR="001764F4" w:rsidRPr="001764F4" w:rsidRDefault="001764F4" w:rsidP="00073AD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4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Адаптированная образовательная программа реализуется 2 года с детьми в рамках функционирования 2</w:t>
      </w:r>
      <w:r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1764F4">
        <w:rPr>
          <w:rFonts w:ascii="Times New Roman" w:eastAsia="Calibri" w:hAnsi="Times New Roman" w:cs="Times New Roman"/>
          <w:bCs/>
          <w:sz w:val="28"/>
          <w:szCs w:val="28"/>
        </w:rPr>
        <w:t xml:space="preserve"> групп компенсирующей направленности для детей с общим недоразвитием речи (далее – ОНР) (старшая группа и подготовительная к школе группа).</w:t>
      </w:r>
    </w:p>
    <w:p w:rsidR="00482909" w:rsidRDefault="00482909" w:rsidP="00073AD3">
      <w:pPr>
        <w:spacing w:line="276" w:lineRule="auto"/>
      </w:pPr>
    </w:p>
    <w:p w:rsidR="009F5047" w:rsidRDefault="009F5047" w:rsidP="00073AD3">
      <w:pPr>
        <w:spacing w:after="156" w:line="276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06DD" w:rsidRDefault="002C06DD" w:rsidP="00F071BA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909" w:rsidRPr="00482909" w:rsidRDefault="00482909" w:rsidP="007B5318">
      <w:pPr>
        <w:spacing w:after="1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1.1.1</w:t>
      </w:r>
      <w:r w:rsidRPr="00482909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реализации Программы  </w:t>
      </w:r>
    </w:p>
    <w:p w:rsidR="00482909" w:rsidRPr="00482909" w:rsidRDefault="00482909" w:rsidP="00073AD3">
      <w:pPr>
        <w:spacing w:after="0" w:line="276" w:lineRule="auto"/>
        <w:ind w:left="9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909" w:rsidRPr="00482909" w:rsidRDefault="0048290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АООП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 является построение системы работы для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развивающего воздействия, направленного на устранение речевого дефекта, выравнивание психофизического развития детей и обеспечение их всестороннего гармоничного развития. </w:t>
      </w:r>
    </w:p>
    <w:p w:rsid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задач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 является овладение детьми самостоятельной, связной, грамматически правильной речью, коммуникативными навыками, фонетической системой языка, элементами грамоты. Это создает условия для достижения основных целей дошкольного образования, формирует готовность к обучению в общеобразовательной школе, реализующей общеобразовательную программу или адаптированную образовательную программу для детей с тяжелыми нарушениями речи. </w:t>
      </w:r>
    </w:p>
    <w:p w:rsidR="00482909" w:rsidRP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ТНР: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развития детей в соответствии с их возрастными и индивидуальн</w:t>
      </w:r>
      <w:r w:rsidR="001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особенностями</w:t>
      </w: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общему развитию дошкольников с ТНР, коррекции их психофизического развития, подготовке их к обучению в школе;  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объединению обучения и воспитания в целостный образовательный процесс. </w:t>
      </w:r>
    </w:p>
    <w:p w:rsidR="00152798" w:rsidRDefault="00152798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Коррекционно-образовательный процесс представлен в АООП ДО для детей с тяжёлыми нарушениями речи как целостная структура, а сама АООП </w:t>
      </w:r>
      <w:proofErr w:type="gramStart"/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инструкторов по физической культуре, психолога и др.) дошкольной организации, а также при участии родителей в реализации программных требований.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Все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коррекционно-развивающие индивидуальные, подгрупповые, групповые, интегрированные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занятия в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соответствии с АООП </w:t>
      </w:r>
      <w:proofErr w:type="gramStart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ДО</w:t>
      </w:r>
      <w:proofErr w:type="gramEnd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 </w:t>
      </w:r>
      <w:proofErr w:type="gramStart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для</w:t>
      </w:r>
      <w:proofErr w:type="gramEnd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 детей с тяжёлыми нарушениями речи носят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игровой характер,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насыщены разнообразными играми и развивающими игровыми упражнениями и ни в коей мере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не дублируют школьных форм обучения.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2798" w:rsidRPr="00152798" w:rsidRDefault="00152798" w:rsidP="008903DC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группах для дете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 тяжёлыми нарушениями речи МДОУ г. Иркутска д/с № 10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Pr="00152798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коррекционное направление работы является приоритетным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АООП ДО МДОУ г. Иркутска д/с № 108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детей 4 лет 10 месяцев до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7(8) лет с тяжёлыми нарушениями речи, которые воспитываются в условиях старших и подготовительных к школе групп компенсирующей направленности для детей с тяжелыми нарушениями речи. В ДОУ функционирует две группы компенсирующей направленности для детей с тяжелыми нарушениями речи.  АООП </w:t>
      </w: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тяжёлыми нарушениями речи </w:t>
      </w:r>
      <w:r w:rsidRPr="00152798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может корректироваться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изменениями: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нормативно-правовой базы ДОУ; 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выходом новых примерных основных адаптированных образовательных программ; 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возрастного состава детей;  </w:t>
      </w:r>
    </w:p>
    <w:p w:rsidR="00152798" w:rsidRPr="00152798" w:rsidRDefault="008903DC" w:rsidP="008903DC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152798"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152798" w:rsidRPr="00152798" w:rsidRDefault="00152798" w:rsidP="008903DC">
      <w:pPr>
        <w:spacing w:after="22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 задач, поставленных в АООП ДО для детей с тяжёлыми нарушениями речи,  позволит сформировать у дошкольников с  тяжёлыми нарушениями речи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нарушениями речи;  а также достичь основных целей дошкольного образования, которые сформулированы в Концепции дошкольного воспитания.  </w:t>
      </w:r>
      <w:proofErr w:type="gramEnd"/>
    </w:p>
    <w:p w:rsidR="00152798" w:rsidRPr="00152798" w:rsidRDefault="00152798" w:rsidP="008903DC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ВАРИАТИВНАЯ ЧАСТЬ</w:t>
      </w:r>
      <w:r w:rsidRPr="001527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2798" w:rsidRPr="00152798" w:rsidRDefault="00152798" w:rsidP="00CA60C5">
      <w:pPr>
        <w:numPr>
          <w:ilvl w:val="0"/>
          <w:numId w:val="44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дошкольников к культурному наследию</w:t>
      </w:r>
      <w:r w:rsidR="00890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Иркутска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0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Прибайкалья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52798" w:rsidRPr="00152798" w:rsidRDefault="00152798" w:rsidP="00CA60C5">
      <w:pPr>
        <w:numPr>
          <w:ilvl w:val="0"/>
          <w:numId w:val="44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коррекции речевого развития детей, зачисленных на занятия с учителем-логопедом на основании направления ПМПК, с учетом их индивидуальных особенностей. </w:t>
      </w:r>
    </w:p>
    <w:p w:rsidR="00D67182" w:rsidRPr="00D67182" w:rsidRDefault="00D67182" w:rsidP="00D67182">
      <w:pPr>
        <w:tabs>
          <w:tab w:val="left" w:pos="42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67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1.1.2.</w:t>
      </w:r>
      <w:r w:rsidRPr="00D6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и подходы к формированию АООП</w:t>
      </w:r>
    </w:p>
    <w:p w:rsidR="006A3A13" w:rsidRPr="00152798" w:rsidRDefault="006A3A13" w:rsidP="0015279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строится на основе принципов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образования, изложенных в ФГОС </w:t>
      </w:r>
      <w:proofErr w:type="gramStart"/>
      <w:r w:rsidRPr="00152798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1527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A13">
        <w:rPr>
          <w:rFonts w:ascii="Times New Roman" w:hAnsi="Times New Roman" w:cs="Times New Roman"/>
          <w:sz w:val="28"/>
          <w:szCs w:val="28"/>
        </w:rPr>
        <w:t>1) поддержка разнообразия детства; сохранение уникальности и само ценности детства как важного этапа в общем развитии человека, само ценность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proofErr w:type="gramEnd"/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3)  уважение личности ребенка;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A3A13" w:rsidRPr="00152798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программы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отражает следующие подходы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к организации образовательной деятельности: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детства, обогащение (амплификация) детского развития;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lastRenderedPageBreak/>
        <w:t>6) приобщение детей к социокультурным нормам, традициям семьи, общества и государства;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B19DD" w:rsidRDefault="006A3A13" w:rsidP="0015279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решение проблемы преодоления общего недоразвития речи возможно при </w:t>
      </w:r>
      <w:r w:rsidRPr="006A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систем</w:t>
      </w:r>
      <w:r w:rsidR="002C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недоразвития речи у детей.</w:t>
      </w:r>
    </w:p>
    <w:p w:rsidR="002C06DD" w:rsidRPr="002C06DD" w:rsidRDefault="002C06DD" w:rsidP="008903DC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DC" w:rsidRDefault="006A3A13" w:rsidP="008903DC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Методологическую  основу  АООП  </w:t>
      </w:r>
      <w:r w:rsid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составляют: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 соотношении первичных и вторичных нарушений (Л.С. Выготский);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об общих и  специфических закономерностях развития аномальных детей (Л.С. Выготский, Н.Н.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о соотношении речи и мышления (Л.С. Выготский, А.Н. Леонтьев, А.Р.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Пиаже);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о соотношении элементарных и высших психических функций в процессе развития ребенка (Л.С. Выготский, А.Р.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представления о структуре речевого дефекта (Р.И.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Е.Ф.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Соботович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Филичева, Г.В. Чиркина и др.).</w:t>
      </w:r>
    </w:p>
    <w:p w:rsidR="006A3A13" w:rsidRPr="006A3A13" w:rsidRDefault="006A3A13" w:rsidP="008903DC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АООП учитывалось, что речь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С помощью речи осуществляется отвлечение и обобщение сигналов действительности. Благодаря речи ребенок получает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избирательный характер. Возникновение речи существенным образом перестраивает память, восприятие и особенно мышление. Речь оказывает огромное влияние на мышление, позволяя </w:t>
      </w:r>
      <w:r w:rsidRPr="006A3A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вершенствовать мыслительные операции (Л. С. Выготский, А. А. Леонтьев, А. Р. </w:t>
      </w:r>
      <w:proofErr w:type="spell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Пиаже и др.). Слово само по себе становится орудием мышления, включаясь в познавательную деятельность ребенка. Вместе с тем речевое развитие во многом определяется формированием</w:t>
      </w:r>
      <w:r w:rsidRPr="006A3A1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процессов. Уровень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мыслительных операций отражается в семантике ― основе высказывания. Уровень развития аналитик</w:t>
      </w:r>
      <w:proofErr w:type="gram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синтетической деятельности сказывается на способности ребенка овладеть формально-языковыми</w:t>
      </w:r>
      <w:r w:rsidRPr="006A3A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средствами. В связи с этим комплексная коррекционно-образовательная работа по преодолению системной речевой недостаточности предусматривает единство формирования речевых процессов, мышления и познавательной активности.</w:t>
      </w:r>
    </w:p>
    <w:p w:rsidR="006A3A13" w:rsidRPr="006A3A13" w:rsidRDefault="006A3A13" w:rsidP="008903DC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процессе многоаспектного воздействия, то есть должно быть направлено на весь синдром в</w:t>
      </w:r>
      <w:r w:rsidRPr="006A3A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6A3A13" w:rsidRPr="008903DC" w:rsidRDefault="006A3A13" w:rsidP="008903DC">
      <w:pPr>
        <w:spacing w:after="0" w:line="276" w:lineRule="auto"/>
        <w:ind w:left="685" w:right="12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ФГОС ДО в АООП </w:t>
      </w:r>
      <w:r w:rsidRPr="008903DC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u w:val="single"/>
          <w:lang w:eastAsia="ru-RU"/>
        </w:rPr>
        <w:t>учитываются</w:t>
      </w:r>
      <w:proofErr w:type="gramEnd"/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индивидуальные потребности</w:t>
      </w: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</w:t>
      </w:r>
      <w:r w:rsidRPr="006A3A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возрастная адекватность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(соответствие условий, требований, методов возрасту и особенностям</w:t>
      </w:r>
      <w:r w:rsidRPr="006A3A1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развития);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специальные условия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коррекционно-развивающих занятий и осуществления квалифицированной коррекции нарушений их</w:t>
      </w:r>
      <w:r w:rsidRPr="006A3A1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1B19DD" w:rsidRDefault="001B19DD" w:rsidP="008903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E32" w:rsidRPr="00050780" w:rsidRDefault="00050780" w:rsidP="0005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1.1.3. </w:t>
      </w:r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Характеристики, значимые для разработки и реализации АООП </w:t>
      </w:r>
      <w:proofErr w:type="gramStart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</w:t>
      </w:r>
      <w:proofErr w:type="gramEnd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детей с тяжёлыми нарушениями речи МДОУ г. Иркутска д/с № 108 </w:t>
      </w:r>
    </w:p>
    <w:p w:rsidR="00807D7F" w:rsidRDefault="00C50E32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0E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АООП ДО МДОУ г. Иркутска д/с № 10</w:t>
      </w:r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proofErr w:type="gramStart"/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</w:t>
      </w:r>
      <w:proofErr w:type="gramEnd"/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воспитания и обучения дошкольников с такими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недоразвитие речи (2 – 3 уровней).</w:t>
      </w:r>
    </w:p>
    <w:p w:rsidR="007A13A7" w:rsidRDefault="007A13A7" w:rsidP="007A13A7">
      <w:pPr>
        <w:spacing w:after="0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(ОНР) - это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(фонетико-фонематического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</w:t>
      </w:r>
      <w:r w:rsidRPr="007A1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лексико-грамматического). Это обусловлено тем, что в процессе онтогенеза все компоненты развиваются в тесной взаимосвязи, и </w:t>
      </w:r>
      <w:r w:rsidRPr="007A1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недоразвитие какого-то одного компонента вызывает недоразвитие других компонентов речевой системы. </w:t>
      </w:r>
    </w:p>
    <w:p w:rsidR="001847C8" w:rsidRPr="007A13A7" w:rsidRDefault="001847C8" w:rsidP="007A13A7">
      <w:pPr>
        <w:spacing w:after="0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</w:t>
      </w:r>
    </w:p>
    <w:p w:rsidR="007A13A7" w:rsidRDefault="007A13A7" w:rsidP="00C50E3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C50E3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детей с первым уровнем речевого развития </w:t>
      </w:r>
    </w:p>
    <w:p w:rsidR="00807D7F" w:rsidRDefault="001847C8" w:rsidP="00C50E3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Р.Е. Левиной)</w:t>
      </w:r>
    </w:p>
    <w:p w:rsidR="007A13A7" w:rsidRDefault="007A13A7" w:rsidP="00C50E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1847C8" w:rsidRDefault="001847C8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недифференцированны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Звуковые комплексы непонятны окружающим (пол — ли, дедушка — де), часто сопровождаются жестами.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Лепетная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представляет собой набор речевых элементов, сходных со словами (петух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киска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совершенно непохожих на произносимое слово (воробей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</w:t>
      </w:r>
    </w:p>
    <w:p w:rsidR="001847C8" w:rsidRPr="001847C8" w:rsidRDefault="00C50E32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Дифференцированное обозначение предметов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</w:t>
      </w:r>
    </w:p>
    <w:p w:rsidR="001847C8" w:rsidRPr="001847C8" w:rsidRDefault="00C50E32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внешнего сходства, дети с ТНР один и тот же объект в разных ситуациях называют разными словами, например, паук — жук, таракан, пчела, оса и т. п. Названия действий дети часто заменяют названиями предметов (открывать — дверь) или наоборот (кровать — спать).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открой).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Пассивный словарь детей с первым уровнем речевого развития шире активного, однако,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  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лепетное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предложение: Папа туту — папа уехал. Способность воспроизводить звуковую и слоговую структуру слова у детей не сформирована.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вефь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Произношение отдельных звуков лишено постоянной артикуляции. 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 Звуковой анализ слова детям с ТНР недоступен. Они не могут выделить отдельные звуки в слове.  </w:t>
      </w:r>
    </w:p>
    <w:p w:rsidR="00807D7F" w:rsidRDefault="00807D7F" w:rsidP="00C50E32">
      <w:pPr>
        <w:spacing w:after="0" w:line="276" w:lineRule="auto"/>
        <w:ind w:left="10" w:right="7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7C8" w:rsidRPr="001847C8" w:rsidRDefault="001847C8" w:rsidP="00C50E32">
      <w:pPr>
        <w:spacing w:after="0" w:line="276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детей со вторым уровнем речевого развития (по Р.Е. Левиной)</w:t>
      </w: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3A7" w:rsidRDefault="007A13A7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(играет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мячику). Также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аграмматично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детей встречаются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грибы). 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на…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…стала лето…лета…лето).  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  Звукопроизношение у детей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нарушено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[З′], [Ц], [Ш], [Ж], [Ч], [Щ][Р], [Р′], [Т], [Т′], [Д], [Д′], [Г], [Г′]. Для детей характерны замены твердых согласных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 Гласные артикулируются неотчетливо.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звукопроизношения у детей ярко проявляется при произнесении слов и предложений.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кано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— вида. В трехсложных словах дети, наряду с искажением и пропуском звуков, допускают перестановки слогов или опускают их совсем: голова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коволя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Искажения в трехсложных словах по сравнению с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двусложными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велосипед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сипед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тапитет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Клеки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вефь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свидетельствуют смешения значений слов (грива понимается как грибы, шерсть как шесть). </w:t>
      </w:r>
    </w:p>
    <w:p w:rsidR="00807D7F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детей с третьим уровнем речевого развития </w:t>
      </w:r>
    </w:p>
    <w:p w:rsidR="007A13A7" w:rsidRDefault="007A13A7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 Р.Е. Левиной) </w:t>
      </w:r>
      <w:r w:rsidR="0080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3A7" w:rsidRDefault="007A13A7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7A13A7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</w:t>
      </w:r>
    </w:p>
    <w:p w:rsidR="00807D7F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звуковому признаку.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употребляют местоимения разных разрядов, простые предлоги (особенно для выражения пространственных отношений —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через, сквозь и др.). 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копыто —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неправильное соотнесение существительных и местоимений (солнце низкое, он греет плохо); ошибочное ударение в слове (с пола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стволу);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реже — неправильное согласование существительных и глаголов (мальчик рисуют).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Редко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суффиксальный и префиксальный способы словообразования, причем образование слов является неправильным (садовник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садник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слов затруднено звуковыми смешениями, например, к слову город подбирается родственное слово голодный (смешение [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[Л]), к слову свисток — цветы (смешение [С] — 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смешений, их случайный характер отсутствуют. Дети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пользуются полной слоговой структурой слов. Редко наблюдаются перестановки звуков, слогов (колбаса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кобалса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Подобные нарушения  </w:t>
      </w:r>
    </w:p>
    <w:p w:rsidR="001847C8" w:rsidRPr="001847C8" w:rsidRDefault="001847C8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проявляются главным образом при воспроизведении незнакомых и сложных по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слов.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 </w:t>
      </w:r>
    </w:p>
    <w:p w:rsidR="00807D7F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детей с четвертым уровнем речевого </w:t>
      </w:r>
      <w:r w:rsidR="00BA45E1"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развития </w:t>
      </w:r>
    </w:p>
    <w:p w:rsidR="001847C8" w:rsidRPr="001847C8" w:rsidRDefault="00BA45E1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847C8"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Т.Б. Филичевой) </w:t>
      </w:r>
    </w:p>
    <w:p w:rsidR="007A13A7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7C8" w:rsidRPr="001847C8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 </w:t>
      </w:r>
    </w:p>
    <w:p w:rsidR="001847C8" w:rsidRPr="001847C8" w:rsidRDefault="001847C8" w:rsidP="00C50E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Четвертый</w:t>
      </w: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уровень</w:t>
      </w:r>
      <w:r w:rsidRPr="001847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’-</w:t>
      </w:r>
      <w:proofErr w:type="gram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Недостаточная внятность речи и нечеткая дикция оставляют впечатление «</w:t>
      </w:r>
      <w:proofErr w:type="spell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смазанности</w:t>
      </w:r>
      <w:proofErr w:type="spell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это показатели не закончившегося процесса </w:t>
      </w:r>
      <w:proofErr w:type="spell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придаточными. </w:t>
      </w:r>
    </w:p>
    <w:p w:rsidR="00BA45E1" w:rsidRDefault="001847C8" w:rsidP="00C50E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активности. </w:t>
      </w:r>
    </w:p>
    <w:p w:rsidR="00A37C50" w:rsidRDefault="00A37C50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50" w:rsidRPr="00A37C50" w:rsidRDefault="00A37C50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АООП для ТНР строится на основе общих закономерностей развития детей дошкольного возраста с учетом </w:t>
      </w:r>
      <w:proofErr w:type="spellStart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сензитивных</w:t>
      </w:r>
      <w:proofErr w:type="spellEnd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в развитии психических процессов.  Дети различных возрастных категорий могут иметь качественно неоднородные уровни речевого развития. Поэтому при выборе образовательного маршрута следует учитывать не только возраст ребенка, но и уровень его речевого развития, а также индивидуально</w:t>
      </w:r>
      <w:r w:rsidR="00FC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типологические особенности развития ребенка. </w:t>
      </w:r>
    </w:p>
    <w:p w:rsidR="00DC6CAA" w:rsidRDefault="00DC6CAA" w:rsidP="00050780">
      <w:pPr>
        <w:spacing w:after="121" w:line="276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7" w:rsidRPr="007A13A7" w:rsidRDefault="007A13A7" w:rsidP="00050780">
      <w:pPr>
        <w:spacing w:after="121" w:line="276" w:lineRule="auto"/>
        <w:ind w:right="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Pr="007A13A7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АООП </w:t>
      </w:r>
      <w:proofErr w:type="gramStart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</w:t>
      </w:r>
      <w:proofErr w:type="gramEnd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детей с тяжёлыми нарушениями речи - целевые ориентиры. </w:t>
      </w:r>
    </w:p>
    <w:p w:rsidR="00BA45E1" w:rsidRPr="007A13A7" w:rsidRDefault="00BA45E1" w:rsidP="007A13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C50" w:rsidRPr="00BA45E1" w:rsidRDefault="00A37C50" w:rsidP="007A13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</w:t>
      </w:r>
      <w:r w:rsidR="002C06DD"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ОНР.</w:t>
      </w:r>
      <w:r w:rsidRPr="00BA4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 </w:t>
      </w:r>
    </w:p>
    <w:p w:rsidR="00A37C50" w:rsidRPr="00BA45E1" w:rsidRDefault="00A37C50" w:rsidP="007A13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BA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социально-нормативные характеристики возможных достижений ребенка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активен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способен адекватно проявлять свои чувства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обладает чувством собственного достоинства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верой в себя.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Ребенок обладает развитым воображением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реализует в разных видах деятельности.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Ребенок умеет подчиняться правилам и социальным нормам, 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к волевым усилиям.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ребенка развиты крупная и мелкая моторика, 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A37C50" w:rsidRPr="00BA45E1" w:rsidRDefault="00A37C50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BA45E1" w:rsidRPr="00BA45E1" w:rsidRDefault="00BA45E1" w:rsidP="007A13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A45E1" w:rsidRPr="00BA45E1" w:rsidRDefault="00F071BA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1.2.1 </w:t>
      </w:r>
      <w:r w:rsidR="00BA45E1" w:rsidRPr="00BA4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Целевые ориентиры освоения АООП детьми среднего дошкольного </w:t>
      </w:r>
      <w:r w:rsidR="00BA45E1"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возраста с ТНР. </w:t>
      </w:r>
    </w:p>
    <w:p w:rsidR="00BA45E1" w:rsidRPr="007A13A7" w:rsidRDefault="00BA45E1" w:rsidP="007A13A7">
      <w:pPr>
        <w:spacing w:after="0" w:line="276" w:lineRule="auto"/>
        <w:ind w:left="10" w:right="5802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Логопедическая работа</w:t>
      </w: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 и употребляет слова, обозначающие названия предметов, действий, признаков, состояний, свойств, качеств;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употребляет слова, обозначающие названия предметов, действий, признаков, состояний, свойств и качеств;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слова в соответствии с коммуникативной ситуацией;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словообразовательные модели и грамматические формы слов в </w:t>
      </w:r>
      <w:proofErr w:type="spellStart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речи простейшие виды сложносочиненных предложений с сочинительными союзами;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пересказывает (с помощью взрослого) небольшую сказку, рассказ;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описательный рассказ по</w:t>
      </w:r>
      <w:r w:rsidRPr="00A37C5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(с помощью взрослого), ориентируясь на игрушки, картинки, из личного опыта; 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на слух ненарушенные и нарушенные в произношении звуки;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простыми формами фонематического анализа; </w:t>
      </w:r>
    </w:p>
    <w:p w:rsid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различные виды интонационных конструкций. </w:t>
      </w:r>
    </w:p>
    <w:p w:rsidR="00E723A6" w:rsidRPr="00A37C50" w:rsidRDefault="00BA45E1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</w:p>
    <w:p w:rsidR="00BA45E1" w:rsidRPr="007A13A7" w:rsidRDefault="00BA45E1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взаимосвязанные ролевые действия, понимает и называет свою роль;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выполняет ролевые действия, изображающие социальные функции людей;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распределении ролей до начала игры;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отображает в игровых действиях отношения между людьми (подчинение, сотрудничество);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ходе игры различные натуральные предметы, их модели, предметы заместители;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в сюжетно-ролевых и театрализованных играх различные виды социальных отношений; вступает в ролевое взаимодействие с детьми; </w:t>
      </w:r>
    </w:p>
    <w:p w:rsidR="00E723A6" w:rsidRPr="00BA45E1" w:rsidRDefault="00E723A6" w:rsidP="007A13A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Calibri" w:eastAsia="Calibri" w:hAnsi="Calibri" w:cs="Calibri"/>
          <w:color w:val="000000"/>
          <w:sz w:val="28"/>
          <w:szCs w:val="28"/>
          <w:lang w:eastAsia="ru-RU"/>
        </w:rPr>
        <w:t>с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тремится к самостоятельности, проявляет относительную независимость от взрослого; </w:t>
      </w:r>
    </w:p>
    <w:p w:rsid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доброжелательное отношение к детям, взрослым, оказывает помощь в процессе деятельност</w:t>
      </w:r>
      <w:r w:rsid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благодарит за помощь.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предметный рисунок с деталями, меняя замысел по ходу изображения;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предметные конструкции из пяти - шести деталей (по образцу, схеме, условиям, замыслу);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осваивает конструирование из бумаги и природного материала;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из нескольких одну карточку по названию цвета или формы;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 по величине пять-семь предметов одинаковой формы;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занимается продуктивным видом деятельности, не отвлекаясь, в течение некоторого времени (15–20 минут);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моделирует целостный образ предмета из отдельных фрагментов  (конструкторские наборы, сборно-разборные игрушки, разрезные картинки);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конструктивные умения в</w:t>
      </w:r>
      <w:r w:rsidRPr="00A37C5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ролевых играх;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анализирует объект, воспринимая его во всем многообразии свойств, определяет элементарные отношения сходства и отличия;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времени на основе наиболее характерных признаков (по наблюдениям в природе, по изображениям на картинках);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и называет реальные явления и их изображения: контрастные времена года (лето и зима) и части суток (день и ночь);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по правилу или по инструкции в предметно - практических и игровых ситуациях;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схему для ориентировки в пространстве; </w:t>
      </w:r>
    </w:p>
    <w:p w:rsidR="00E723A6" w:rsidRPr="00A51D11" w:rsidRDefault="00E723A6" w:rsidP="00CA60C5">
      <w:pPr>
        <w:pStyle w:val="a3"/>
        <w:numPr>
          <w:ilvl w:val="0"/>
          <w:numId w:val="5"/>
        </w:numPr>
        <w:spacing w:after="0" w:line="276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предметы по группам на основе общего признака (одежда, обувь, посуда); запоминает по просьбе взрослого шесть</w:t>
      </w:r>
      <w:r w:rsidRPr="00A51D11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– </w:t>
      </w: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названий предметов. </w:t>
      </w:r>
    </w:p>
    <w:p w:rsidR="00E723A6" w:rsidRDefault="00E723A6" w:rsidP="007A13A7">
      <w:pPr>
        <w:spacing w:after="0" w:line="276" w:lineRule="auto"/>
        <w:ind w:right="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A51D11" w:rsidRPr="007A13A7" w:rsidRDefault="00A51D11" w:rsidP="007A13A7">
      <w:pPr>
        <w:spacing w:after="0" w:line="276" w:lineRule="auto"/>
        <w:ind w:right="9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самостоятельно получать новую информацию (задает вопросы, экспериментирует);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значительно возросшим объемом понимания речи;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возросшими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-произносительными возможностями;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употребляет все части речи, проявляя словотворчество;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взрослого рассказывает по картинке, пересказывает небольшие произведения;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обладает значительно расширенным активным словарным запасом с последующим включением его в простые фразы; </w:t>
      </w:r>
    </w:p>
    <w:p w:rsid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ситуативной речью в общении с другими детьми и </w:t>
      </w: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</w:t>
      </w:r>
    </w:p>
    <w:p w:rsidR="00A51D11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изображает предметы с деталями, появляются элементы сюжета, композиции, замысел опережает изображение;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вырезает фигуры простой формы (полоски, квадраты и т.п.);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наклеивает вырезанные фигуры на бумагу, создавая орнамент или предметное изображение;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эмоционально относится к изобразительной деятельности, ее процессу и результатам;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  <w:proofErr w:type="gramEnd"/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основные цвета и их оттенки: оранжевый, коричневый, фиолетовый, серый, голубой;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ориентируется на плоскости листа (низ, середина, верх);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сотрудничает с другими детьми в процессе выполнения коллективных работ; внимательно слушает музыку, понимает и интерпретирует выразительные средства музыки; проявляет желание самостоятельно заниматься музыкальной деятельностью. </w:t>
      </w:r>
    </w:p>
    <w:p w:rsidR="00E723A6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E723A6" w:rsidRPr="0029180D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по скамейке, перешагивая незначительные препятствия (например, набивные мячи);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отбивает мяч о землю одной рукой несколько раз подряд;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продевает шнурок в ботинок и завязывает бантиком;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бегает, преодолевая препятствия: обегая кегли, пролезает в обруч  и др.;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подбрасывает и ловит мяч двумя руками с хлопком (несколько  раз);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прикасается большим пальцем к кончикам пальцев той же руки (от мизинца к </w:t>
      </w: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указательному</w:t>
      </w:r>
      <w:proofErr w:type="gram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двигательные цепочки из трех-пяти элементов;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перестраивается в звенья с опорой на ориентиры;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общеразвивающие упражнения, ходьбу, бег в заданном темпе;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движения с речевым и музыкальным сопровождением (по образцу, данному взрослым, самостоятельно);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 </w:t>
      </w:r>
    </w:p>
    <w:p w:rsidR="00A37C50" w:rsidRDefault="00A37C50" w:rsidP="007A13A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5E1" w:rsidRPr="00F31605" w:rsidRDefault="00F071BA" w:rsidP="00F31605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1.2.2. </w:t>
      </w:r>
      <w:r w:rsidR="00BA45E1"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Целевые ориентиры освоения АООП детьми старшего дошкольного возраста с ТНР </w:t>
      </w:r>
    </w:p>
    <w:p w:rsidR="00BA45E1" w:rsidRPr="0029180D" w:rsidRDefault="00BA45E1" w:rsidP="0029180D">
      <w:pPr>
        <w:spacing w:after="0" w:line="276" w:lineRule="auto"/>
        <w:ind w:left="10" w:right="5827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Логопедическая работа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сформированной мотивацией к школьному обучению;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подбирать слова с противоположным и сходным значением;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A51D1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подбирать однокоренные слова, образовывать сложные слова;</w:t>
      </w:r>
      <w:r w:rsidR="00A51D11"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строить простые распространенные предложения; предложения с однородными членами; простейшие виды сложносочиненных и</w:t>
      </w:r>
      <w:r w:rsidR="00A51D11" w:rsidRPr="00A51D11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="00A51D11"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сложноподчиненных предложений; сложноподчиненных предложений с использование подчинительных союзов;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  умеет составлять творческие рассказы;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слуховую и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слухопроизносительную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звуков по всем дифференциальным признакам;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  владеет понятиями «слово» и «слог», «предложение»;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составлять графические схемы слогов, слов, предложений;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печатные буквы (без употребления алфавитных названий), умеет их воспроизводить;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произносит звуки (в соответствии с онтогенезом); </w:t>
      </w:r>
    </w:p>
    <w:p w:rsid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 слова различной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(изолированно и в условиях контекста). </w:t>
      </w:r>
    </w:p>
    <w:p w:rsidR="0029180D" w:rsidRDefault="0029180D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2E2704" w:rsidRP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правильно употребляет имена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слоговую структуру слов;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паузация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простых предложений.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ломать ветки деревьев и т. п.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значимость труда взрослых.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 с произведениями различной тематики, эмоционально реагирует на прочитанное,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свое отношение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ошибок дифференцирует звучание нескольких игрушек,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музыкальных инструментов, определяет направление звука, воспроизводит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педагогом ритмы. </w:t>
      </w:r>
    </w:p>
    <w:p w:rsidR="002E2704" w:rsidRPr="002E2704" w:rsidRDefault="002E2704" w:rsidP="0029180D">
      <w:pPr>
        <w:tabs>
          <w:tab w:val="left" w:pos="30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E2704" w:rsidRPr="002E2704" w:rsidRDefault="0029180D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2704"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бщая и ручная моторика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="002E2704"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</w:t>
      </w:r>
      <w:proofErr w:type="gramEnd"/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сформированы навыки безопасного поведения дома, в детском саду, на улице, в транспорте;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мимической мускулатуре движения выполн</w:t>
      </w:r>
      <w:r w:rsidR="0029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в полном объеме и точно,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моторика в норме, движения выполняются в полном объеме и точно; переключаемость в норме;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тремор отсутствуют;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саливация в норме. </w:t>
      </w:r>
    </w:p>
    <w:p w:rsidR="002E2704" w:rsidRPr="0029180D" w:rsidRDefault="002E2704" w:rsidP="0029180D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оценивает результаты освоения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основной общеобразовательной программы дошкольного образования. Как необходимый структурный компонент коррекционно-педагогического процесса и как средство его оптимизации, выступает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оценка возможных достижений уровня развития воспитанников (целевых ориентиров). </w:t>
      </w:r>
    </w:p>
    <w:p w:rsidR="00807D7F" w:rsidRP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результатов включает в себя: </w:t>
      </w:r>
    </w:p>
    <w:p w:rsidR="002F23BD" w:rsidRPr="007A6AF2" w:rsidRDefault="00807D7F" w:rsidP="00CA60C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2E2704"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успехами и достижениями детей по образовательным областям. </w:t>
      </w:r>
    </w:p>
    <w:p w:rsidR="002E2704" w:rsidRPr="007A6AF2" w:rsidRDefault="002E2704" w:rsidP="00CA60C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образовательного процесса основывается на анализе достижения детьми промежуточных результатов образовательной программы. С помощью средств диагностики образовательного процесса можно оценить степень продвижения дошкольника в образовательной программе. В ходе образовательной деятельности, педагогами создаются диагностические ситуации, позволяющие оценить индивидуальную динамику детей, скорректировать свои действия. 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</w:t>
      </w: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пробы (дидактические игры, задания, беседы с использованием стимульного материала), организуемые педагогом.  </w:t>
      </w:r>
    </w:p>
    <w:p w:rsidR="002E2704" w:rsidRPr="002F23BD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карты специалистов (учителей-логопедов, педагога-психолога) предполагает психолого-педагогическую диагностику детей, нацеленную на выявление и изучение индивидуальных психолого-педагогических особенностей детей. Она проводиться для решения задач сопровождения и проведения квалифицированной коррекции развития детей</w:t>
      </w:r>
      <w:r w:rsid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704" w:rsidRPr="00A37C50" w:rsidRDefault="002E2704" w:rsidP="0029180D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</w:t>
      </w:r>
    </w:p>
    <w:p w:rsidR="002E2704" w:rsidRPr="002F23BD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</w:t>
      </w:r>
      <w:r w:rsid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оррекции особенностей его разви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тия); </w:t>
      </w:r>
    </w:p>
    <w:p w:rsidR="002E2704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работы с группой детей. </w:t>
      </w:r>
    </w:p>
    <w:p w:rsidR="002F23BD" w:rsidRPr="002F23BD" w:rsidRDefault="002F23BD" w:rsidP="0029180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DC" w:rsidRDefault="002F23BD" w:rsidP="00DF58B6">
      <w:pPr>
        <w:spacing w:after="110" w:line="243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2.</w:t>
      </w:r>
      <w:r w:rsidRPr="002F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СОДЕРЖАТЕЛЬНЫЙ РАЗДЕЛ.</w:t>
      </w:r>
      <w:r w:rsidR="00A56ADC" w:rsidRPr="00A56A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56ADC" w:rsidRDefault="00A56ADC" w:rsidP="00A56A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</w:t>
      </w:r>
      <w:r w:rsidRPr="00A56ADC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56A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Принципы воспитания и обучения детей с тяжёлыми нарушениями речи. </w:t>
      </w:r>
    </w:p>
    <w:p w:rsidR="00A56ADC" w:rsidRPr="00C50E32" w:rsidRDefault="00A56ADC" w:rsidP="00A56A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A659A">
        <w:rPr>
          <w:rFonts w:ascii="Times New Roman" w:hAnsi="Times New Roman" w:cs="Times New Roman"/>
          <w:sz w:val="28"/>
          <w:szCs w:val="28"/>
        </w:rPr>
        <w:t>Содержание программы направлено на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0E32">
        <w:rPr>
          <w:rFonts w:ascii="Times New Roman" w:hAnsi="Times New Roman" w:cs="Times New Roman"/>
          <w:b/>
          <w:i/>
          <w:sz w:val="28"/>
          <w:szCs w:val="28"/>
        </w:rPr>
        <w:t>реализацию следующих принципов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</w:rPr>
        <w:t>воспита</w:t>
      </w:r>
      <w:r w:rsidR="000A659A" w:rsidRPr="000A659A">
        <w:rPr>
          <w:rFonts w:ascii="Times New Roman" w:hAnsi="Times New Roman" w:cs="Times New Roman"/>
          <w:sz w:val="28"/>
          <w:szCs w:val="28"/>
        </w:rPr>
        <w:t>ния и обучения детей с  тяжелыми нарушения</w:t>
      </w:r>
      <w:r w:rsidRPr="000A659A">
        <w:rPr>
          <w:rFonts w:ascii="Times New Roman" w:hAnsi="Times New Roman" w:cs="Times New Roman"/>
          <w:sz w:val="28"/>
          <w:szCs w:val="28"/>
        </w:rPr>
        <w:t>м</w:t>
      </w:r>
      <w:r w:rsidR="000A659A" w:rsidRPr="000A659A">
        <w:rPr>
          <w:rFonts w:ascii="Times New Roman" w:hAnsi="Times New Roman" w:cs="Times New Roman"/>
          <w:sz w:val="28"/>
          <w:szCs w:val="28"/>
        </w:rPr>
        <w:t xml:space="preserve">и </w:t>
      </w:r>
      <w:r w:rsidRPr="000A659A">
        <w:rPr>
          <w:rFonts w:ascii="Times New Roman" w:hAnsi="Times New Roman" w:cs="Times New Roman"/>
          <w:sz w:val="28"/>
          <w:szCs w:val="28"/>
        </w:rPr>
        <w:t xml:space="preserve"> речи: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ADC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Структурно-системный принцип</w:t>
      </w:r>
      <w:r w:rsidRPr="00C50E3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82909">
        <w:rPr>
          <w:rFonts w:ascii="Times New Roman" w:hAnsi="Times New Roman" w:cs="Times New Roman"/>
          <w:sz w:val="28"/>
          <w:szCs w:val="28"/>
        </w:rPr>
        <w:t xml:space="preserve"> согласно которому речь рассматривается как системное образование взаимосвязанных элементов, объединенных в единое целое.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комплексности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</w:rPr>
        <w:t>Принцип дифференциации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</w:t>
      </w:r>
      <w:proofErr w:type="spellStart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концентризма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</w:t>
      </w:r>
      <w:r w:rsidRPr="0048290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После усвоения материала первого концентра воспитанники должны уметь общаться в пределах этой темы. Реализуя принцип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Монотемная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последовательности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реализуется в логическом построении процесса обучения </w:t>
      </w:r>
      <w:proofErr w:type="gramStart"/>
      <w:r w:rsidRPr="004829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2909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>В коррекционной работе с детьми (независимо от возраста) выделяются два последовательных этапа (</w:t>
      </w:r>
      <w:proofErr w:type="gramStart"/>
      <w:r w:rsidRPr="00482909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482909">
        <w:rPr>
          <w:rFonts w:ascii="Times New Roman" w:hAnsi="Times New Roman" w:cs="Times New Roman"/>
          <w:sz w:val="28"/>
          <w:szCs w:val="28"/>
        </w:rPr>
        <w:t xml:space="preserve"> и основной), которые согласуются с содержанием педагогического воздействия по всем разделам программы. На подготовительном этапе формируются обще функциональные механизмы речевой и других видов деятельности (слуховое, зрительное восприятие, внимание и пр.). На основном этапе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коррекционно-развивающего процесса (произношение, лексика, грамматический строй и пр.).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</w:t>
      </w:r>
      <w:proofErr w:type="spellStart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коммуникативности</w:t>
      </w:r>
      <w:proofErr w:type="spellEnd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82909">
        <w:rPr>
          <w:rFonts w:ascii="Times New Roman" w:hAnsi="Times New Roman" w:cs="Times New Roman"/>
          <w:sz w:val="28"/>
          <w:szCs w:val="28"/>
        </w:rPr>
        <w:t xml:space="preserve"> Согласно этому принципу обучение организуется в естественных для общения условиях или максимально приближенных к ним.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доступности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интенсивности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сознательности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обеспечивает формирование чувства языка и языковых обобщений.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активности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обеспечивает эффективность любой целенаправленной деятельности.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Принципы наглядности, научности, прочности усвоения знаний</w:t>
      </w:r>
      <w:r w:rsidRPr="00482909">
        <w:rPr>
          <w:rFonts w:ascii="Times New Roman" w:hAnsi="Times New Roman" w:cs="Times New Roman"/>
          <w:sz w:val="28"/>
          <w:szCs w:val="28"/>
        </w:rPr>
        <w:t xml:space="preserve">, воспитывающего обучения позволяют правильно организовать процесс коррекционно-развивающего обучения.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>Коррекционно-развивающая психолого-педагогическая раб</w:t>
      </w:r>
      <w:r>
        <w:rPr>
          <w:rFonts w:ascii="Times New Roman" w:hAnsi="Times New Roman" w:cs="Times New Roman"/>
          <w:sz w:val="28"/>
          <w:szCs w:val="28"/>
        </w:rPr>
        <w:t xml:space="preserve">ота должна быть направлена на: </w:t>
      </w:r>
      <w:r w:rsidRPr="00482909">
        <w:rPr>
          <w:rFonts w:ascii="Times New Roman" w:hAnsi="Times New Roman" w:cs="Times New Roman"/>
          <w:sz w:val="28"/>
          <w:szCs w:val="28"/>
        </w:rPr>
        <w:t xml:space="preserve">преодоление нарушений развития различных категорий детей с ТНР, оказание им квалифицированной помощи в освоении «Программы»;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дошкольников. Основной формой работы в соответствии с рабочей программой является игровая деятельность.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A56ADC" w:rsidRPr="00A56ADC" w:rsidRDefault="00A56ADC" w:rsidP="00A56ADC">
      <w:pPr>
        <w:spacing w:after="110" w:line="276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12C6" w:rsidRDefault="0028233E" w:rsidP="000A65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</w:t>
      </w:r>
      <w:r w:rsidR="003D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F23BD" w:rsidRPr="002F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психолого-педагогической работы по освоению детьми образовательных областей. </w:t>
      </w:r>
    </w:p>
    <w:p w:rsidR="007A6AF2" w:rsidRDefault="007A6AF2" w:rsidP="00F439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2C6" w:rsidRPr="007212C6" w:rsidRDefault="007212C6" w:rsidP="00F439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педагогической работы с детьми, имеющими тяжелые нарушения речи, определяется целями и задачами коррекционно-развивающего воздействия, которое организуется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«Примерной адаптированной основной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с тяжелыми нарушениями речи» под редакцией Л.В. Лопатиной (С-Петербург, 2014),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легли в основу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ТНР МБДОУ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Иркутска детского сада № 108. При этом</w:t>
      </w:r>
      <w:r w:rsidR="008D6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функционирования групп компенсирующей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аправленности МБДОУ д/с 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108 не позволяют использовать «Примерную адаптированную основную образовательную программу для дошкольников с тяжелыми нарушениями речи»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Л.В. Лопатиной в неизменном в</w:t>
      </w:r>
      <w:r w:rsid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="00D1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</w:t>
      </w:r>
      <w:r w:rsidRPr="00B40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реальных условий пребывания детей в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группе компенсирующей направленности в течение 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– 2 года – считается минимально возможным для корректировки общего недоразвития речи, а также для подготовки ребенка к школьному обучению (Методические рекомендации к комплектованию логопедических групп.</w:t>
      </w:r>
      <w:proofErr w:type="gramEnd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РФ, 1996 г.).</w:t>
      </w:r>
      <w:proofErr w:type="gramEnd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Именно в таком режиме</w:t>
      </w:r>
      <w:r w:rsidR="004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год обучения, 2 год обучения) </w:t>
      </w:r>
      <w:r w:rsidR="0046089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компенсирующей направленности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нарушениями речи нашего детского сада.</w:t>
      </w:r>
    </w:p>
    <w:p w:rsidR="002F23BD" w:rsidRPr="002F23BD" w:rsidRDefault="000B1C8D" w:rsidP="00F439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первом </w:t>
      </w:r>
      <w:r w:rsidR="0046089B" w:rsidRP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обучения</w:t>
      </w:r>
      <w:r w:rsidR="0046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посвящена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восполнению пробелов </w:t>
      </w:r>
      <w:r w:rsidR="0046089B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психоречевом</w:t>
      </w:r>
      <w:proofErr w:type="spellEnd"/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детей, осуществлению квалифицированной коррекции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речевого развития, формированию и совершенствованию навыков </w:t>
      </w:r>
      <w:r w:rsidR="0046089B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физической, изобразительной, познавательной и речевой деятельности. </w:t>
      </w:r>
    </w:p>
    <w:p w:rsidR="002F23BD" w:rsidRPr="002F23BD" w:rsidRDefault="0046089B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году обучения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:rsidR="002F23BD" w:rsidRPr="002F23BD" w:rsidRDefault="002F23BD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Все специалисты, работающие с дошкольниками с ТНР, используют в разных формах организации деятельности детей именно игровой метод как ведущий. </w:t>
      </w:r>
    </w:p>
    <w:p w:rsidR="002F23BD" w:rsidRPr="002F23BD" w:rsidRDefault="002F23BD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Коррекционно-речевая работа учителя-логопеда обеспечивает индивидуализированный и системный подход к коррекции речевых нарушений у детей.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Воздействуя на все стороны развития и личность ребенка, активно вовлекая в ко</w:t>
      </w:r>
      <w:r w:rsidR="0070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ррекционный процесс педагогов МБ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родителей, он</w:t>
      </w:r>
      <w:r w:rsidR="00D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добивают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высокой и устойчивой результативности в коррекционно-речевой работе с детьми даже при тяжелых нарушениях речи. </w:t>
      </w:r>
    </w:p>
    <w:p w:rsidR="00D11CFD" w:rsidRDefault="002F23BD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планирования занятий с детьми с ТНР лежат тематический и концентрический принципы.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образовательных областях: в социально-коммуникативном, познавательном, речевом, художественно-эстетическом и даже в физическом развитии. Часть проводится учителем-логопедом, часть воспитателем, поэтому происходит тесное переплетение поставленных и решаемых задач при одновременном изучении темы. Для обеспечения разностороннего развития детей с ТНР, в содержание обучения 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 введено от 25 до 32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в зависимости от возраста детей. </w:t>
      </w: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Их подбор осуществляет учитель-логопед (темы перечислены в рабочих программах педагогов и специалистов) и их расположение определено такими </w:t>
      </w: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принципами, как сезонность и социальная значимость.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тем имеет нейтральный характер и </w:t>
      </w:r>
      <w:proofErr w:type="gram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свободно. Одно из важнейших условий реализации тематического принципа –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тех же тем год от года углубляется и расширяется. </w:t>
      </w:r>
      <w:r w:rsidR="003F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7542" w:rsidRPr="003F7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№1</w:t>
      </w:r>
      <w:r w:rsidR="003F7542" w:rsidRPr="003F7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0428B" w:rsidRDefault="000A659A" w:rsidP="0090428B">
      <w:pPr>
        <w:spacing w:after="455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A65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Многоаспектное содержание АООП ДО, учитывающее особенности дошкольников с тяжёлыми нарушениями речи, способствует грамотной организации коррекции отклонений в речевом развитии детей, дает возможность подключить к участию в педагогическом процессе смежных специалистов, родителей или лиц, их заменяющих, что может положительно сказатьс</w:t>
      </w:r>
      <w:r w:rsidR="00EE6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на его сроках и эффективности. </w:t>
      </w:r>
      <w:proofErr w:type="gramEnd"/>
    </w:p>
    <w:p w:rsidR="0090428B" w:rsidRDefault="00D212C3" w:rsidP="0090428B">
      <w:pPr>
        <w:spacing w:after="455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2F23BD" w:rsidRPr="000B1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ЛОГОПЕДИЧЕСКАЯ РАБОТА ПО КОРРЕКЦИИ ТЯЖЕЛЫХ НАРУШЕНИЙ РЕЧИ </w:t>
      </w:r>
    </w:p>
    <w:p w:rsidR="000B1C8D" w:rsidRPr="0090428B" w:rsidRDefault="00D212C3" w:rsidP="0090428B">
      <w:pPr>
        <w:spacing w:after="455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2.2.1. </w:t>
      </w:r>
      <w:r w:rsidR="000B1C8D" w:rsidRPr="000B1C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Речевое развитие детей </w:t>
      </w:r>
      <w:r w:rsidR="00C477EA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1 года обучения (4,</w:t>
      </w:r>
      <w:r w:rsidR="000B1C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5 – 6 лет)</w:t>
      </w:r>
    </w:p>
    <w:p w:rsidR="00D35816" w:rsidRPr="002F23BD" w:rsidRDefault="000B1C8D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  <w:r w:rsidR="00D35816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59A" w:rsidRDefault="000B1C8D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C8D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="00C53FB9" w:rsidRPr="00C5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FB9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«Содержание логопедической работы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1 года обучения</w:t>
      </w:r>
      <w:r w:rsidR="000A659A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д/с №108</w:t>
      </w:r>
    </w:p>
    <w:p w:rsidR="00AB7DA9" w:rsidRPr="00C53FB9" w:rsidRDefault="00C53FB9" w:rsidP="000A65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="005921A1" w:rsidRPr="00B30F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№2</w:t>
      </w:r>
      <w:r w:rsidR="00AB7DA9" w:rsidRPr="00B30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659A" w:rsidRDefault="000A659A" w:rsidP="000A65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A1" w:rsidRPr="00B30F02" w:rsidRDefault="00AB7DA9" w:rsidP="000A65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фронтальных логопедических занятий в старшей группе</w:t>
      </w:r>
      <w:r w:rsidR="00B3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год обучения)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1A1" w:rsidRPr="00B30F02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 содержание коррекционно-развивающей работы</w:t>
      </w:r>
    </w:p>
    <w:p w:rsidR="000B1C8D" w:rsidRPr="00B30F02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30F02">
        <w:rPr>
          <w:rFonts w:ascii="Times New Roman" w:hAnsi="Times New Roman" w:cs="Times New Roman"/>
          <w:b/>
          <w:color w:val="000000"/>
          <w:u w:val="single"/>
        </w:rPr>
        <w:lastRenderedPageBreak/>
        <w:t>РАЗВИТИЕ СЛОВАРЯ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какой? </w:t>
      </w:r>
      <w:proofErr w:type="gram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какая</w:t>
      </w:r>
      <w:proofErr w:type="gramEnd"/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какое?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понимание значения простых предлогов и активизировать их использование в речи.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слово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и умение оперировать им.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C8D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практическое усвоение некоторых способов словообразования и на этой основе использование в экспрессивной речи существительных и 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прилагательных с уменьшительно-ласкательными суффиксами, существительных с суффиксами </w:t>
      </w:r>
      <w:proofErr w:type="gram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нок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,- 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енок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ат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-, 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ят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, глаголов с различными приставками.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Научить образовывать и использовать в экспрессивной речи относительные и притяжательные прилагательные.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навык согласования прилагательных и числительных с существительными в роде, числе, падеже.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Сформировать понятие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предложение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>и умение оперировать им, а также навык анализа простого двусоставного предложен</w:t>
      </w:r>
      <w:r w:rsidR="00C53FB9">
        <w:rPr>
          <w:rFonts w:ascii="Times New Roman" w:hAnsi="Times New Roman" w:cs="Times New Roman"/>
          <w:color w:val="000000"/>
          <w:sz w:val="28"/>
          <w:szCs w:val="28"/>
        </w:rPr>
        <w:t xml:space="preserve">ия из 2—3 слов (без предлога).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C8D" w:rsidRPr="005921A1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1A1">
        <w:rPr>
          <w:rFonts w:ascii="Times New Roman" w:hAnsi="Times New Roman" w:cs="Times New Roman"/>
          <w:b/>
          <w:color w:val="000000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Развитие просодической стороны речи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Формировать правильное речевое дыхание и длительный ротовой выдох.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Воспитывать умеренный темп речи по подражанию педагогу и в упражнениях на координацию речи с движением.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Развивать ритмичность речи, ее интонационную выразительность, модуляцию голоса.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Коррекция произносительной стороны речи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Закрепить правильное произношение имеющихся звуков в игровой и свободной речевой деятельности.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Активизировать движения речевого аппарата, готовить его к формированию звуков всех групп.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Работа над слоговой структурой и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слов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дальнейшее усвоение и использование в речи слов различной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-слоговой структуры.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sz w:val="28"/>
          <w:szCs w:val="28"/>
          <w:u w:val="single"/>
        </w:rPr>
        <w:t>Совершенствование фонематического восприятия, навыков звукового и слогового анализа и синтеза</w:t>
      </w:r>
    </w:p>
    <w:p w:rsidR="00D35816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</w:t>
      </w:r>
    </w:p>
    <w:p w:rsidR="00D35816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Упражнять в различении на слух гласных и согласных звуков, в подборе слов на заданные гласные и согласные звуки.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анализа и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навык различения согласных звуков по признакам: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глухой-звонкий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, твердый - мягкий.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Pr="000B1C8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звук, гласный звук, согласный звук.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понятия </w:t>
      </w:r>
      <w:r w:rsidRPr="000B1C8D">
        <w:rPr>
          <w:rFonts w:ascii="Times New Roman" w:hAnsi="Times New Roman" w:cs="Times New Roman"/>
          <w:iCs/>
          <w:sz w:val="28"/>
          <w:szCs w:val="28"/>
        </w:rPr>
        <w:t xml:space="preserve">звонкий согласный звук, глухой согласный звук, мягкий согласный звук, твердый согласный звук.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Cs/>
          <w:sz w:val="28"/>
          <w:szCs w:val="28"/>
        </w:rPr>
        <w:t xml:space="preserve">слог </w:t>
      </w:r>
      <w:r w:rsidRPr="000B1C8D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8D" w:rsidRPr="00D35816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16">
        <w:rPr>
          <w:rFonts w:ascii="Times New Roman" w:hAnsi="Times New Roman" w:cs="Times New Roman"/>
          <w:b/>
          <w:sz w:val="24"/>
          <w:szCs w:val="24"/>
        </w:rPr>
        <w:t>РАЗВИТИЕ СВЯЗНОЙ РЕЧИ И ФОРМИРОВАНИЕ КОММУНИКАТИВНЫХ НАВЫКОВ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пересказа хорошо знакомых сказок и коротких текстов.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«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» игровую ситуацию и на этой основе развивать коммуникативную функцию речи. </w:t>
      </w:r>
    </w:p>
    <w:p w:rsidR="00D212C3" w:rsidRDefault="004E5980" w:rsidP="000A659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2.2.2</w:t>
      </w:r>
      <w:r w:rsidR="00D212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  <w:r w:rsidR="00D212C3" w:rsidRPr="00D212C3">
        <w:rPr>
          <w:rFonts w:ascii="Times New Roman" w:hAnsi="Times New Roman" w:cs="Times New Roman"/>
          <w:color w:val="000000"/>
          <w:sz w:val="28"/>
        </w:rPr>
        <w:t xml:space="preserve"> </w:t>
      </w:r>
      <w:r w:rsidR="00D212C3" w:rsidRPr="00D212C3">
        <w:rPr>
          <w:rFonts w:ascii="Times New Roman" w:hAnsi="Times New Roman" w:cs="Times New Roman"/>
          <w:b/>
          <w:color w:val="000000"/>
          <w:sz w:val="28"/>
        </w:rPr>
        <w:t>Логопедическая работа по коррекции тяжелых нарушений речи в других образовательных областях</w:t>
      </w:r>
      <w:r w:rsidR="00D212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</w:p>
    <w:p w:rsidR="000B1C8D" w:rsidRPr="00D212C3" w:rsidRDefault="000B1C8D" w:rsidP="000A659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</w:pPr>
      <w:r w:rsidRPr="00D212C3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9C2BBF" w:rsidRDefault="000B1C8D" w:rsidP="000A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</w:t>
      </w:r>
      <w:r w:rsidR="009C2BBF">
        <w:rPr>
          <w:rFonts w:ascii="Times New Roman" w:hAnsi="Times New Roman" w:cs="Times New Roman"/>
          <w:sz w:val="28"/>
          <w:szCs w:val="28"/>
        </w:rPr>
        <w:t>гообразии стран и народов мира.</w:t>
      </w:r>
    </w:p>
    <w:p w:rsidR="000B1C8D" w:rsidRPr="00D212C3" w:rsidRDefault="000B1C8D" w:rsidP="000A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="009C2BBF">
        <w:rPr>
          <w:rFonts w:ascii="Times New Roman" w:hAnsi="Times New Roman" w:cs="Times New Roman"/>
          <w:sz w:val="28"/>
          <w:szCs w:val="28"/>
        </w:rPr>
        <w:t>дения в быту, социуме, природе.</w:t>
      </w:r>
    </w:p>
    <w:p w:rsidR="000B1C8D" w:rsidRPr="00D35816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16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Прививать такие качества, как коллективизм, человеколюбие, трудолюбие.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9C2BBF">
        <w:rPr>
          <w:rFonts w:ascii="Times New Roman" w:hAnsi="Times New Roman" w:cs="Times New Roman"/>
          <w:sz w:val="28"/>
          <w:szCs w:val="28"/>
        </w:rPr>
        <w:t xml:space="preserve"> правах и обязанностях ребенка.</w:t>
      </w:r>
    </w:p>
    <w:p w:rsidR="000B1C8D" w:rsidRPr="00D35816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35816">
        <w:rPr>
          <w:rFonts w:ascii="Times New Roman" w:hAnsi="Times New Roman" w:cs="Times New Roman"/>
          <w:b/>
        </w:rPr>
        <w:t>ФОРМИРОВАНИЕ ГЕНДЕРНЫХ И ГРАЖДАНСКИХ ЧУВСТВ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мальчиков внимательное отношение к девочкам.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в девочках скромность, умение заботиться об окружающих.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Воспитывать любовь к родному городу, малой родине, родно</w:t>
      </w:r>
      <w:r w:rsidR="009C2BBF">
        <w:rPr>
          <w:rFonts w:ascii="Times New Roman" w:hAnsi="Times New Roman" w:cs="Times New Roman"/>
          <w:sz w:val="28"/>
          <w:szCs w:val="28"/>
        </w:rPr>
        <w:t xml:space="preserve">й стране, чувство патриотизма. </w:t>
      </w:r>
    </w:p>
    <w:p w:rsidR="000B1C8D" w:rsidRPr="00D212C3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t>РАЗВИТИЕ ИГРОВОЙ И ТЕАТРАЛИЗОВАННОЙ ДЕЯТЕЛЬНОСТИ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Насыщать игрой всю жизнь детей в детском саду.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умение инсценировать стихи, песенки, разыгрывать сценки по знакомым сказкам.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</w:t>
      </w:r>
      <w:r w:rsidR="009C2BBF">
        <w:rPr>
          <w:rFonts w:ascii="Times New Roman" w:hAnsi="Times New Roman" w:cs="Times New Roman"/>
          <w:sz w:val="28"/>
          <w:szCs w:val="28"/>
        </w:rPr>
        <w:t xml:space="preserve">площаться, духовный потенциал. </w:t>
      </w:r>
    </w:p>
    <w:p w:rsidR="000B1C8D" w:rsidRPr="00D212C3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t>ФОРМИРОВАНИЕ ОСНОВ БЕЗОПАСНОСТИ В БЫТУ, СОЦИУМЕ, ПРИРОДЕ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знакомить с некоторыми дорожными знаками (Дет</w:t>
      </w:r>
      <w:r w:rsidR="0035316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353165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  <w:r w:rsidR="00353165">
        <w:rPr>
          <w:rFonts w:ascii="Times New Roman" w:hAnsi="Times New Roman" w:cs="Times New Roman"/>
          <w:sz w:val="28"/>
          <w:szCs w:val="28"/>
        </w:rPr>
        <w:t xml:space="preserve">Светофор.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 xml:space="preserve">Остановка общественного транспорта.). </w:t>
      </w:r>
      <w:proofErr w:type="gramEnd"/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детей с работой специального транспорта. Познакомить с работой службы МЧС.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правила поведения с незнакомыми людьми.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</w:t>
      </w:r>
      <w:r w:rsidR="009C2BBF">
        <w:rPr>
          <w:rFonts w:ascii="Times New Roman" w:hAnsi="Times New Roman" w:cs="Times New Roman"/>
          <w:sz w:val="28"/>
          <w:szCs w:val="28"/>
        </w:rPr>
        <w:t xml:space="preserve">ричинять вреда ни им, ни себе. </w:t>
      </w:r>
    </w:p>
    <w:p w:rsidR="000B1C8D" w:rsidRPr="00D212C3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t>ОВЛАДЕНИЕ ЭЛЕМЕНТАРНЫМИ НОРМАМИ И ПРАВИЛАМИ ЗДОРОВОГО ОБРАЗА ЖИЗНИ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закаливание организма с целью укрепления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нервной систем, улучшения деятельности органов дыхания, обмена веществ в организме.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формировать правильную осанку, проводить профилактику плоскостопия.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самообслуживания, умения следить за состоянием одежды, прически, чистотой рук и ногтей.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работу по воспитанию культуры еды.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строении организма человека и его функционировании.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B9" w:rsidRPr="00C53FB9" w:rsidRDefault="004E5980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</w:t>
      </w:r>
      <w:r w:rsidR="00C5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</w:t>
      </w:r>
      <w:r w:rsidR="00C53FB9" w:rsidRPr="00C53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авления логопедической работы </w:t>
      </w:r>
      <w:r w:rsidR="00C53FB9" w:rsidRPr="00C53FB9">
        <w:rPr>
          <w:rFonts w:ascii="Times New Roman" w:hAnsi="Times New Roman" w:cs="Times New Roman"/>
          <w:b/>
          <w:color w:val="000000"/>
          <w:sz w:val="28"/>
        </w:rPr>
        <w:t xml:space="preserve">по коррекции тяжелых нарушений речи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старшего дошкольного возраста (6-7 лет)  </w:t>
      </w:r>
    </w:p>
    <w:p w:rsidR="00C53FB9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(2 год обучения).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 содержании логопедиче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занятий с детьми 2 года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(параллельно с формированием звукопроизношения и </w:t>
      </w:r>
      <w:proofErr w:type="spell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дифференцировок),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активной речью детей большое внимание уделяется дальнейшей конкретизации и дифференциации понятий, формированию умений устанавливать причинно-следственные связи между событиями и явлениями с целью определения их последовательности и ориентировки во времени.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логопедических занятиях большое внимание уделяется накоплению и осознанию языковых явлений, формированию языковых обобщений, становлению «чувства языка», что становится базой для формирования метаязыковой деятельности и способствует подготовке детей с ТНР к продуктивному усвоению школьной программы.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четких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r w:rsidR="003F703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освоенностью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 и возможностями их различения на слух. </w:t>
      </w:r>
    </w:p>
    <w:p w:rsidR="00C53FB9" w:rsidRPr="002F23BD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 </w:t>
      </w:r>
    </w:p>
    <w:p w:rsidR="00C53FB9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Сформированные на логопедических занятиях речевые умения закрепляются другими педагогами и родителями. </w:t>
      </w:r>
    </w:p>
    <w:p w:rsidR="00C53FB9" w:rsidRPr="000A659A" w:rsidRDefault="00C53FB9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«Содержание логопедической работы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 2 года обучения представлено» в </w:t>
      </w:r>
      <w:r w:rsidRPr="00C53F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№3</w:t>
      </w:r>
    </w:p>
    <w:p w:rsidR="00EB1D07" w:rsidRDefault="00C53FB9" w:rsidP="00EB1D0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3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Перспективно – тематический план по развитию речи в логопедической подготовительной группе</w:t>
      </w:r>
    </w:p>
    <w:p w:rsidR="00C53FB9" w:rsidRPr="00EB1D07" w:rsidRDefault="004E5980" w:rsidP="00EB1D0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2.2.4</w:t>
      </w:r>
      <w:r w:rsidR="003F70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C53FB9" w:rsidRPr="00C53F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Речевое развитие детей </w:t>
      </w:r>
      <w:r w:rsidR="00C53FB9" w:rsidRPr="00C53FB9">
        <w:rPr>
          <w:rFonts w:ascii="Times New Roman" w:hAnsi="Times New Roman" w:cs="Times New Roman"/>
          <w:b/>
          <w:color w:val="000000"/>
          <w:sz w:val="28"/>
        </w:rPr>
        <w:t xml:space="preserve">речи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старшего дошкольного </w:t>
      </w:r>
      <w:r w:rsidR="003F703D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 (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год обучения). </w:t>
      </w:r>
    </w:p>
    <w:p w:rsidR="000A659A" w:rsidRDefault="000A659A" w:rsidP="000A659A">
      <w:pPr>
        <w:spacing w:after="0" w:line="276" w:lineRule="auto"/>
        <w:rPr>
          <w:rFonts w:ascii="Times New Roman" w:hAnsi="Times New Roman" w:cs="Times New Roman"/>
          <w:b/>
        </w:rPr>
      </w:pPr>
    </w:p>
    <w:p w:rsidR="00B50D1E" w:rsidRPr="00C53FB9" w:rsidRDefault="00B50D1E" w:rsidP="000A659A">
      <w:pPr>
        <w:spacing w:after="0" w:line="276" w:lineRule="auto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РАЗВИТИЕ СЛОВАРЯ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Способствовать дальнейшему овладению приставочными глаголами, глаголами с оттенками значений.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Способствовать практическому овладению всеми простыми и основными сложными предлогами.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Pr="000B1C8D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B50D1E" w:rsidRPr="00C53FB9" w:rsidRDefault="00B50D1E" w:rsidP="000A659A">
      <w:pPr>
        <w:spacing w:after="0" w:line="276" w:lineRule="auto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СОВЕРШЕНСТВОВАНИЕ ГРАММАТИЧЕСКОГО СТРОЯ РЕЧИ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как в беспредложных конструкциях, так и в конструкциях с предлогами.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согласовывать прилагательные и числительные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существительными в роде, числе и падеже; подбирать однородные определения к существительным.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времени, следствия, причины.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</w:t>
      </w:r>
    </w:p>
    <w:p w:rsidR="00B50D1E" w:rsidRPr="00C53FB9" w:rsidRDefault="00B50D1E" w:rsidP="000A659A">
      <w:pPr>
        <w:spacing w:after="0" w:line="276" w:lineRule="auto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РАЗВИТИЕ ФОНЕТИКО-ФОНЕМАТИЧЕСКОЙ СИСТЕМЫ ЯЗЫКА</w:t>
      </w:r>
    </w:p>
    <w:p w:rsidR="00B50D1E" w:rsidRPr="00B50D1E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Развитие просодической стороны речи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речевого дыхания, формированию правильной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плавности речи. Учить соблюдать голосовой режим, не допускать форсирования голоса, крика.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говорить в спокойном темпе.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Продолжать работу над четкостью дикции, интонационной выразительностью речи.</w:t>
      </w:r>
    </w:p>
    <w:p w:rsidR="00B50D1E" w:rsidRPr="00B50D1E" w:rsidRDefault="00B50D1E" w:rsidP="000A65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Коррекция произносительной стороны речи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Активизировать и совершенствовать движения речевого аппарата.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Завершить автоматизацию правильного произношения звуков всех гру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пп в с</w:t>
      </w:r>
      <w:r w:rsidR="00C53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3FB9">
        <w:rPr>
          <w:rFonts w:ascii="Times New Roman" w:hAnsi="Times New Roman" w:cs="Times New Roman"/>
          <w:sz w:val="28"/>
          <w:szCs w:val="28"/>
        </w:rPr>
        <w:t xml:space="preserve">ободной речевой деятельности. </w:t>
      </w:r>
    </w:p>
    <w:p w:rsidR="00B50D1E" w:rsidRPr="00B50D1E" w:rsidRDefault="00B50D1E" w:rsidP="000A65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слоговой структурой и </w:t>
      </w:r>
      <w:proofErr w:type="spellStart"/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звуконаполняемостью</w:t>
      </w:r>
      <w:proofErr w:type="spellEnd"/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слов. </w:t>
      </w:r>
    </w:p>
    <w:p w:rsidR="00B50D1E" w:rsidRPr="00B50D1E" w:rsidRDefault="00B50D1E" w:rsidP="000A65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навыков слогового анализа и синтеза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Работать над односложными словами со стечением согласных в начале и конце слов</w:t>
      </w:r>
      <w:r w:rsidR="003F703D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(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слон, мост</w:t>
      </w:r>
      <w:r w:rsidRPr="000B1C8D">
        <w:rPr>
          <w:rFonts w:ascii="Times New Roman" w:hAnsi="Times New Roman" w:cs="Times New Roman"/>
          <w:sz w:val="28"/>
          <w:szCs w:val="28"/>
        </w:rPr>
        <w:t>) и над двусложными словами с двумя стечениями согласных (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планка</w:t>
      </w:r>
      <w:r w:rsidRPr="000B1C8D">
        <w:rPr>
          <w:rFonts w:ascii="Times New Roman" w:hAnsi="Times New Roman" w:cs="Times New Roman"/>
          <w:sz w:val="28"/>
          <w:szCs w:val="28"/>
        </w:rPr>
        <w:t xml:space="preserve">) и введением их в предложения.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Работать над трех-, четыре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, и пятисложными словами со сложной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структурой и введением их в предложения. </w:t>
      </w:r>
    </w:p>
    <w:p w:rsidR="00B50D1E" w:rsidRPr="00C53FB9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Закрепить навыки слогового анализа и синтеза слов, состоящих</w:t>
      </w:r>
      <w:r w:rsidR="00C53FB9">
        <w:rPr>
          <w:rFonts w:ascii="Times New Roman" w:hAnsi="Times New Roman" w:cs="Times New Roman"/>
          <w:sz w:val="28"/>
          <w:szCs w:val="28"/>
        </w:rPr>
        <w:t xml:space="preserve"> из одного, двух, трех слогов. </w:t>
      </w:r>
    </w:p>
    <w:p w:rsidR="00B50D1E" w:rsidRPr="00B50D1E" w:rsidRDefault="00B50D1E" w:rsidP="000A65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Совершенствование фонематических представлений, навыков звукового и слогового анализа и синтеза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Познакомить с новыми звуками</w:t>
      </w:r>
      <w:r w:rsidR="003F703D">
        <w:rPr>
          <w:rFonts w:ascii="Times New Roman" w:hAnsi="Times New Roman" w:cs="Times New Roman"/>
          <w:sz w:val="28"/>
          <w:szCs w:val="28"/>
        </w:rPr>
        <w:t>.</w:t>
      </w:r>
      <w:r w:rsidRPr="000B1C8D">
        <w:rPr>
          <w:rFonts w:ascii="Times New Roman" w:hAnsi="Times New Roman" w:cs="Times New Roman"/>
          <w:sz w:val="28"/>
          <w:szCs w:val="28"/>
        </w:rPr>
        <w:t xml:space="preserve"> Сформировать умение выделять эти звуки на фоне слова, подбирать слова с этими звуками.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Совершенствовать навыки звукового анализа и синтеза слов из трех-пяти звуков.</w:t>
      </w:r>
    </w:p>
    <w:p w:rsidR="00B50D1E" w:rsidRPr="003F703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F703D">
        <w:rPr>
          <w:rFonts w:ascii="Times New Roman" w:hAnsi="Times New Roman" w:cs="Times New Roman"/>
          <w:b/>
        </w:rPr>
        <w:t>ОБУЧЕНИЕ ЭЛЕМЕТАМ ГРАМОТЫ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буквами алфавита.  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буквы и представление о том, чем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звук </w:t>
      </w:r>
      <w:r w:rsidRPr="000B1C8D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буквы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букв из палочек, выкладывания из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«рисования» по тонкому слою манки и в воздухе,</w:t>
      </w:r>
      <w:r w:rsidR="00913962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«печатания»,</w:t>
      </w:r>
      <w:r w:rsidR="00913962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 xml:space="preserve">лепки их из пластилина.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навык чтения слогов с пройденными буквами. 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навыки осознанного чтения слов и предложений с пройденными буквами. </w:t>
      </w:r>
    </w:p>
    <w:p w:rsidR="00B50D1E" w:rsidRPr="000B1C8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="009139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139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ши </w:t>
      </w:r>
      <w:r w:rsidRPr="000B1C8D">
        <w:rPr>
          <w:rFonts w:ascii="Times New Roman" w:hAnsi="Times New Roman" w:cs="Times New Roman"/>
          <w:sz w:val="28"/>
          <w:szCs w:val="28"/>
        </w:rPr>
        <w:t>с буквой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; правописания (написание 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-ща </w:t>
      </w:r>
      <w:r w:rsidRPr="000B1C8D">
        <w:rPr>
          <w:rFonts w:ascii="Times New Roman" w:hAnsi="Times New Roman" w:cs="Times New Roman"/>
          <w:sz w:val="28"/>
          <w:szCs w:val="28"/>
        </w:rPr>
        <w:t xml:space="preserve">с буквой А,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чу—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с буквой У).</w:t>
      </w:r>
    </w:p>
    <w:p w:rsidR="00B50D1E" w:rsidRPr="003F703D" w:rsidRDefault="00B50D1E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Научить разгадывать ребу</w:t>
      </w:r>
      <w:r w:rsidR="003F703D">
        <w:rPr>
          <w:rFonts w:ascii="Times New Roman" w:hAnsi="Times New Roman" w:cs="Times New Roman"/>
          <w:sz w:val="28"/>
          <w:szCs w:val="28"/>
        </w:rPr>
        <w:t xml:space="preserve">сы, шарады, решать кроссворды. </w:t>
      </w:r>
    </w:p>
    <w:p w:rsidR="00B50D1E" w:rsidRPr="00913962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962">
        <w:rPr>
          <w:rFonts w:ascii="Times New Roman" w:hAnsi="Times New Roman" w:cs="Times New Roman"/>
          <w:b/>
          <w:sz w:val="24"/>
          <w:szCs w:val="24"/>
          <w:u w:val="single"/>
        </w:rPr>
        <w:t>РАЗВИТИЕ СВЯЗНОЙ РЕЧИ И КОММУНИКАТИВНЫХ НАВЫКОВ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стремление обсуждать увиденное, рассказывать о переживаниях, впечатлениях.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ведения диалога, умение задавать вопросы, отвечать на них полно или кратко. Закреплять умение составлять </w:t>
      </w: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описательные рассказы и загадки-описания о предметах и объектах по заданному плану и самостоятельно составленному плану.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пересказа знакомых сказок и небольших рассказов.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 пересказа небольших рассказов с изменением времени действия или лица рассказчика. </w:t>
      </w:r>
    </w:p>
    <w:p w:rsidR="00D67D53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или последующих за изображенным событием.</w:t>
      </w:r>
    </w:p>
    <w:p w:rsidR="0049239F" w:rsidRDefault="0049239F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80" w:rsidRPr="00D67D53" w:rsidRDefault="004E5980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9F">
        <w:rPr>
          <w:rFonts w:ascii="Times New Roman" w:hAnsi="Times New Roman" w:cs="Times New Roman"/>
          <w:b/>
          <w:color w:val="000000"/>
          <w:sz w:val="28"/>
        </w:rPr>
        <w:t>2.2.5.</w:t>
      </w:r>
      <w:r w:rsidRPr="004E598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3F703D" w:rsidRPr="004E5980">
        <w:rPr>
          <w:rFonts w:ascii="Times New Roman" w:hAnsi="Times New Roman" w:cs="Times New Roman"/>
          <w:b/>
          <w:color w:val="000000"/>
          <w:sz w:val="28"/>
        </w:rPr>
        <w:t>Логопедическая работа по коррекции тяжелых нарушений речи</w:t>
      </w:r>
      <w:r w:rsidRPr="004E5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старшего дошкольного возраста (6-7 лет) в</w:t>
      </w:r>
      <w:r w:rsidR="003F703D" w:rsidRPr="004E5980">
        <w:rPr>
          <w:rFonts w:ascii="Times New Roman" w:hAnsi="Times New Roman" w:cs="Times New Roman"/>
          <w:b/>
          <w:color w:val="000000"/>
          <w:sz w:val="28"/>
        </w:rPr>
        <w:t xml:space="preserve"> других образовательных областях</w:t>
      </w:r>
      <w:r w:rsidRPr="004E5980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 w:rsidR="003F703D" w:rsidRPr="004E59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E5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(2 год обучения). </w:t>
      </w:r>
    </w:p>
    <w:p w:rsidR="00B50D1E" w:rsidRPr="004E5980" w:rsidRDefault="00B50D1E" w:rsidP="00D67D5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598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Познавательное развитие</w:t>
      </w:r>
    </w:p>
    <w:p w:rsidR="00B50D1E" w:rsidRPr="004E5980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ФОРМИРОВАНИЕ ЦЕЛОСТНОЙ КАРТИНЫ МИРА. ПОЗНАВАТЕЛЬНО-ИССЛЕДОВАТЕЛЬСКАЯ ДЕЯТЕЛЬНОСТЬ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представления о транспорте, видах транспорта, труде людей на транспорте.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>Приобщать к истокам народной культуры. Воспитывать чувство любви к Родине и интерес к событиям, происходящим в ней. Расширить представлен</w:t>
      </w:r>
      <w:r w:rsidR="004E5980">
        <w:rPr>
          <w:rFonts w:ascii="Times New Roman" w:hAnsi="Times New Roman" w:cs="Times New Roman"/>
          <w:sz w:val="28"/>
          <w:szCs w:val="28"/>
        </w:rPr>
        <w:t>ия о государственных праздниках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Углублять знания о Российской армии, защитниках Родины. Воспитывать уважение к ним. </w:t>
      </w:r>
    </w:p>
    <w:p w:rsidR="004E5980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</w:t>
      </w:r>
      <w:r w:rsidR="00D67D53">
        <w:rPr>
          <w:rFonts w:ascii="Times New Roman" w:hAnsi="Times New Roman" w:cs="Times New Roman"/>
          <w:sz w:val="28"/>
          <w:szCs w:val="28"/>
        </w:rPr>
        <w:t xml:space="preserve">уры, экологического поведения. </w:t>
      </w:r>
    </w:p>
    <w:p w:rsidR="00B50D1E" w:rsidRPr="00913962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62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</w:t>
      </w:r>
    </w:p>
    <w:p w:rsidR="00B50D1E" w:rsidRPr="004E5980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ВОСПРИЯТИЕ ХУДОЖЕСТВЕННОЙ ЛИТЕРАТУРЫ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умение выразительно декламировать стихи.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E22271" w:rsidRPr="004E5980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</w:t>
      </w:r>
      <w:r w:rsidR="004E5980">
        <w:rPr>
          <w:rFonts w:ascii="Times New Roman" w:hAnsi="Times New Roman" w:cs="Times New Roman"/>
          <w:sz w:val="28"/>
          <w:szCs w:val="28"/>
        </w:rPr>
        <w:t xml:space="preserve">лягушка», «Кот, петух и лиса». </w:t>
      </w:r>
    </w:p>
    <w:p w:rsidR="00B50D1E" w:rsidRPr="004E5980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МУЗЫКАЛЬНОЕ РАЗВИТИЕ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Развивать эмоциональную отзывчивость на музыку различного характера,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, тембровый и динамический слух, чувство ритма. Формировать певческий голос и выразительность движений.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</w:t>
      </w: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В. А. Моцарт, Р. Шуман, Л. Бетховен, Д. Шостакович, С. Прокофьев, Д.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играть в ансамбле, небольшие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, русские народные песни, произведения композиторов-классиков. </w:t>
      </w:r>
    </w:p>
    <w:p w:rsidR="00B50D1E" w:rsidRPr="00913962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</w:p>
    <w:p w:rsidR="00B50D1E" w:rsidRPr="00D9722F" w:rsidRDefault="00B50D1E" w:rsidP="00D67D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722F">
        <w:rPr>
          <w:rFonts w:ascii="Times New Roman" w:hAnsi="Times New Roman" w:cs="Times New Roman"/>
        </w:rPr>
        <w:t>ФОРМИРОВАНИЕ ОБЩЕПРИНЯТЫХ НОРМ ПОВЕДЕНИЯ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систему устойчивых отношений к окружающему миру и самому себе. 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мотивацию, значимое, заинтересованное о</w:t>
      </w:r>
      <w:r w:rsidR="00D9722F">
        <w:rPr>
          <w:rFonts w:ascii="Times New Roman" w:hAnsi="Times New Roman" w:cs="Times New Roman"/>
          <w:sz w:val="28"/>
          <w:szCs w:val="28"/>
        </w:rPr>
        <w:t xml:space="preserve">тношение к школьному обучению. </w:t>
      </w:r>
    </w:p>
    <w:p w:rsidR="00B50D1E" w:rsidRPr="00D9722F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ФОРМИРОВАНИЕ ГЕНДЕРНЫХ И ГРАЖДАНСКИХ ЧУВСТВ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работу по половой дифференциации; воспитанию детей, обладающих всеми преимуществами, данными природой каждому из полов.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</w:t>
      </w:r>
      <w:r w:rsidR="00D9722F">
        <w:rPr>
          <w:rFonts w:ascii="Times New Roman" w:hAnsi="Times New Roman" w:cs="Times New Roman"/>
          <w:sz w:val="28"/>
          <w:szCs w:val="28"/>
        </w:rPr>
        <w:t xml:space="preserve">рода. </w:t>
      </w:r>
    </w:p>
    <w:p w:rsidR="00B50D1E" w:rsidRPr="00D9722F" w:rsidRDefault="00B50D1E" w:rsidP="00D67D53">
      <w:pPr>
        <w:spacing w:after="0" w:line="276" w:lineRule="auto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РАЗВИТИЕ ИГРОВОЙ И ТЕАТРАЛИЗОВАННОЙ ДЕЯТЕЛЬНОСТИ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в пространстве, координацию движений, подвижность, ловкость.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</w:t>
      </w:r>
      <w:r w:rsidR="00D9722F">
        <w:rPr>
          <w:rFonts w:ascii="Times New Roman" w:hAnsi="Times New Roman" w:cs="Times New Roman"/>
          <w:sz w:val="28"/>
          <w:szCs w:val="28"/>
        </w:rPr>
        <w:t xml:space="preserve">лягушка», «Кот, петух и лиса». </w:t>
      </w:r>
    </w:p>
    <w:p w:rsidR="004F3544" w:rsidRDefault="004F3544" w:rsidP="00D67D53">
      <w:pPr>
        <w:spacing w:after="0" w:line="276" w:lineRule="auto"/>
        <w:rPr>
          <w:rFonts w:ascii="Times New Roman" w:hAnsi="Times New Roman" w:cs="Times New Roman"/>
          <w:b/>
        </w:rPr>
      </w:pPr>
    </w:p>
    <w:p w:rsidR="004F3544" w:rsidRDefault="004F3544" w:rsidP="00D67D53">
      <w:pPr>
        <w:spacing w:after="0" w:line="276" w:lineRule="auto"/>
        <w:rPr>
          <w:rFonts w:ascii="Times New Roman" w:hAnsi="Times New Roman" w:cs="Times New Roman"/>
          <w:b/>
        </w:rPr>
      </w:pPr>
    </w:p>
    <w:p w:rsidR="00B50D1E" w:rsidRPr="00D9722F" w:rsidRDefault="00B50D1E" w:rsidP="00D67D53">
      <w:pPr>
        <w:spacing w:after="0" w:line="276" w:lineRule="auto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lastRenderedPageBreak/>
        <w:t>ФОРМИРОВАНИЕ ОСНОВ БЕЗОПАСНОСТИ В БЫТУ, СОЦИУМЕ, В ПРИРОДЕ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Закреплять навыки безопасного пове</w:t>
      </w:r>
      <w:r w:rsidR="00D9722F">
        <w:rPr>
          <w:rFonts w:ascii="Times New Roman" w:hAnsi="Times New Roman" w:cs="Times New Roman"/>
          <w:sz w:val="28"/>
          <w:szCs w:val="28"/>
        </w:rPr>
        <w:t>д</w:t>
      </w:r>
      <w:r w:rsidRPr="000B1C8D">
        <w:rPr>
          <w:rFonts w:ascii="Times New Roman" w:hAnsi="Times New Roman" w:cs="Times New Roman"/>
          <w:sz w:val="28"/>
          <w:szCs w:val="28"/>
        </w:rPr>
        <w:t xml:space="preserve">ения дома, в детском саду, на прогулочной площадке, на улице, в транспорте, в природной среде.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Закреплять правила поведения с незнакомыми людьми. Закрепить знание каждым ребенком домашнего адреса, телефона, имен, отчеств, фамилии родителей.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и закреплять знание правил дорожного движения.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обращения с бытовыми электроприборами.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способах безопасного взаимодействия с растениями и животными. </w:t>
      </w:r>
    </w:p>
    <w:p w:rsidR="00B50D1E" w:rsidRPr="00D9722F" w:rsidRDefault="00B50D1E" w:rsidP="00D67D53">
      <w:pPr>
        <w:tabs>
          <w:tab w:val="left" w:pos="3285"/>
          <w:tab w:val="center" w:pos="4677"/>
        </w:tabs>
        <w:spacing w:after="0" w:line="276" w:lineRule="auto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ОВЛАДЕНИЕ ЭЛЕМЕНТАРНЫМИ НОРМАМИ И ПРАВИЛАМИ ЗДОР</w:t>
      </w:r>
      <w:r w:rsidR="00D9722F">
        <w:rPr>
          <w:rFonts w:ascii="Times New Roman" w:hAnsi="Times New Roman" w:cs="Times New Roman"/>
          <w:b/>
        </w:rPr>
        <w:t>ОВОГО ОБРАЗА ЖИЗНИ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</w:t>
      </w:r>
    </w:p>
    <w:p w:rsidR="00D67D53" w:rsidRPr="004F3544" w:rsidRDefault="00F9776D" w:rsidP="00F9776D">
      <w:pPr>
        <w:spacing w:after="366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2.2.6. Содержание вариативной части</w:t>
      </w:r>
      <w:r w:rsidR="00B5548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</w:t>
      </w:r>
    </w:p>
    <w:p w:rsidR="00491190" w:rsidRPr="004F3544" w:rsidRDefault="00491190" w:rsidP="001121CB">
      <w:pPr>
        <w:spacing w:after="369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54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ВАРИАТИВНАЯ    ЧАСТЬ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491190" w:rsidRPr="004F3544" w:rsidTr="00491190">
        <w:trPr>
          <w:trHeight w:val="3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rPr>
                <w:sz w:val="28"/>
              </w:rPr>
            </w:pPr>
            <w:r w:rsidRPr="004F3544">
              <w:rPr>
                <w:b/>
                <w:sz w:val="28"/>
              </w:rPr>
              <w:t xml:space="preserve">Старшая группа </w:t>
            </w:r>
          </w:p>
        </w:tc>
        <w:tc>
          <w:tcPr>
            <w:tcW w:w="4786" w:type="dxa"/>
          </w:tcPr>
          <w:p w:rsidR="00491190" w:rsidRPr="004F3544" w:rsidRDefault="00491190" w:rsidP="00491190">
            <w:pPr>
              <w:spacing w:after="369" w:line="276" w:lineRule="auto"/>
              <w:rPr>
                <w:sz w:val="28"/>
              </w:rPr>
            </w:pPr>
            <w:r w:rsidRPr="004F3544">
              <w:rPr>
                <w:b/>
                <w:sz w:val="28"/>
              </w:rPr>
              <w:t>Подготовительная к школе группа</w:t>
            </w:r>
          </w:p>
        </w:tc>
      </w:tr>
      <w:tr w:rsidR="00491190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традиционным жилищем русских – избой. 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традиционным жильем бурят и других кочевых народов – юртой. Дать представление о городе Иркутске и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Иркутском муниципальном </w:t>
            </w:r>
            <w:proofErr w:type="gramStart"/>
            <w:r w:rsidRPr="004F3544">
              <w:rPr>
                <w:sz w:val="24"/>
                <w:szCs w:val="24"/>
              </w:rPr>
              <w:t>районе</w:t>
            </w:r>
            <w:proofErr w:type="gramEnd"/>
            <w:r w:rsidRPr="004F3544">
              <w:rPr>
                <w:sz w:val="24"/>
                <w:szCs w:val="24"/>
              </w:rPr>
              <w:t xml:space="preserve">.  Познакомить детей с главными улицами и знакомыми объектами города.  </w:t>
            </w:r>
          </w:p>
          <w:p w:rsidR="00491190" w:rsidRPr="004F3544" w:rsidRDefault="00491190" w:rsidP="00491190">
            <w:pPr>
              <w:spacing w:after="156" w:line="350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бережное отношение к родной природе; переживать положительные эмоции от общения с природой. 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историей заселения Иркутской области людьми: впервые люди стали проживать на Иркутской земле около 70 тысяч лет назад. Объяснить название первобытные люди»: эти люди были первыми, их быт, уклад, порядок жизни являлся первым, до этого человек не проживал на территории Иркутской области. Время появления первых людей: люди жили в пещерах — пещерных стоянках, не строили домов, занимались охотой и собирательством. Дать сведения детям о расселении первобытных людей: жили по берегам рек и озер, возле родников и ключей, вода, огонь — основа жизни человека.  </w:t>
            </w:r>
          </w:p>
          <w:p w:rsidR="00491190" w:rsidRPr="004F3544" w:rsidRDefault="00491190" w:rsidP="00491190">
            <w:pPr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со строением первых жилищ человека — землянок прямоугольной формы с очагом на полу. </w:t>
            </w:r>
            <w:r w:rsidRPr="004F3544">
              <w:rPr>
                <w:sz w:val="24"/>
                <w:szCs w:val="24"/>
              </w:rPr>
              <w:lastRenderedPageBreak/>
              <w:t xml:space="preserve">Появление скотоводства и земледелия, обработки камня. Объяснить название «каменный век» — все атрибуты в основном изготавливались из камня. 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городов-крепостей в эпоху бронзы. Сюжеты первых рисунков людей (животные, сцены охоты). </w:t>
            </w:r>
          </w:p>
          <w:p w:rsidR="00491190" w:rsidRPr="004F3544" w:rsidRDefault="00491190" w:rsidP="004911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Дать сведения детям о том, что на протяжении долгого времени на территории Иркутской области проживали разные народы (одни народы уходили на другие земли, другие переселялись). Расширять представления детей о достопримечательностях города, роли </w:t>
            </w:r>
          </w:p>
          <w:p w:rsidR="00491190" w:rsidRPr="004F3544" w:rsidRDefault="00491190" w:rsidP="004911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Иркутска в годы Великой отечественной войны.  </w:t>
            </w:r>
          </w:p>
          <w:p w:rsidR="00491190" w:rsidRPr="004F3544" w:rsidRDefault="00491190" w:rsidP="00491190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Дать сведения детям о народном представлении космоса, мира, природы. Весь мир (космос) представлялся народам как дом, терем или дерево. Познакомить детей с образными выражениями о природе.  Познакомить детей с понятиями «кочевой народ», «оседлый народ», с кочевыми и оседлыми традициями народов Иркутской области и Республики Бурятия. Познакомить детей с </w:t>
            </w:r>
            <w:proofErr w:type="spellStart"/>
            <w:r w:rsidRPr="004F3544">
              <w:rPr>
                <w:sz w:val="24"/>
                <w:szCs w:val="24"/>
              </w:rPr>
              <w:t>природногеографическими</w:t>
            </w:r>
            <w:proofErr w:type="spellEnd"/>
            <w:r w:rsidRPr="004F3544">
              <w:rPr>
                <w:sz w:val="24"/>
                <w:szCs w:val="24"/>
              </w:rPr>
              <w:t xml:space="preserve"> зонами Иркутской области: </w:t>
            </w:r>
            <w:proofErr w:type="gramStart"/>
            <w:r w:rsidRPr="004F3544">
              <w:rPr>
                <w:sz w:val="24"/>
                <w:szCs w:val="24"/>
              </w:rPr>
              <w:t>лесная</w:t>
            </w:r>
            <w:proofErr w:type="gramEnd"/>
            <w:r w:rsidRPr="004F3544">
              <w:rPr>
                <w:sz w:val="24"/>
                <w:szCs w:val="24"/>
              </w:rPr>
              <w:t xml:space="preserve">, горная, лесостепная, степная.   Дать сведения о названиях некоторых природных объектов (озер, рек, гор и др.), отражающих историю родного края, поэтическое отношение народов к родной природе. Познакомить детей с животными, птицами и растениями нашего региона.  </w:t>
            </w:r>
          </w:p>
          <w:p w:rsidR="00491190" w:rsidRPr="004F3544" w:rsidRDefault="00491190" w:rsidP="00491190">
            <w:pPr>
              <w:spacing w:after="209"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бережное отношение к родной природе; переживать положительные эмоции от общения с природой. </w:t>
            </w:r>
          </w:p>
        </w:tc>
      </w:tr>
    </w:tbl>
    <w:p w:rsidR="00491190" w:rsidRPr="004F3544" w:rsidRDefault="00491190" w:rsidP="00491190">
      <w:pPr>
        <w:spacing w:after="369" w:line="276" w:lineRule="auto"/>
        <w:ind w:left="730" w:hanging="10"/>
        <w:rPr>
          <w:rFonts w:ascii="Times New Roman" w:eastAsia="Times New Roman" w:hAnsi="Times New Roman" w:cs="Times New Roman"/>
          <w:sz w:val="28"/>
          <w:lang w:eastAsia="ru-RU"/>
        </w:rPr>
      </w:pPr>
    </w:p>
    <w:p w:rsidR="00491190" w:rsidRPr="004F3544" w:rsidRDefault="00491190" w:rsidP="00491190">
      <w:pPr>
        <w:spacing w:after="168" w:line="276" w:lineRule="auto"/>
        <w:ind w:left="370" w:hanging="10"/>
        <w:rPr>
          <w:rFonts w:ascii="Times New Roman" w:eastAsia="Times New Roman" w:hAnsi="Times New Roman" w:cs="Times New Roman"/>
          <w:sz w:val="28"/>
          <w:lang w:eastAsia="ru-RU"/>
        </w:rPr>
      </w:pPr>
      <w:r w:rsidRPr="004F354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lastRenderedPageBreak/>
        <w:t>СОДЕРЖАНИЕ ВАРИАТИВНОЙ ЧАСТИ ПРОГРАММЫ</w:t>
      </w:r>
      <w:r w:rsidRPr="004F354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434E36" w:rsidRPr="004F3544" w:rsidTr="00434E36">
        <w:trPr>
          <w:trHeight w:val="397"/>
        </w:trPr>
        <w:tc>
          <w:tcPr>
            <w:tcW w:w="4820" w:type="dxa"/>
          </w:tcPr>
          <w:p w:rsidR="00491190" w:rsidRPr="004F3544" w:rsidRDefault="00434E36" w:rsidP="00434E36">
            <w:pPr>
              <w:spacing w:line="276" w:lineRule="auto"/>
              <w:rPr>
                <w:sz w:val="28"/>
              </w:rPr>
            </w:pPr>
            <w:r w:rsidRPr="004F3544">
              <w:rPr>
                <w:sz w:val="28"/>
              </w:rPr>
              <w:t xml:space="preserve">Старшая группа </w:t>
            </w:r>
          </w:p>
        </w:tc>
        <w:tc>
          <w:tcPr>
            <w:tcW w:w="4786" w:type="dxa"/>
          </w:tcPr>
          <w:p w:rsidR="00491190" w:rsidRPr="004F3544" w:rsidRDefault="00434E36" w:rsidP="00434E36">
            <w:pPr>
              <w:spacing w:after="369" w:line="276" w:lineRule="auto"/>
              <w:rPr>
                <w:sz w:val="28"/>
              </w:rPr>
            </w:pPr>
            <w:r w:rsidRPr="004F3544">
              <w:rPr>
                <w:sz w:val="28"/>
              </w:rPr>
              <w:t>Подготовительная к школе группа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понимание основного содержания фольклорных произведений народов Иркутской области. Обогащать речь детей лексикой фольклорных произведений. Дать сведения о семантическом значении слова «природа» — то, что дано при рождении («при родах», «при Роде»). «Род», «родня», «природа» — слова, обозначающие условия жизни любого народа. Родственные отношения в семье сравнивались с природными явлениями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5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понимание основного содержания фольклорных произведений народов Иркутской области.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Обогащать речь детей лексикой фольклорных произведений.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умения выделять выразительные средства фольклорных произведений (сравнения, эпитеты, олицетворения).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умения выделять выразительные средства фольклорных произведений (сравнения, эпитеты, олицетворения).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народному слову, к образам произведений фольклора.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народному слову, к образам произведений фольклора.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творческие способности детей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(придумывание колыбельных, небылиц, дразнилок)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творческие способности детей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(придумывание колыбельных, небылиц, дразнилок).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>Формировать представления об отличительных особенностях фольклорных произведений различных жанров (</w:t>
            </w:r>
            <w:proofErr w:type="spellStart"/>
            <w:r w:rsidRPr="004F3544">
              <w:rPr>
                <w:sz w:val="24"/>
                <w:szCs w:val="24"/>
              </w:rPr>
              <w:t>пестушки</w:t>
            </w:r>
            <w:proofErr w:type="spellEnd"/>
            <w:r w:rsidRPr="004F3544">
              <w:rPr>
                <w:sz w:val="24"/>
                <w:szCs w:val="24"/>
              </w:rPr>
              <w:t xml:space="preserve">, </w:t>
            </w:r>
            <w:proofErr w:type="spellStart"/>
            <w:r w:rsidRPr="004F3544">
              <w:rPr>
                <w:sz w:val="24"/>
                <w:szCs w:val="24"/>
              </w:rPr>
              <w:t>заклички</w:t>
            </w:r>
            <w:proofErr w:type="spellEnd"/>
            <w:r w:rsidRPr="004F3544">
              <w:rPr>
                <w:sz w:val="24"/>
                <w:szCs w:val="24"/>
              </w:rPr>
              <w:t xml:space="preserve">, </w:t>
            </w:r>
            <w:proofErr w:type="spellStart"/>
            <w:r w:rsidRPr="004F3544">
              <w:rPr>
                <w:sz w:val="24"/>
                <w:szCs w:val="24"/>
              </w:rPr>
              <w:t>потешки</w:t>
            </w:r>
            <w:proofErr w:type="spellEnd"/>
            <w:r w:rsidRPr="004F3544">
              <w:rPr>
                <w:sz w:val="24"/>
                <w:szCs w:val="24"/>
              </w:rPr>
              <w:t xml:space="preserve">, прибаутки, колыбельные, докучные сказки, небылицы, загадки, пословицы).  </w:t>
            </w:r>
          </w:p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исполнительские навыки детей. Создавать условия для самостоятельного исполнения детьми фольклорных произведений в сюжетно-ролевых, театрализованных играх.  </w:t>
            </w:r>
          </w:p>
          <w:p w:rsidR="00434E36" w:rsidRPr="004F3544" w:rsidRDefault="00434E36" w:rsidP="00434E36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Обогащать знания детей о поэзии </w:t>
            </w:r>
            <w:proofErr w:type="spellStart"/>
            <w:r w:rsidRPr="004F3544">
              <w:rPr>
                <w:sz w:val="24"/>
                <w:szCs w:val="24"/>
              </w:rPr>
              <w:t>пествования</w:t>
            </w:r>
            <w:proofErr w:type="spellEnd"/>
            <w:r w:rsidRPr="004F3544">
              <w:rPr>
                <w:sz w:val="24"/>
                <w:szCs w:val="24"/>
              </w:rPr>
              <w:t xml:space="preserve">, ее роли в воспитании детей в семье. 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Учить выделять в тексте образные средства языка. </w:t>
            </w:r>
          </w:p>
          <w:p w:rsidR="00434E36" w:rsidRPr="004F3544" w:rsidRDefault="00434E36" w:rsidP="00434E36">
            <w:pPr>
              <w:spacing w:line="276" w:lineRule="auto"/>
              <w:ind w:right="4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Способствовать исполнению детьми </w:t>
            </w:r>
            <w:proofErr w:type="spellStart"/>
            <w:r w:rsidRPr="004F3544">
              <w:rPr>
                <w:sz w:val="24"/>
                <w:szCs w:val="24"/>
              </w:rPr>
              <w:t>потешек</w:t>
            </w:r>
            <w:proofErr w:type="spellEnd"/>
            <w:r w:rsidRPr="004F3544">
              <w:rPr>
                <w:sz w:val="24"/>
                <w:szCs w:val="24"/>
              </w:rPr>
              <w:t xml:space="preserve">, прибауток в театрализованных играх, на фольклорных праздниках. Совершенствовать исполнительские умения </w:t>
            </w:r>
            <w:r w:rsidRPr="004F3544">
              <w:rPr>
                <w:sz w:val="24"/>
                <w:szCs w:val="24"/>
              </w:rPr>
              <w:lastRenderedPageBreak/>
              <w:t xml:space="preserve">детей.  </w:t>
            </w:r>
          </w:p>
          <w:p w:rsidR="00434E36" w:rsidRPr="004F3544" w:rsidRDefault="00434E36" w:rsidP="00434E36">
            <w:pPr>
              <w:spacing w:line="276" w:lineRule="auto"/>
              <w:ind w:right="4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о жанровых особенностях небылиц. Учить детей рассуждать, развивать логичность и доказательность высказываний. Учить придумывать небылицы по аналогии с готовыми текстами. Развивать чувство юмора.  </w:t>
            </w:r>
          </w:p>
          <w:p w:rsidR="00434E36" w:rsidRPr="004F3544" w:rsidRDefault="00434E36" w:rsidP="00434E36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о жанровых особенностях </w:t>
            </w:r>
            <w:proofErr w:type="spellStart"/>
            <w:r w:rsidRPr="004F3544">
              <w:rPr>
                <w:sz w:val="24"/>
                <w:szCs w:val="24"/>
              </w:rPr>
              <w:t>закличек</w:t>
            </w:r>
            <w:proofErr w:type="spellEnd"/>
            <w:r w:rsidRPr="004F3544">
              <w:rPr>
                <w:sz w:val="24"/>
                <w:szCs w:val="24"/>
              </w:rPr>
              <w:t xml:space="preserve">, приговорок. Развивать умение произносить </w:t>
            </w:r>
            <w:proofErr w:type="spellStart"/>
            <w:r w:rsidRPr="004F3544">
              <w:rPr>
                <w:sz w:val="24"/>
                <w:szCs w:val="24"/>
              </w:rPr>
              <w:t>заклички</w:t>
            </w:r>
            <w:proofErr w:type="spellEnd"/>
            <w:r w:rsidRPr="004F3544">
              <w:rPr>
                <w:sz w:val="24"/>
                <w:szCs w:val="24"/>
              </w:rPr>
              <w:t xml:space="preserve"> выразительно (интонация просьбы). Развить творческие способности. Учить придумывать свои варианты </w:t>
            </w:r>
            <w:proofErr w:type="spellStart"/>
            <w:r w:rsidRPr="004F3544">
              <w:rPr>
                <w:sz w:val="24"/>
                <w:szCs w:val="24"/>
              </w:rPr>
              <w:t>закличек</w:t>
            </w:r>
            <w:proofErr w:type="spellEnd"/>
            <w:r w:rsidRPr="004F3544">
              <w:rPr>
                <w:sz w:val="24"/>
                <w:szCs w:val="24"/>
              </w:rPr>
              <w:t xml:space="preserve"> и приговорок. 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детей о колыбельных, их содержании, форме. Помочь понять роль колыбельных в жизни семьи, во взаимоотношениях родителей, дедушек, бабушек, детей (взаимная любовь, забота). </w:t>
            </w:r>
            <w:proofErr w:type="gramStart"/>
            <w:r w:rsidRPr="004F3544">
              <w:rPr>
                <w:sz w:val="24"/>
                <w:szCs w:val="24"/>
              </w:rPr>
              <w:t xml:space="preserve">Учить видеть выразительные образы колыбельной, образные средства языка (эпитеты  точеная, золоченая), ритм, рифмы, наличие слов, создающих ритм колыбельной («баю - бай», «люли – люли». </w:t>
            </w:r>
            <w:proofErr w:type="gramEnd"/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F3544">
              <w:rPr>
                <w:sz w:val="24"/>
                <w:szCs w:val="24"/>
              </w:rPr>
              <w:t>Развивать творческие способности детей - умение сочинять свои колыбельные песни).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lastRenderedPageBreak/>
              <w:t xml:space="preserve">Уточнять и обобщать представления детей о жанровых особенностях фольклора народов Иркутской области.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у детей умение понять основное содержание произведения, соотнести его с жизненной ситуацией. Развивать словесное творчество на материале фольклора.  </w:t>
            </w:r>
          </w:p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Уточнить знания детей об особенностях содержания и формы докучных сказок. Показать способ бытования докучных сказок в современной жизни.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Поддерживать способ бытования докучных сказок в современной жизни. Поддерживать желание рассказывать докучные сказки. Развивать чувство юмора.  </w:t>
            </w:r>
          </w:p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дразнилками, их назначением (осмеять отрицательные черты характера), формой (наличие рифмующих слов) и их происхождением. Учить </w:t>
            </w:r>
            <w:proofErr w:type="gramStart"/>
            <w:r w:rsidRPr="004F3544">
              <w:rPr>
                <w:sz w:val="24"/>
                <w:szCs w:val="24"/>
              </w:rPr>
              <w:lastRenderedPageBreak/>
              <w:t>правильно</w:t>
            </w:r>
            <w:proofErr w:type="gramEnd"/>
            <w:r w:rsidRPr="004F3544">
              <w:rPr>
                <w:sz w:val="24"/>
                <w:szCs w:val="24"/>
              </w:rPr>
              <w:t xml:space="preserve"> оценивать типичные жизненные ситуации. Воспитывать умение правильно реагировать на дразнилку, не обижаться, уметь отвечать на дразнилку.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Обогащать представления детей о пословицах, поговорках. Учить задумываться над смыслом пословиц, соотносить с ситуациями, возникающими в жизни. Учить выделять общий смысл в пословицах разных народов.  </w:t>
            </w:r>
          </w:p>
          <w:p w:rsidR="00434E36" w:rsidRPr="004F3544" w:rsidRDefault="00434E36" w:rsidP="00434E36">
            <w:pPr>
              <w:spacing w:line="276" w:lineRule="auto"/>
              <w:ind w:left="2"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языку, желание сделать </w:t>
            </w:r>
            <w:r w:rsidRPr="004F3544">
              <w:rPr>
                <w:sz w:val="24"/>
                <w:szCs w:val="24"/>
              </w:rPr>
              <w:tab/>
              <w:t xml:space="preserve">свою </w:t>
            </w:r>
            <w:r w:rsidRPr="004F3544">
              <w:rPr>
                <w:sz w:val="24"/>
                <w:szCs w:val="24"/>
              </w:rPr>
              <w:tab/>
              <w:t xml:space="preserve">речь </w:t>
            </w:r>
            <w:r w:rsidRPr="004F3544">
              <w:rPr>
                <w:sz w:val="24"/>
                <w:szCs w:val="24"/>
              </w:rPr>
              <w:tab/>
              <w:t xml:space="preserve">выразительной. Активизировать </w:t>
            </w:r>
            <w:r w:rsidRPr="004F3544">
              <w:rPr>
                <w:sz w:val="24"/>
                <w:szCs w:val="24"/>
              </w:rPr>
              <w:tab/>
              <w:t xml:space="preserve">самостоятельное использование </w:t>
            </w:r>
            <w:r w:rsidRPr="004F3544">
              <w:rPr>
                <w:sz w:val="24"/>
                <w:szCs w:val="24"/>
              </w:rPr>
              <w:tab/>
              <w:t xml:space="preserve">детьми </w:t>
            </w:r>
            <w:r w:rsidRPr="004F3544">
              <w:rPr>
                <w:sz w:val="24"/>
                <w:szCs w:val="24"/>
              </w:rPr>
              <w:tab/>
              <w:t xml:space="preserve">пословиц </w:t>
            </w:r>
            <w:r w:rsidRPr="004F3544">
              <w:rPr>
                <w:sz w:val="24"/>
                <w:szCs w:val="24"/>
              </w:rPr>
              <w:tab/>
              <w:t>и поговорок.</w:t>
            </w:r>
          </w:p>
        </w:tc>
      </w:tr>
    </w:tbl>
    <w:p w:rsidR="00491190" w:rsidRPr="004F3544" w:rsidRDefault="00491190" w:rsidP="00434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AB" w:rsidRPr="00797DAB" w:rsidRDefault="00C03E4E" w:rsidP="00D67D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r w:rsidR="00206A07"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797DAB"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способы, методы и средства психолого-педагогической работы по реализации образовательных областей Программы.</w:t>
      </w:r>
    </w:p>
    <w:p w:rsidR="00797DAB" w:rsidRPr="00797DAB" w:rsidRDefault="00797DAB" w:rsidP="00D67D53">
      <w:pPr>
        <w:spacing w:after="0" w:line="276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Организационные: </w:t>
      </w:r>
    </w:p>
    <w:p w:rsidR="00797DAB" w:rsidRDefault="00797DAB" w:rsidP="00D67D53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форма коррекционно-развивающей работы рассматривается в «Программе» как специально сконструированный процесс взаимодействия взрослого и ребенка.</w:t>
      </w:r>
      <w:r w:rsid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МБ</w:t>
      </w: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предусматривает решение программных образовательных задач в следующих формах организации деятельности: </w:t>
      </w:r>
    </w:p>
    <w:p w:rsidR="00797DAB" w:rsidRPr="007A6AF2" w:rsidRDefault="00797DAB" w:rsidP="00CA60C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образовательная деятельность взрослых и детей </w:t>
      </w:r>
    </w:p>
    <w:p w:rsidR="00797DAB" w:rsidRPr="007A6AF2" w:rsidRDefault="00797DAB" w:rsidP="00CA60C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самостоятельная деятельность детей. </w:t>
      </w:r>
    </w:p>
    <w:p w:rsidR="00797DAB" w:rsidRPr="00797DAB" w:rsidRDefault="00797DAB" w:rsidP="00D67D53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образовательная деятельность детей и взрослых осуществляется как в ходе НОД, так и в ходе осуществления режимных моментов.  Особое внимание уделяется построению образовательных ситуаций. </w:t>
      </w:r>
    </w:p>
    <w:p w:rsidR="00797DAB" w:rsidRPr="00797DAB" w:rsidRDefault="00797DAB" w:rsidP="00D67D53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 </w:t>
      </w:r>
    </w:p>
    <w:p w:rsidR="00797DAB" w:rsidRPr="00797DAB" w:rsidRDefault="00797DAB" w:rsidP="00D67D53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предполагает индивидуальную, подгрупповую и групповую формы организации образовательной работы с воспитанниками. </w:t>
      </w:r>
      <w:proofErr w:type="gramEnd"/>
    </w:p>
    <w:p w:rsidR="0072107A" w:rsidRPr="00BD2BAB" w:rsidRDefault="00797DAB" w:rsidP="00BD2BAB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  <w:r w:rsidR="0072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D2BAB" w:rsidRPr="00BD2B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№4</w:t>
      </w:r>
      <w:r w:rsidR="00BD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76D" w:rsidRPr="00BD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BD2BAB" w:rsidRPr="00BD2BAB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34176D" w:rsidRPr="003E6D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7DAB" w:rsidRPr="00BD2BAB" w:rsidRDefault="00797DAB" w:rsidP="00BD2B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 </w:t>
      </w:r>
    </w:p>
    <w:p w:rsidR="00797DAB" w:rsidRPr="00FF17FB" w:rsidRDefault="00797DAB" w:rsidP="00FF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7FB" w:rsidRPr="00FF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97DAB" w:rsidRPr="00C03E4E" w:rsidRDefault="00797DAB" w:rsidP="00C03E4E">
      <w:pPr>
        <w:spacing w:after="1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Формы, методы и приемы организации образовательного процесса по образовательной </w:t>
      </w:r>
      <w:r w:rsidR="00206A07" w:rsidRPr="00C03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 «</w:t>
      </w:r>
      <w:r w:rsidRPr="00C03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развитие»</w:t>
      </w:r>
    </w:p>
    <w:tbl>
      <w:tblPr>
        <w:tblStyle w:val="TableGrid1"/>
        <w:tblW w:w="9646" w:type="dxa"/>
        <w:tblInd w:w="-5" w:type="dxa"/>
        <w:tblCellMar>
          <w:top w:w="50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2425"/>
        <w:gridCol w:w="2971"/>
        <w:gridCol w:w="2321"/>
        <w:gridCol w:w="1929"/>
      </w:tblGrid>
      <w:tr w:rsidR="00797DAB" w:rsidRPr="00485E17" w:rsidTr="007A6AF2">
        <w:trPr>
          <w:trHeight w:val="57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4E" w:rsidRDefault="00206A07" w:rsidP="00206A07">
            <w:pPr>
              <w:spacing w:after="21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  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</w:t>
            </w:r>
          </w:p>
          <w:p w:rsidR="00797DAB" w:rsidRPr="00C03E4E" w:rsidRDefault="00797DAB" w:rsidP="00206A07">
            <w:pPr>
              <w:spacing w:after="21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в семье </w:t>
            </w:r>
          </w:p>
        </w:tc>
      </w:tr>
      <w:tr w:rsidR="00797DAB" w:rsidRPr="00485E17" w:rsidTr="007A6AF2">
        <w:trPr>
          <w:trHeight w:val="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485E17" w:rsidTr="00485E1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4" w:line="234" w:lineRule="auto"/>
              <w:ind w:left="20" w:right="50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Экскурсии </w:t>
            </w:r>
          </w:p>
          <w:p w:rsidR="00206A07" w:rsidRPr="00C03E4E" w:rsidRDefault="00797DAB" w:rsidP="00797DAB">
            <w:pPr>
              <w:spacing w:after="42" w:line="234" w:lineRule="auto"/>
              <w:ind w:left="20" w:right="28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Наблюдения </w:t>
            </w:r>
          </w:p>
          <w:p w:rsidR="00797DAB" w:rsidRPr="00C03E4E" w:rsidRDefault="00797DAB" w:rsidP="00797DAB">
            <w:pPr>
              <w:spacing w:after="42" w:line="234" w:lineRule="auto"/>
              <w:ind w:left="20" w:right="28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художественной литературы </w:t>
            </w:r>
          </w:p>
          <w:p w:rsidR="00797DAB" w:rsidRPr="00C03E4E" w:rsidRDefault="00797DAB" w:rsidP="00797DAB">
            <w:pPr>
              <w:spacing w:after="46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C03E4E" w:rsidRDefault="00797DAB" w:rsidP="00797DAB">
            <w:pPr>
              <w:spacing w:after="43" w:line="234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Просмотр видеофильмов Дидактические игры Проблемные ситуации Поисково</w:t>
            </w:r>
            <w:r w:rsidR="00206A07" w:rsidRPr="00C03E4E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творческие задания </w:t>
            </w:r>
          </w:p>
          <w:p w:rsidR="00797DAB" w:rsidRPr="00C03E4E" w:rsidRDefault="00797DAB" w:rsidP="00797DAB">
            <w:pPr>
              <w:spacing w:after="43" w:line="234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Упражнения Рассматривание иллюстраций </w:t>
            </w:r>
          </w:p>
          <w:p w:rsidR="00797DAB" w:rsidRPr="00C03E4E" w:rsidRDefault="00797DAB" w:rsidP="00797DAB">
            <w:pPr>
              <w:spacing w:after="46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</w:t>
            </w:r>
          </w:p>
          <w:p w:rsidR="00797DAB" w:rsidRPr="00C03E4E" w:rsidRDefault="00797DAB" w:rsidP="00797DAB">
            <w:pPr>
              <w:spacing w:line="276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Викторины Моделирование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3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</w:t>
            </w:r>
          </w:p>
          <w:p w:rsidR="00797DAB" w:rsidRPr="00C03E4E" w:rsidRDefault="00797DAB" w:rsidP="00797DAB">
            <w:pPr>
              <w:spacing w:after="44" w:line="234" w:lineRule="auto"/>
              <w:ind w:left="36" w:right="11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Объяснение </w:t>
            </w:r>
          </w:p>
          <w:p w:rsidR="00797DAB" w:rsidRPr="00C03E4E" w:rsidRDefault="00797DAB" w:rsidP="00797DAB">
            <w:pPr>
              <w:spacing w:after="44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  <w:p w:rsidR="00797DAB" w:rsidRPr="00C03E4E" w:rsidRDefault="00797DAB" w:rsidP="00797DAB">
            <w:pPr>
              <w:spacing w:after="43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797DAB">
            <w:pPr>
              <w:spacing w:after="44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Похвала </w:t>
            </w:r>
          </w:p>
          <w:p w:rsidR="00797DAB" w:rsidRPr="00C03E4E" w:rsidRDefault="00797DAB" w:rsidP="00797DAB">
            <w:pPr>
              <w:spacing w:after="43" w:line="234" w:lineRule="auto"/>
              <w:ind w:left="36" w:right="8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Упражнения </w:t>
            </w:r>
          </w:p>
          <w:p w:rsidR="00797DAB" w:rsidRPr="00C03E4E" w:rsidRDefault="00797DAB" w:rsidP="00797DAB">
            <w:pPr>
              <w:spacing w:after="45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</w:t>
            </w:r>
          </w:p>
          <w:p w:rsid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подвижные, дидактические, творческие Рассматривание иллюстраций </w:t>
            </w:r>
          </w:p>
          <w:p w:rsid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Трудовая деятельность Театрализованные постановки</w:t>
            </w:r>
          </w:p>
          <w:p w:rsidR="00797DAB" w:rsidRP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Праздники  </w:t>
            </w:r>
          </w:p>
          <w:p w:rsidR="00797DAB" w:rsidRPr="00C03E4E" w:rsidRDefault="00797DAB" w:rsidP="00797DAB">
            <w:pPr>
              <w:spacing w:line="276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6"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со сверстниками: сюжетно</w:t>
            </w:r>
            <w:r w:rsidR="00206A07" w:rsidRPr="00C03E4E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ролевые, дидактические, театрализованные, подвижные, хороводные. </w:t>
            </w:r>
          </w:p>
          <w:p w:rsidR="00797DAB" w:rsidRPr="00C03E4E" w:rsidRDefault="00797DAB" w:rsidP="00797DAB">
            <w:pPr>
              <w:spacing w:after="43"/>
              <w:ind w:left="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Самообслуживание </w:t>
            </w:r>
          </w:p>
          <w:p w:rsidR="00797DAB" w:rsidRPr="00C03E4E" w:rsidRDefault="00797DAB" w:rsidP="00206A07">
            <w:pPr>
              <w:spacing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Дежурство Совместное со сверстниками рассматривание иллюстраций Совместная со сверстниками продуктивная деятельность Экспериментирование Наблюдение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2"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Экскурсии, Путешествия Наблюдения </w:t>
            </w:r>
          </w:p>
          <w:p w:rsidR="00797DAB" w:rsidRPr="00C03E4E" w:rsidRDefault="00797DAB" w:rsidP="00797DAB">
            <w:pPr>
              <w:spacing w:after="44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797DAB" w:rsidRPr="00C03E4E" w:rsidRDefault="00797DAB" w:rsidP="00797DAB">
            <w:pPr>
              <w:spacing w:after="42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797DAB">
            <w:pPr>
              <w:spacing w:after="43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797DAB">
            <w:pPr>
              <w:spacing w:line="276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</w:tc>
      </w:tr>
      <w:tr w:rsidR="00797DAB" w:rsidRPr="00485E17" w:rsidTr="00485E17">
        <w:trPr>
          <w:trHeight w:val="1666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DAB" w:rsidRPr="00C03E4E" w:rsidRDefault="00206A07" w:rsidP="00C03E4E">
            <w:pPr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lastRenderedPageBreak/>
              <w:t>Создание ситуаций, выз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ы</w:t>
            </w:r>
            <w:r w:rsidRPr="00C03E4E">
              <w:rPr>
                <w:rFonts w:ascii="Times New Roman" w:hAnsi="Times New Roman" w:cs="Times New Roman"/>
                <w:color w:val="000000"/>
              </w:rPr>
              <w:t>вающих желание трудиться и побу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ждающих детей </w:t>
            </w:r>
            <w:proofErr w:type="gramStart"/>
            <w:r w:rsidR="00797DAB" w:rsidRPr="00C03E4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797DAB" w:rsidRPr="00C03E4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03E4E" w:rsidRDefault="00797DAB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проявлению трудовых навыков,</w:t>
            </w:r>
            <w:r w:rsid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3E4E" w:rsidRDefault="00C03E4E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проявлению заботливого отношения к </w:t>
            </w:r>
            <w:r w:rsidRPr="00C03E4E">
              <w:rPr>
                <w:rFonts w:ascii="Times New Roman" w:hAnsi="Times New Roman" w:cs="Times New Roman"/>
                <w:color w:val="000000"/>
              </w:rPr>
              <w:t>природе.</w:t>
            </w:r>
          </w:p>
          <w:p w:rsidR="00797DAB" w:rsidRPr="00C03E4E" w:rsidRDefault="00206A07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оказанию помощи сверстнику и взрослому,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Трудовые поручения.</w:t>
            </w:r>
          </w:p>
          <w:p w:rsidR="00797DAB" w:rsidRPr="00C03E4E" w:rsidRDefault="00206A07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Самостоятельное планир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ование трудовой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485E17" w:rsidTr="00485E17">
        <w:trPr>
          <w:trHeight w:val="4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3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</w:t>
            </w:r>
          </w:p>
          <w:p w:rsidR="00797DAB" w:rsidRPr="00C03E4E" w:rsidRDefault="00797DAB" w:rsidP="00E22271">
            <w:pPr>
              <w:spacing w:after="43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  <w:p w:rsidR="00797DAB" w:rsidRPr="00C03E4E" w:rsidRDefault="00797DAB" w:rsidP="00E22271">
            <w:pPr>
              <w:spacing w:after="44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</w:p>
          <w:p w:rsidR="00797DAB" w:rsidRPr="00C03E4E" w:rsidRDefault="00797DAB" w:rsidP="00E22271">
            <w:pPr>
              <w:spacing w:after="44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</w:p>
          <w:p w:rsidR="00797DAB" w:rsidRPr="00C03E4E" w:rsidRDefault="00797DAB" w:rsidP="00E22271">
            <w:pPr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Самообслуживание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Разыгрывание игровых ситуаций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  <w:p w:rsid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Поручения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Совместный труд </w:t>
            </w:r>
          </w:p>
          <w:p w:rsid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и рассматривание иллюстраций о труде взрослых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 праздники и развлечения </w:t>
            </w:r>
          </w:p>
          <w:p w:rsidR="00797DAB" w:rsidRPr="00C03E4E" w:rsidRDefault="00C03E4E" w:rsidP="00C03E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r w:rsidRPr="00C03E4E">
              <w:rPr>
                <w:rFonts w:ascii="Times New Roman" w:hAnsi="Times New Roman" w:cs="Times New Roman"/>
                <w:color w:val="000000"/>
              </w:rPr>
              <w:t>видеофильмов Продуктивная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деятельность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Сюжетно-ролевые игры </w:t>
            </w:r>
          </w:p>
          <w:p w:rsidR="00206A07" w:rsidRPr="00C03E4E" w:rsidRDefault="00797DAB" w:rsidP="00E22271">
            <w:pPr>
              <w:spacing w:after="46"/>
              <w:ind w:left="18" w:right="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Дидактические игры  Совместный труд детей  </w:t>
            </w:r>
          </w:p>
          <w:p w:rsidR="00797DAB" w:rsidRPr="00C03E4E" w:rsidRDefault="00797DAB" w:rsidP="00E22271">
            <w:pPr>
              <w:spacing w:after="46"/>
              <w:ind w:left="18" w:right="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Дежурство  Рассматривание иллюстраций  </w:t>
            </w:r>
          </w:p>
          <w:p w:rsidR="00797DAB" w:rsidRP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Продуктивная деятельность  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4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797DAB" w:rsidRPr="00C03E4E" w:rsidRDefault="00797DAB" w:rsidP="00E22271">
            <w:pPr>
              <w:spacing w:after="41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</w:t>
            </w:r>
          </w:p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 </w:t>
            </w:r>
          </w:p>
          <w:p w:rsid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 Совместный труд детей и взрослых Рассказ </w:t>
            </w:r>
          </w:p>
          <w:p w:rsidR="00797DAB" w:rsidRP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видеофильмов </w:t>
            </w:r>
          </w:p>
        </w:tc>
      </w:tr>
    </w:tbl>
    <w:p w:rsidR="00C03E4E" w:rsidRDefault="00C03E4E" w:rsidP="00C03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A07" w:rsidRPr="00C03E4E" w:rsidRDefault="00FF17FB" w:rsidP="00C03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797DAB" w:rsidRPr="00C03E4E" w:rsidRDefault="00797DAB" w:rsidP="00C03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приемы организации образовательного процесса по образовательной области «Познавательное развитие»</w:t>
      </w:r>
    </w:p>
    <w:tbl>
      <w:tblPr>
        <w:tblStyle w:val="TableGrid1"/>
        <w:tblW w:w="9646" w:type="dxa"/>
        <w:tblInd w:w="-5" w:type="dxa"/>
        <w:tblLayout w:type="fixed"/>
        <w:tblCellMar>
          <w:top w:w="5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552"/>
        <w:gridCol w:w="2805"/>
        <w:gridCol w:w="2126"/>
        <w:gridCol w:w="2163"/>
      </w:tblGrid>
      <w:tr w:rsidR="00797DAB" w:rsidRPr="00C03E4E" w:rsidTr="00D0594F">
        <w:trPr>
          <w:trHeight w:val="506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206A0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семье </w:t>
            </w:r>
          </w:p>
        </w:tc>
      </w:tr>
      <w:tr w:rsidR="00797DAB" w:rsidRPr="00C03E4E" w:rsidTr="00D0594F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D0594F">
        <w:trPr>
          <w:trHeight w:val="4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Экскурсии, наблюдение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</w:t>
            </w:r>
          </w:p>
          <w:p w:rsidR="00797DAB" w:rsidRPr="00C03E4E" w:rsidRDefault="00797DAB" w:rsidP="00C03E4E">
            <w:pPr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Опыты,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экспериментирование Игровые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занятия с использованием полифункционального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игрового оборудования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интерактивной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доски Игровые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упражнения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дидактические, подвижные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Проектная деятельность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Продуктивная деятельность Проблемно-поисковые ситуации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 </w:t>
            </w:r>
          </w:p>
          <w:p w:rsidR="00C03E4E" w:rsidRDefault="00797DAB" w:rsidP="00C03E4E">
            <w:pPr>
              <w:ind w:right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Обследование   </w:t>
            </w:r>
          </w:p>
          <w:p w:rsidR="00C03E4E" w:rsidRDefault="00797DAB" w:rsidP="00C03E4E">
            <w:pPr>
              <w:ind w:right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</w:t>
            </w:r>
          </w:p>
          <w:p w:rsidR="00C03E4E" w:rsidRDefault="00797DAB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Развивающие игры  </w:t>
            </w:r>
          </w:p>
          <w:p w:rsidR="00C03E4E" w:rsidRDefault="00797DAB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Игра</w:t>
            </w:r>
            <w:r w:rsid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экспериментирование Проблемные ситуации Игровые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упражнения Рассматривание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чертежей и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 xml:space="preserve">схем </w:t>
            </w:r>
          </w:p>
          <w:p w:rsidR="00797DAB" w:rsidRPr="00C03E4E" w:rsidRDefault="00C03E4E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Моделирование Коллекционирование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3E4E" w:rsidRDefault="00797DAB" w:rsidP="00C03E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Проекты  </w:t>
            </w:r>
          </w:p>
          <w:p w:rsidR="00797DAB" w:rsidRPr="00C03E4E" w:rsidRDefault="00797DAB" w:rsidP="00C03E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Интеллектуальные игры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Тематическая прогулка </w:t>
            </w:r>
          </w:p>
          <w:p w:rsidR="00C03E4E" w:rsidRDefault="00797DAB" w:rsidP="00C03E4E">
            <w:pPr>
              <w:ind w:right="2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Конкурсы </w:t>
            </w:r>
          </w:p>
          <w:p w:rsidR="00797DAB" w:rsidRPr="00C03E4E" w:rsidRDefault="00797DAB" w:rsidP="00C03E4E">
            <w:pPr>
              <w:ind w:right="2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Трудовая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деятельность Тематические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выставки Мини-музеи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C03E4E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развивающие, подвижные, со строительным материалом  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экспериментирования 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Моделирование  Наблюдение  Интегр</w:t>
            </w:r>
            <w:r w:rsidR="00D0594F">
              <w:rPr>
                <w:rFonts w:ascii="Times New Roman" w:hAnsi="Times New Roman" w:cs="Times New Roman"/>
                <w:color w:val="000000"/>
              </w:rPr>
              <w:t>ированная детская деятельность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Опыты </w:t>
            </w:r>
          </w:p>
          <w:p w:rsidR="00797DAB" w:rsidRPr="00C03E4E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Труд в уголке природы  Продуктивная деятельность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Коллекционирование </w:t>
            </w:r>
          </w:p>
          <w:p w:rsidR="00D0594F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видеофильмов  Прогулки  Домашнее экспериментирование </w:t>
            </w:r>
          </w:p>
          <w:p w:rsidR="00797DAB" w:rsidRPr="00C03E4E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Уход за животными и растениями  Совместное конструктивное творчество  </w:t>
            </w:r>
          </w:p>
          <w:p w:rsidR="00797DAB" w:rsidRPr="00C03E4E" w:rsidRDefault="00797DAB" w:rsidP="00D0594F">
            <w:pPr>
              <w:ind w:right="129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Коллекционирование  Интеллектуальные игры </w:t>
            </w:r>
          </w:p>
        </w:tc>
      </w:tr>
    </w:tbl>
    <w:p w:rsidR="00D0594F" w:rsidRDefault="00D0594F" w:rsidP="00C0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4F" w:rsidRPr="00D0594F" w:rsidRDefault="00D0594F" w:rsidP="00D05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3  </w:t>
      </w:r>
    </w:p>
    <w:p w:rsidR="00797DAB" w:rsidRPr="00D0594F" w:rsidRDefault="00797DAB" w:rsidP="00D05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Формы, приемы организации образовательного процесса по образовательной области «Речевое развитие» </w:t>
      </w:r>
    </w:p>
    <w:p w:rsidR="00485E17" w:rsidRPr="00C03E4E" w:rsidRDefault="00485E17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1"/>
        <w:tblW w:w="9646" w:type="dxa"/>
        <w:tblInd w:w="-5" w:type="dxa"/>
        <w:tblLayout w:type="fixed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089"/>
        <w:gridCol w:w="2977"/>
        <w:gridCol w:w="1984"/>
        <w:gridCol w:w="1596"/>
      </w:tblGrid>
      <w:tr w:rsidR="00797DAB" w:rsidRPr="00C03E4E" w:rsidTr="00D0594F">
        <w:trPr>
          <w:trHeight w:val="576"/>
        </w:trPr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485E1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Самостоятельная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детей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0" w:right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семье </w:t>
            </w:r>
          </w:p>
        </w:tc>
      </w:tr>
      <w:tr w:rsidR="00797DAB" w:rsidRPr="00C03E4E" w:rsidTr="00D0594F">
        <w:trPr>
          <w:trHeight w:val="776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75" w:rsidRPr="00C03E4E" w:rsidRDefault="00797DAB" w:rsidP="00C03E4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</w:t>
            </w:r>
          </w:p>
          <w:p w:rsidR="00797DAB" w:rsidRPr="00C03E4E" w:rsidRDefault="00225075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режимных моментах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D0594F">
        <w:trPr>
          <w:trHeight w:val="49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с использованием интерактивной доски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с предметами и сюжетными игрушками  Обучающие игры с использованием предметов и игрушек  Коммуникативные игры с включением малых фольклорных форм (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, прибаутки, колыбельные)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Чтение, рассматривание иллюстраций </w:t>
            </w:r>
          </w:p>
          <w:p w:rsidR="00797DAB" w:rsidRPr="00C03E4E" w:rsidRDefault="00797DAB" w:rsidP="00D0594F">
            <w:pPr>
              <w:ind w:left="2" w:right="6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Имитативные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упражнения, пластические этюды Коммуникативные тренинги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Проектная деятельность  Дидактические игры  Настольно-печатные игры 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Разучивание стихотворений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Речевые задания и упражнения  </w:t>
            </w:r>
          </w:p>
          <w:p w:rsidR="00797DAB" w:rsidRPr="00C03E4E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пересказу с опорой на вопросы воспитателя </w:t>
            </w:r>
          </w:p>
          <w:p w:rsidR="00D0594F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797DAB" w:rsidRPr="00C03E4E" w:rsidRDefault="00D0594F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-обучению пересказу по серии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сюжетных картинок </w:t>
            </w:r>
          </w:p>
          <w:p w:rsidR="00D0594F" w:rsidRDefault="00797DAB" w:rsidP="00D0594F">
            <w:pPr>
              <w:ind w:left="2" w:right="7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пересказу по картине </w:t>
            </w:r>
          </w:p>
          <w:p w:rsidR="00797DAB" w:rsidRPr="00C03E4E" w:rsidRDefault="00797DAB" w:rsidP="00D0594F">
            <w:pPr>
              <w:ind w:left="2" w:right="7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обучению  пересказу литературного произведения  (коллективное рассказывание)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настольного театра, работа с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фланелеграфом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Речевое стимулирование (повторение, объяснение, обсуждение,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побуждение, напоминание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уточнение) Беседы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с опорой на зрительное восприятие и без опоры на него  </w:t>
            </w:r>
          </w:p>
          <w:p w:rsidR="00D0594F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Хороводные игры, пальчиковые игры  </w:t>
            </w:r>
          </w:p>
          <w:p w:rsidR="00797DAB" w:rsidRPr="00C03E4E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Пример использования образцов коммуникативных кодов взрослого Тематические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досуги Фактическая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беседа, эвристическая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беседа Мимические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артикуляционные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гимнастики </w:t>
            </w:r>
          </w:p>
          <w:p w:rsidR="00797DAB" w:rsidRPr="00C03E4E" w:rsidRDefault="00797DAB" w:rsidP="00D0594F">
            <w:pPr>
              <w:ind w:right="33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Речевые дидактические игры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D0594F" w:rsidRDefault="00797DAB" w:rsidP="00D0594F">
            <w:pPr>
              <w:ind w:right="183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Слушание, воспроизведение, имитирование </w:t>
            </w:r>
          </w:p>
          <w:p w:rsidR="00797DAB" w:rsidRPr="00C03E4E" w:rsidRDefault="00797DAB" w:rsidP="00D0594F">
            <w:pPr>
              <w:ind w:right="183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(действия по речевому образцу взрослого) </w:t>
            </w:r>
          </w:p>
          <w:p w:rsidR="00485E17" w:rsidRPr="00C03E4E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Разучивание скороговорок,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чистоговорок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0594F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 Освоение формул речевого этикета </w:t>
            </w:r>
          </w:p>
          <w:p w:rsidR="00797DAB" w:rsidRPr="00C03E4E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за объектами живой природы, предметным миром  Праздники и развлечения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 w:right="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Коллективный монолог Игра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драматизация с использованием разных видов театров (театр на банках, ложках и </w:t>
            </w:r>
            <w:proofErr w:type="gramEnd"/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т.п.) </w:t>
            </w:r>
          </w:p>
          <w:p w:rsidR="00D0594F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в парах и совместные игры (коллективный монолог) Самостоятельная художественно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речевая деятельность детей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Сюжетно ролевые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  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а–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 импровизация по мотивам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сказок Театрализованные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игры Дидактические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Игры-</w:t>
            </w:r>
          </w:p>
          <w:p w:rsidR="00797DAB" w:rsidRPr="00C03E4E" w:rsidRDefault="00D0594F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драматизации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>астольно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>печатные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игры Совместная  продуктивная и игровая деятельность детей 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Словотворчество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right="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Речевые игры  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Беседы Пример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коммуникативных кодов   Чтение, рассматривание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иллюстраций Игры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0594F">
              <w:rPr>
                <w:rFonts w:ascii="Times New Roman" w:hAnsi="Times New Roman" w:cs="Times New Roman"/>
                <w:color w:val="000000"/>
              </w:rPr>
              <w:t>драматизации</w:t>
            </w:r>
            <w:r w:rsidRPr="00C03E4E">
              <w:rPr>
                <w:rFonts w:ascii="Times New Roman" w:hAnsi="Times New Roman" w:cs="Times New Roman"/>
                <w:color w:val="000000"/>
              </w:rPr>
              <w:t>Совместные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семейные проекты  Разучивание скороговорок,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чистоговорок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0594F" w:rsidRDefault="00D0594F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4F" w:rsidRPr="00D0594F" w:rsidRDefault="00D0594F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</w:t>
      </w:r>
    </w:p>
    <w:p w:rsidR="00797DAB" w:rsidRPr="00D0594F" w:rsidRDefault="00797DAB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и приемы организации образовательного процесса по образовательной области «Художественно-эстетическое развитие» </w:t>
      </w:r>
      <w:r w:rsidR="00FF17FB" w:rsidRPr="00D0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594F" w:rsidRPr="00C03E4E" w:rsidRDefault="00D0594F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1"/>
        <w:tblW w:w="9497" w:type="dxa"/>
        <w:tblInd w:w="137" w:type="dxa"/>
        <w:tblLayout w:type="fixed"/>
        <w:tblCellMar>
          <w:top w:w="5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664"/>
        <w:gridCol w:w="2835"/>
        <w:gridCol w:w="2126"/>
        <w:gridCol w:w="1872"/>
      </w:tblGrid>
      <w:tr w:rsidR="00797DAB" w:rsidRPr="00C03E4E" w:rsidTr="00833705">
        <w:trPr>
          <w:trHeight w:val="6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lastRenderedPageBreak/>
              <w:t>Совместная образовательная</w:t>
            </w:r>
            <w:r w:rsidR="00485E17" w:rsidRPr="00C03E4E">
              <w:rPr>
                <w:rFonts w:ascii="Times New Roman" w:hAnsi="Times New Roman" w:cs="Times New Roman"/>
                <w:b/>
                <w:color w:val="000000"/>
              </w:rPr>
              <w:t xml:space="preserve"> деятельность педагогов и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17" w:rsidRPr="00C03E4E" w:rsidRDefault="00485E1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</w:t>
            </w:r>
          </w:p>
          <w:p w:rsidR="00485E17" w:rsidRPr="00C03E4E" w:rsidRDefault="00485E1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>тельность</w:t>
            </w:r>
          </w:p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 в семье </w:t>
            </w:r>
          </w:p>
        </w:tc>
      </w:tr>
      <w:tr w:rsidR="00797DAB" w:rsidRPr="00C03E4E" w:rsidTr="00833705">
        <w:trPr>
          <w:trHeight w:val="83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75" w:rsidRPr="00C03E4E" w:rsidRDefault="00225075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Непосредственно образовательная</w:t>
            </w:r>
          </w:p>
          <w:p w:rsidR="00797DAB" w:rsidRPr="00C03E4E" w:rsidRDefault="00225075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деятель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833705">
        <w:trPr>
          <w:trHeight w:val="78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 w:right="1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Занятие с использованием интерактивных средств  Дидактические игры  Наблюдение  Рассматривание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485E17" w:rsidRPr="00C03E4E" w:rsidRDefault="00797DAB" w:rsidP="00D0594F">
            <w:pPr>
              <w:ind w:left="2" w:right="27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Обыгрывание </w:t>
            </w:r>
            <w:r w:rsidR="00833705" w:rsidRPr="00C03E4E">
              <w:rPr>
                <w:rFonts w:ascii="Times New Roman" w:hAnsi="Times New Roman" w:cs="Times New Roman"/>
                <w:color w:val="000000"/>
              </w:rPr>
              <w:t>незавершённого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рисунка  </w:t>
            </w:r>
          </w:p>
          <w:p w:rsidR="00797DAB" w:rsidRPr="00C03E4E" w:rsidRDefault="00797DAB" w:rsidP="00D0594F">
            <w:pPr>
              <w:ind w:left="2" w:right="27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Коллективная работа  Обучение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Создание условий для выбора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Опытно-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экспериментальная деятельность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Творческие задания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17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</w:t>
            </w:r>
          </w:p>
          <w:p w:rsidR="00485E17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Рассматривание  </w:t>
            </w:r>
          </w:p>
          <w:p w:rsidR="00833705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</w:t>
            </w:r>
          </w:p>
          <w:p w:rsidR="00797DAB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Рассматривание интерьера Проблемные ситуации  Обсуждение  Проектная деятельность Дизайн  Занимательные показы  Индивидуальная работа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 праздники и развлечения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ind w:left="2" w:right="16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Сюжетно-ролевые игры  </w:t>
            </w:r>
          </w:p>
          <w:p w:rsidR="00797DAB" w:rsidRPr="00C03E4E" w:rsidRDefault="00797DAB" w:rsidP="00D0594F">
            <w:pPr>
              <w:ind w:left="2" w:right="16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Рассматривание </w:t>
            </w:r>
          </w:p>
          <w:p w:rsidR="00797DAB" w:rsidRPr="00C03E4E" w:rsidRDefault="00797DAB" w:rsidP="00D0594F">
            <w:pPr>
              <w:ind w:left="2" w:right="9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Сбор материала для оформления  Экспериментирование с материалами  Рассматривание предметов искусства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ind w:right="11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Рассматривание  Наблюдение  Рассказы  Экскурсии  Чтение </w:t>
            </w:r>
          </w:p>
          <w:p w:rsidR="00485E17" w:rsidRPr="00C03E4E" w:rsidRDefault="00797DAB" w:rsidP="00D0594F">
            <w:pPr>
              <w:ind w:right="11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Детско</w:t>
            </w:r>
            <w:r w:rsidR="00833705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родительская проектная деятельность </w:t>
            </w: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</w:rPr>
            </w:pPr>
          </w:p>
        </w:tc>
      </w:tr>
      <w:tr w:rsidR="00797DAB" w:rsidRPr="00C03E4E" w:rsidTr="00833705">
        <w:trPr>
          <w:trHeight w:val="49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Слушание (музыкальные сказки, инструментальная музыка).  </w:t>
            </w:r>
          </w:p>
          <w:p w:rsidR="00833705" w:rsidRDefault="00797DAB" w:rsidP="00D0594F">
            <w:pPr>
              <w:ind w:left="2" w:right="4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с детьми о музыке, </w:t>
            </w:r>
          </w:p>
          <w:p w:rsidR="00797DAB" w:rsidRPr="00C03E4E" w:rsidRDefault="00797DAB" w:rsidP="00D0594F">
            <w:pPr>
              <w:ind w:left="2" w:right="4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Музыкально дидактическая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игра Театрализованная деятельность,  Рассматривание иллюстраций в детских книгах, репродукций, предметов окружающей действительности  Рассматривание портретов композиторов  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Использование музыки: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на утренней гимнастике,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во время умывания,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в сюжетно-ролевых играх, </w:t>
            </w:r>
          </w:p>
          <w:p w:rsidR="00485E17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перед дневным сном, </w:t>
            </w:r>
          </w:p>
          <w:p w:rsidR="00485E17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– при пробуждении.   Музыкально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дидактическая игра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3705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Праздники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Развлечения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мультфильмов, фрагментов детских музыкальных фильмов.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833705" w:rsidP="00833705">
            <w:pPr>
              <w:ind w:left="2" w:right="1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Игры в </w:t>
            </w:r>
            <w:r w:rsidRPr="00C03E4E">
              <w:rPr>
                <w:rFonts w:ascii="Times New Roman" w:hAnsi="Times New Roman" w:cs="Times New Roman"/>
                <w:color w:val="000000"/>
              </w:rPr>
              <w:t>«оркест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>«праздник»,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занятие», 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 xml:space="preserve">«концерт», «музыкальное «телевизор».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Сюжетно-роле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 xml:space="preserve">вые игры.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ридумывание песенок.  Придумывание простейших танцевальных движений.  </w:t>
            </w:r>
            <w:proofErr w:type="spellStart"/>
            <w:r w:rsidR="00797DAB" w:rsidRPr="00C03E4E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содержания песен, хороводов. </w:t>
            </w:r>
          </w:p>
          <w:p w:rsidR="00797DAB" w:rsidRPr="00C03E4E" w:rsidRDefault="00797DAB" w:rsidP="00833705">
            <w:pPr>
              <w:ind w:left="2"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Импровизация на инструментах. 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Музыкально дидактические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игры. 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Игры драматизации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.  Детский ансамбль, оркестр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Посещения музеев, выставок, детских музыкальных театров Прослушивание аудиозаписей.  Просмотр иллюстраций, репродукций картин,  портретов композиторов.  Просмотр видеофильмов.  Обучение игре на музыкальных инструментах </w:t>
            </w:r>
          </w:p>
        </w:tc>
      </w:tr>
    </w:tbl>
    <w:p w:rsidR="00833705" w:rsidRDefault="00833705" w:rsidP="00D05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E17" w:rsidRPr="00833705" w:rsidRDefault="00833705" w:rsidP="00833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5</w:t>
      </w:r>
    </w:p>
    <w:p w:rsidR="00833705" w:rsidRDefault="00797DAB" w:rsidP="00833705">
      <w:pPr>
        <w:spacing w:after="0" w:line="240" w:lineRule="auto"/>
        <w:ind w:left="1805" w:hanging="10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приемы организации образовательн</w:t>
      </w:r>
      <w:r w:rsid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ого процесса </w:t>
      </w:r>
      <w:proofErr w:type="gramStart"/>
      <w:r w:rsid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</w:t>
      </w:r>
    </w:p>
    <w:p w:rsidR="00797DAB" w:rsidRDefault="00797DAB" w:rsidP="00833705">
      <w:pPr>
        <w:spacing w:after="0" w:line="240" w:lineRule="auto"/>
        <w:ind w:left="1805" w:hanging="10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 «Физическое развитие»</w:t>
      </w:r>
      <w:r w:rsidR="00FF17FB" w:rsidRPr="0083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33705" w:rsidRPr="00833705" w:rsidRDefault="00833705" w:rsidP="00C03E4E">
      <w:pPr>
        <w:spacing w:after="0" w:line="240" w:lineRule="auto"/>
        <w:ind w:left="1805" w:hanging="10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504" w:type="dxa"/>
        <w:tblInd w:w="137" w:type="dxa"/>
        <w:tblLayout w:type="fixed"/>
        <w:tblCellMar>
          <w:top w:w="53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1847"/>
        <w:gridCol w:w="3540"/>
        <w:gridCol w:w="2126"/>
        <w:gridCol w:w="1991"/>
      </w:tblGrid>
      <w:tr w:rsidR="00797DAB" w:rsidRPr="00C03E4E" w:rsidTr="00485E17">
        <w:trPr>
          <w:trHeight w:val="6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Совместная образовательная деятельность педагогов и детей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485E1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семье </w:t>
            </w:r>
          </w:p>
        </w:tc>
      </w:tr>
      <w:tr w:rsidR="00797DAB" w:rsidRPr="00C03E4E" w:rsidTr="00B47A77">
        <w:trPr>
          <w:trHeight w:val="60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Непосредст</w:t>
            </w:r>
            <w:r w:rsidR="00B47A77" w:rsidRPr="00C03E4E">
              <w:rPr>
                <w:rFonts w:ascii="Times New Roman" w:hAnsi="Times New Roman" w:cs="Times New Roman"/>
                <w:b/>
                <w:color w:val="000000"/>
              </w:rPr>
              <w:t>венно образовательная деятель</w:t>
            </w: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ность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77" w:rsidRPr="00C03E4E" w:rsidRDefault="00797DAB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</w:t>
            </w:r>
          </w:p>
          <w:p w:rsidR="00797DAB" w:rsidRPr="00C03E4E" w:rsidRDefault="00B47A7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39008E">
        <w:trPr>
          <w:trHeight w:val="564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Физкультурные занятия: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сюжетно-игровые,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тематические,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-классические,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-тренирующие,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 тренажерах,  </w:t>
            </w:r>
          </w:p>
          <w:p w:rsidR="00797DAB" w:rsidRPr="00C03E4E" w:rsidRDefault="00B47A77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на улице,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B47A77" w:rsidRPr="00C03E4E" w:rsidRDefault="00B47A77" w:rsidP="00C03E4E">
            <w:pPr>
              <w:ind w:left="2" w:right="8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Общеразв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иваю</w:t>
            </w:r>
            <w:r w:rsidR="00833705">
              <w:rPr>
                <w:rFonts w:ascii="Times New Roman" w:hAnsi="Times New Roman" w:cs="Times New Roman"/>
                <w:color w:val="000000"/>
              </w:rPr>
              <w:t>ще</w:t>
            </w:r>
            <w:proofErr w:type="spellEnd"/>
            <w:r w:rsidR="008337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33705">
              <w:rPr>
                <w:rFonts w:ascii="Times New Roman" w:hAnsi="Times New Roman" w:cs="Times New Roman"/>
                <w:color w:val="000000"/>
              </w:rPr>
              <w:t>упражн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97DAB" w:rsidRPr="00C03E4E" w:rsidRDefault="00B47A77" w:rsidP="00C03E4E">
            <w:pPr>
              <w:ind w:left="2" w:right="84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-с 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предметами,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без предметов,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южетные, -имитационные.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с элементами спорта.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Спортивные упражнения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с детьми.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Игровые упражнения.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Игровые ситуации.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Утренняя гимнастика: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-классическая,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-игровая,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-полоса препятствий, </w:t>
            </w:r>
          </w:p>
          <w:p w:rsidR="00833705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-музыкально-ритмическая,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– имитационные движения.  Физкультминутки.  Динамические паузы.  Подвижные игры.  Игровые упражнения.  Игровые ситуации.  Проблемные ситуации.  Имитационные движения.  Спортивные праздники и развлечения.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Гимнастика после дневного сна: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-оздоровительная,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оррекционная,  -полоса препятствий.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Упражнения: 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– корригирующие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Подвижные игры.  Игровые упражнения.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Имитационные движения.  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77" w:rsidRPr="00C03E4E" w:rsidRDefault="00797DAB" w:rsidP="00C03E4E">
            <w:pPr>
              <w:ind w:right="3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Совместные игры </w:t>
            </w:r>
          </w:p>
          <w:p w:rsidR="00797DAB" w:rsidRPr="00C03E4E" w:rsidRDefault="00797DAB" w:rsidP="00C03E4E">
            <w:pPr>
              <w:ind w:right="3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Походы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в спортивных секциях  Посещение бассейна </w:t>
            </w:r>
          </w:p>
        </w:tc>
      </w:tr>
    </w:tbl>
    <w:p w:rsidR="00797DAB" w:rsidRPr="00C03E4E" w:rsidRDefault="00797DAB" w:rsidP="00C03E4E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04AA" w:rsidRDefault="00C904AA" w:rsidP="00C03E4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04AA" w:rsidRPr="00C03E4E" w:rsidRDefault="00C904AA" w:rsidP="00C03E4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DAB" w:rsidRPr="008E4930" w:rsidRDefault="008E4930" w:rsidP="008E4930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97DAB" w:rsidRPr="008E4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97DAB" w:rsidRPr="00B47A77" w:rsidRDefault="00797DAB" w:rsidP="00B47A77">
      <w:pPr>
        <w:tabs>
          <w:tab w:val="left" w:pos="12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</w:t>
      </w:r>
      <w:r w:rsid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программных коррекционно-образовательных </w:t>
      </w:r>
      <w:r w:rsidR="00B47A77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предусматривается не только в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организованной образовательной </w:t>
      </w:r>
      <w:r w:rsidR="00B47A77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но и в ходе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AC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 моментов (утренним приемом детей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8AC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прогулкой, подготовкой ко сну, организацией питания и др.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)  -  как в совместной деятельности взрослого и детей, так и в самостоятельной деятельности дошкольников. Учитывая ведущий вид деятельности детей дошкольного возраста – игру, обучение дошкольников происходит опосредованно, в процессе увлекательной для воспитанников деятельности.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Логопедическое воздействие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педагогический процесс, в котором реализуются задачи корригирующего обучения и воспитания.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коррекцией в логопедии понимается состояние полного или части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возмещения функций повреж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систем организма за счет компенсаторных про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(для детей с ОНР: коррек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нарушений произношения звуков, коррекция грамматического строя речи).</w:t>
      </w:r>
    </w:p>
    <w:p w:rsidR="00797DAB" w:rsidRPr="00B47A77" w:rsidRDefault="00797DAB" w:rsidP="004528A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использует в коррекционной работе различные методы логопедического обследования и логопедического воздействия.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логопедического обследования: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организационные;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статистические;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интерпретационные.</w:t>
      </w:r>
    </w:p>
    <w:p w:rsidR="00797DAB" w:rsidRPr="00B47A77" w:rsidRDefault="00797DAB" w:rsidP="0045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логопедического воздействия:</w:t>
      </w:r>
    </w:p>
    <w:p w:rsidR="00797DAB" w:rsidRPr="00B47A77" w:rsidRDefault="00797DAB" w:rsidP="00CA60C5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методы:</w:t>
      </w:r>
    </w:p>
    <w:p w:rsidR="00797DAB" w:rsidRPr="00B47A77" w:rsidRDefault="00797DAB" w:rsidP="004528A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Упражнение</w:t>
      </w: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многократное повторение ребенком практических заданных действий: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подражательно-исполнительские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— выполняются детьми в 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образцом. Это дыхательные, го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лосовые, артикуляционные, мотор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упражнения;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конструктивные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— различные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конструирования — констру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букв из элементов, </w:t>
      </w:r>
      <w:proofErr w:type="spell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(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К-Ж</w:t>
      </w:r>
      <w:proofErr w:type="gram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7DAB" w:rsidRPr="00B47A77" w:rsidRDefault="00797DAB" w:rsidP="00CA60C5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упражнения творческого характера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использование усвоенных приемов и способов в новых условиях, на новом речево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материале (при заикании — раз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ситуации общения);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речевые упражнения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повторение слов с поставленным звуком;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игровые упражнения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имитация действий при звукоподражаниях (рубка дров, покачивание деревьев на ветру).</w:t>
      </w:r>
    </w:p>
    <w:p w:rsidR="00797DAB" w:rsidRPr="00B47A77" w:rsidRDefault="00797DAB" w:rsidP="00CA60C5">
      <w:pPr>
        <w:pStyle w:val="a3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Игровой метод (игры)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различных компонентов</w:t>
      </w:r>
    </w:p>
    <w:p w:rsidR="00797DAB" w:rsidRPr="00B47A77" w:rsidRDefault="00B47A77" w:rsidP="004528A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сочетании с другими приемами — показом, пояснения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указаниями, воп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росами. Используются различные виды игр: с пением; дидактические; подвижные; творческие; драматизации. Для создания игровой ситуации используется атрибутика игр (маски, костюмы, фишки и др.).</w:t>
      </w:r>
    </w:p>
    <w:p w:rsidR="00797DAB" w:rsidRPr="00B47A77" w:rsidRDefault="00797DAB" w:rsidP="00CA60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Моделирование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процесс создания моделей и их использование 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</w:t>
      </w:r>
      <w:proofErr w:type="gramEnd"/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представлений у детей. </w:t>
      </w:r>
    </w:p>
    <w:p w:rsidR="00B47A77" w:rsidRDefault="00797DAB" w:rsidP="00CA60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Наглядные методы в логопедии 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при применении</w:t>
      </w:r>
    </w:p>
    <w:p w:rsidR="00797DAB" w:rsidRPr="00B47A77" w:rsidRDefault="00B47A77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посо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бий, ТСО и ИКТ: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(упраж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нений);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рисунков, профилей артикуляции, макетов;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диафильмов, видеофильмов, презентаций;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записей;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 (образца выполнения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 речевого образца).</w:t>
      </w:r>
    </w:p>
    <w:p w:rsidR="00797DAB" w:rsidRPr="00B47A77" w:rsidRDefault="00797DAB" w:rsidP="00CA60C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Словесные методы в логопедии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детей; структурой и характером речевого дефекта; целям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задачами и этапом коррекцион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воздействия.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Рассказ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такая форма обучения, при которой изложение носит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описательный характер. Его используют: для формирования пре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дставлений о предметах и явлени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ях; вызова положительных эмоций; для образца правильной речи; для обогащения словаря; для закрепления грамматических форм речи; для побуждения к речевому общению. Рассказ сопровождают демонстрацией серии сюжетных картинок; перед рассказом — короткая предварительная беседа; после рассказа — заключительная беседа, обмен впечатлениями, игры-драматизации.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Пересказ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(сказок, литературных произ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ведений).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Беседы: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Предварительные беседы: 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выясняются знания дет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создается установка на усво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новой темы.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Итоговая беседа.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беседа.</w:t>
      </w:r>
    </w:p>
    <w:p w:rsidR="00797DAB" w:rsidRPr="00B47A77" w:rsidRDefault="00797DAB" w:rsidP="004528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Пояснение и объяснение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включаются в наглядные приемы.</w:t>
      </w:r>
    </w:p>
    <w:p w:rsidR="00797DAB" w:rsidRPr="00B47A77" w:rsidRDefault="00D52B88" w:rsidP="004528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по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становке звука наряду с показом логопед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объяснение правильной артику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ляции, сопровождает показ пояснениями.</w:t>
      </w:r>
    </w:p>
    <w:p w:rsidR="00797DAB" w:rsidRPr="00B47A77" w:rsidRDefault="00797DAB" w:rsidP="004528AC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усвоении новой грамматической конструкции учитель-логопед дает детям речевой образец, показывает варианты правильного выполнения коррекционного упражнения. </w:t>
      </w:r>
    </w:p>
    <w:p w:rsidR="00797DAB" w:rsidRPr="00B47A77" w:rsidRDefault="00797DAB" w:rsidP="004528AC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мнемотехник при обучении пересказу текстов, при подборе имен прилагательных и глаголов к именам существительным, при составлении рассказов-описаний, загадок-описаний значительно облегчает процесс усвоения материала. Рекомендуется также использовать систему «Опорные сигналы» (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8AC" w:rsidRDefault="004528AC" w:rsidP="004528A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558" w:rsidRDefault="006B79DB" w:rsidP="00627558">
      <w:pPr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2.4.1. </w:t>
      </w:r>
      <w:r w:rsidR="00797DAB" w:rsidRPr="00B47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организации логопедической работы.</w:t>
      </w:r>
      <w:r w:rsidR="00627558" w:rsidRPr="00627558">
        <w:rPr>
          <w:rFonts w:ascii="Times New Roman" w:eastAsia="Arial" w:hAnsi="Times New Roman" w:cs="Times New Roman"/>
          <w:sz w:val="28"/>
          <w:lang w:eastAsia="ru-RU"/>
        </w:rPr>
        <w:t xml:space="preserve"> </w:t>
      </w:r>
    </w:p>
    <w:p w:rsidR="00627558" w:rsidRPr="00627558" w:rsidRDefault="00627558" w:rsidP="00627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58">
        <w:rPr>
          <w:rFonts w:ascii="Times New Roman" w:eastAsia="Calibri" w:hAnsi="Times New Roman" w:cs="Times New Roman"/>
          <w:sz w:val="28"/>
          <w:szCs w:val="28"/>
        </w:rPr>
        <w:t>Дети с ОНР, помимо фронтальных логопедических занятий, посещают так же подгрупповые логопедические занятия, которые по своему содержанию дублируют фронтальные, уточняя и закрепляя речевые умения и навыки детей.</w:t>
      </w:r>
    </w:p>
    <w:p w:rsidR="00627558" w:rsidRPr="00627558" w:rsidRDefault="00627558" w:rsidP="00627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 же индивидуальные занятия, на которых </w:t>
      </w:r>
      <w:r w:rsidRPr="00627558">
        <w:rPr>
          <w:rFonts w:ascii="Times New Roman" w:eastAsia="Calibri" w:hAnsi="Times New Roman" w:cs="Times New Roman"/>
          <w:sz w:val="28"/>
          <w:szCs w:val="28"/>
        </w:rPr>
        <w:t>осуществляется коррекция нарушенного звукопроизношения детей: постановка звуков, их автоматизация и развитие фонематического слуха детей-логопатов.</w:t>
      </w:r>
    </w:p>
    <w:p w:rsidR="00627558" w:rsidRPr="00627558" w:rsidRDefault="00627558" w:rsidP="00627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58">
        <w:rPr>
          <w:rFonts w:ascii="Times New Roman" w:eastAsia="Calibri" w:hAnsi="Times New Roman" w:cs="Times New Roman"/>
          <w:sz w:val="28"/>
          <w:szCs w:val="28"/>
        </w:rPr>
        <w:t xml:space="preserve"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</w:t>
      </w:r>
      <w:proofErr w:type="spellStart"/>
      <w:r w:rsidRPr="00627558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627558">
        <w:rPr>
          <w:rFonts w:ascii="Times New Roman" w:eastAsia="Calibri" w:hAnsi="Times New Roman" w:cs="Times New Roman"/>
          <w:sz w:val="28"/>
          <w:szCs w:val="28"/>
        </w:rPr>
        <w:t xml:space="preserve"> по охране жизни и здоровья воспитанников в образовательном процессе.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 проводит: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фронтальные логопедические компоненты непосредственно образовательной деятельности, 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 (малые группы в 2-3 ребенка) логопедические занятия;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коррекционные занятия.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проводит: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наблюдения, экспериментальная деятельность;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ознакомление с произведениями художественной литературы.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руководитель:</w:t>
      </w:r>
    </w:p>
    <w:p w:rsidR="00627558" w:rsidRPr="00627558" w:rsidRDefault="00627558" w:rsidP="00CA60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</w:t>
      </w:r>
    </w:p>
    <w:p w:rsidR="00627558" w:rsidRPr="00627558" w:rsidRDefault="00627558" w:rsidP="00CA60C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627558" w:rsidRPr="00627558" w:rsidRDefault="00627558" w:rsidP="00CA60C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развитие выразительности мимики, жеста;</w:t>
      </w:r>
    </w:p>
    <w:p w:rsidR="00627558" w:rsidRPr="00627558" w:rsidRDefault="00627558" w:rsidP="00CA60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по ФИЗО: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пространственной ориентации.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Родители:</w:t>
      </w:r>
    </w:p>
    <w:p w:rsidR="00627558" w:rsidRPr="00627558" w:rsidRDefault="00627558" w:rsidP="00CA60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артикуляционной моторики ребенка;</w:t>
      </w:r>
    </w:p>
    <w:p w:rsidR="00627558" w:rsidRPr="00627558" w:rsidRDefault="00627558" w:rsidP="00CA60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заданий и произношением ребенка;</w:t>
      </w:r>
    </w:p>
    <w:p w:rsidR="00627558" w:rsidRPr="00627558" w:rsidRDefault="00627558" w:rsidP="00CA60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учителя-логопеда.</w:t>
      </w:r>
    </w:p>
    <w:p w:rsidR="00CA784E" w:rsidRPr="00CA784E" w:rsidRDefault="00CA784E" w:rsidP="00CA784E">
      <w:pPr>
        <w:pStyle w:val="ab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При отборе программного материала учитывается структура речевого дефекта детей. </w:t>
      </w:r>
      <w:r w:rsidRPr="00CA784E">
        <w:rPr>
          <w:rFonts w:eastAsia="Times New Roman"/>
          <w:bCs/>
          <w:color w:val="000000"/>
          <w:sz w:val="28"/>
          <w:szCs w:val="28"/>
          <w:lang w:eastAsia="ru-RU"/>
        </w:rPr>
        <w:t>На подгрупповых занятиях</w:t>
      </w: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 изучаются те звуки, которые правильно произносятся всеми детьми или уже </w:t>
      </w:r>
      <w:proofErr w:type="spellStart"/>
      <w:r w:rsidRPr="00CA784E">
        <w:rPr>
          <w:rFonts w:eastAsia="Times New Roman"/>
          <w:color w:val="000000"/>
          <w:sz w:val="28"/>
          <w:szCs w:val="28"/>
          <w:lang w:eastAsia="ru-RU"/>
        </w:rPr>
        <w:t>скоррегированны</w:t>
      </w:r>
      <w:proofErr w:type="spellEnd"/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  <w:r w:rsidRPr="00CA784E">
        <w:rPr>
          <w:rFonts w:eastAsia="Times New Roman"/>
          <w:bCs/>
          <w:color w:val="000000"/>
          <w:sz w:val="28"/>
          <w:szCs w:val="28"/>
          <w:lang w:eastAsia="ru-RU"/>
        </w:rPr>
        <w:t>Индивидуальные занятия</w:t>
      </w: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CA784E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CA784E" w:rsidRDefault="00627558" w:rsidP="00CA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Учитывается следующее:</w:t>
      </w:r>
    </w:p>
    <w:p w:rsidR="00627558" w:rsidRPr="00CA784E" w:rsidRDefault="00627558" w:rsidP="00CA60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627558" w:rsidRPr="00627558" w:rsidRDefault="00627558" w:rsidP="00CA60C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смешиваемые в речи детей, поэтапно отрабатываются отсрочено во времени;</w:t>
      </w:r>
    </w:p>
    <w:p w:rsidR="00627558" w:rsidRPr="00627558" w:rsidRDefault="00627558" w:rsidP="00CA60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CA784E" w:rsidRDefault="00627558" w:rsidP="00CA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6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4528AC" w:rsidRPr="004528AC" w:rsidRDefault="004528AC" w:rsidP="00CA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Система составления с</w:t>
      </w:r>
      <w:r w:rsidR="00CA78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етки фронтальных занятий (табл.6</w:t>
      </w:r>
      <w:r w:rsidRPr="004528A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 в старшей и подготовительной группе для детей группы компенсирующей направленности определяет содержание и максимальную нагрузку в организованных формах обучения, с учетом индивидуальных особенностей воспитанников и ориентирована: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значимость каждого вида занятий для коррекции дефекта;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адаптированной основной образовательной программы для дошкольников с тяжелыми нарушениями речи/ Л. Б.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П.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Гаврилушкина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Г. Голубева и др.; Под. ред. проф. Л. В. Лопатиной. </w:t>
      </w:r>
      <w:proofErr w:type="gram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Пб.,2014. —386 с.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программ:  </w:t>
      </w:r>
      <w:proofErr w:type="gramStart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«Программы логопедической работы по преодолению общего недоразвития речи у детей», авторы Т.Б. Филичева, Г.В. 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Чиркина Г.В. «Подготовка к школе детей с общим недоразвитием речи в условиях специального детского сада», Филичева Т.Б., Чиркина Г.В. «Коррекционное обучение и воспитание детей 5-летнего возраста с общим недоразвитием речи»;</w:t>
      </w:r>
      <w:proofErr w:type="gramEnd"/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возрастные возможности детей данных категорий;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требования к максимальной образовательной нагрузке на ребёнка в ДОУ, </w:t>
      </w:r>
      <w:proofErr w:type="gramStart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определёнными</w:t>
      </w:r>
      <w:proofErr w:type="gramEnd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СанПиНами № 2.4.1.2660-10.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программы - два года.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организованной учебной деятельности.</w:t>
      </w:r>
    </w:p>
    <w:p w:rsidR="00CA784E" w:rsidRDefault="00CA784E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ПЕРВОМ ПЕРИОДЕ ОБУЧЕНИЯ:</w:t>
      </w:r>
    </w:p>
    <w:p w:rsidR="00C904AA" w:rsidRPr="004528AC" w:rsidRDefault="00C904AA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третьей недели сентября.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старшей группы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(1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ормирование лексико-грамматических представлений и развитию связной речи 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занятия в неделю, всего 22занятия).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занятие в неделю, всего 10 занятий);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Для подготовительной группы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(2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63C65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ормирование лексико-грамматических представлений 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развитие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34 занятия); 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 и обучение элементам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22 занятия;</w:t>
      </w:r>
    </w:p>
    <w:p w:rsidR="00C63C65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ВТОРОМ И ТРЕТЬЕМ ПЕРИОДАХ ОБУЧЕНИЯ:</w:t>
      </w:r>
    </w:p>
    <w:p w:rsidR="00C63C65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(1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лексико-грамматических представлений и развитию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24занятий в каждом периоде)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</w:t>
      </w:r>
      <w:r w:rsidR="004528AC"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занятия в неделю, всего по12 занятий в каждом периоде).</w:t>
      </w:r>
    </w:p>
    <w:p w:rsidR="00C63C65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подготовительной группы</w:t>
      </w:r>
      <w:r w:rsidR="00CA7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(2 год обучения)</w:t>
      </w:r>
      <w:r w:rsidR="00C63C65"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лексико-грамматических представлений и развитию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22-24 занятия в каждом периоде);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C65"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 и обучение элементам грамоты</w:t>
      </w:r>
      <w:r w:rsidR="00C63C65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занятия в неделю, всего 22 – 24 занятия в каждом периоде).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подгрупповых занятий: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составляет не более 25 минут,</w:t>
      </w:r>
    </w:p>
    <w:p w:rsidR="004528AC" w:rsidRPr="004528AC" w:rsidRDefault="004528AC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— не более 25-30 минут, перерыв между занятиями — 10минут.</w:t>
      </w:r>
    </w:p>
    <w:p w:rsidR="00FF17FB" w:rsidRDefault="004528AC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</w:t>
      </w:r>
    </w:p>
    <w:p w:rsidR="00182B6A" w:rsidRDefault="00182B6A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B6A" w:rsidRDefault="00182B6A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9" w:rsidRPr="00011399" w:rsidRDefault="00011399" w:rsidP="00011399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занятия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План 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Это позволяет повысить эффективность занятий и осуществлять личностно – ориентированный подход в обучении и воспитании.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На основании индивидуального плана 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дефекта, его индивидуально – личностные особенности.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1399" w:rsidRPr="00011399" w:rsidRDefault="00011399" w:rsidP="00011399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     </w:t>
      </w:r>
    </w:p>
    <w:p w:rsidR="00011399" w:rsidRPr="00011399" w:rsidRDefault="00011399" w:rsidP="00011399">
      <w:p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99" w:rsidRPr="00011399" w:rsidRDefault="00011399" w:rsidP="0001139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логопедической работы в группе для детей с ОНР.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5"/>
        <w:gridCol w:w="3999"/>
        <w:gridCol w:w="3491"/>
      </w:tblGrid>
      <w:tr w:rsidR="00011399" w:rsidRPr="00011399" w:rsidTr="00011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11399" w:rsidRPr="00011399" w:rsidTr="00011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011399" w:rsidRPr="00011399" w:rsidRDefault="00011399" w:rsidP="0001139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011399" w:rsidRPr="00011399" w:rsidRDefault="00011399" w:rsidP="0001139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программ группово</w:t>
            </w:r>
            <w:proofErr w:type="gramStart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011399" w:rsidRPr="00011399" w:rsidRDefault="00011399" w:rsidP="0001139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011399" w:rsidRPr="00011399" w:rsidTr="00011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Решение задач, заложенных в индивидуальных и групповы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подгрупповых) коррекционных программах.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Психолого-педагогический и логопедический мониторинг.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Согласование, уточнени</w:t>
            </w:r>
            <w:proofErr w:type="gramStart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011399" w:rsidRPr="00011399" w:rsidTr="00011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011399" w:rsidRPr="00011399" w:rsidRDefault="00011399" w:rsidP="0001139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Определение дальнейших образовательны</w:t>
            </w:r>
            <w:proofErr w:type="gramStart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1139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прекращении логопедической работы с ребенко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группой), изменение ее характера или 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011399" w:rsidRPr="00011399" w:rsidRDefault="00011399" w:rsidP="00011399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1399" w:rsidRPr="00011399" w:rsidRDefault="00011399" w:rsidP="00011399">
      <w:pPr>
        <w:spacing w:after="0" w:line="240" w:lineRule="auto"/>
        <w:ind w:right="-36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2B6A" w:rsidRDefault="00182B6A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9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2.4.2.</w:t>
      </w:r>
      <w:r w:rsidRPr="0001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Организация обучения и воспитания детей 6-го года с ОНР.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1399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коррекционно-воспитательной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специалистов. 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и расписание занятий логопеда и воспитателя строится с учетом возрастных, речевых и индивидуальных особенностей детей.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11399" w:rsidRPr="00011399" w:rsidRDefault="00011399" w:rsidP="0001139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Нормативный срок освоения программы - два года.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Количество занятий распределено по периодам и рекомендациям парциальных программ развития и обучения воспитанников с общим недоразвитием речи.</w:t>
      </w: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Модель </w:t>
      </w:r>
      <w:proofErr w:type="spellStart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развивающей деятельности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целостную систему. Цель состоит в организации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деятельности дошкольного образовательного учреждения как системы, включающей диагностический, профилактический и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развивающий аспекты, обеспечивающие высокий, надёжный уровень речевого и психического развития дошкольника.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развивающей деятельности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с учётом ведущих линий речевого развития – фонетики, лексики, грамматики, связной речи - и обеспечивают интеграцию речевого, познавательного, экологического, художественно – эстетического развития дошкольника с ОНР. Система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деятельности предусматривает индивидуальные, фронтальные занятия, а так же самостоятельную деятельность ребёнка с ОНР в специально организованной пространственн</w:t>
      </w:r>
      <w:proofErr w:type="gram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среде.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При отборе программного материала учитывается структура дефекта детей с ОНР.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подгрупповых занятиях изучаются те звуки, которые правильно произносятся всеми детьми или уже </w:t>
      </w:r>
      <w:proofErr w:type="spellStart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скоррегированные</w:t>
      </w:r>
      <w:proofErr w:type="spellEnd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Учитывается следующее: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звуки, смешиваемые в речи детей, поэтапно отрабатываются </w:t>
      </w:r>
      <w:proofErr w:type="spellStart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</w:t>
      </w:r>
      <w:proofErr w:type="spellEnd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времени;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развития речевых компонентов через коррекционно-педагогическую деятельность</w:t>
      </w:r>
    </w:p>
    <w:p w:rsidR="00011399" w:rsidRPr="00011399" w:rsidRDefault="00011399" w:rsidP="00011399">
      <w:pPr>
        <w:tabs>
          <w:tab w:val="left" w:pos="108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834"/>
      </w:tblGrid>
      <w:tr w:rsidR="00011399" w:rsidRPr="00011399" w:rsidTr="00011399">
        <w:trPr>
          <w:trHeight w:val="240"/>
        </w:trPr>
        <w:tc>
          <w:tcPr>
            <w:tcW w:w="2203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Речевые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компоненты</w:t>
            </w:r>
            <w:proofErr w:type="spellEnd"/>
          </w:p>
        </w:tc>
        <w:tc>
          <w:tcPr>
            <w:tcW w:w="738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Содержание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коррекционной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</w:p>
        </w:tc>
      </w:tr>
      <w:tr w:rsidR="00011399" w:rsidRPr="00011399" w:rsidTr="00011399">
        <w:trPr>
          <w:trHeight w:val="280"/>
        </w:trPr>
        <w:tc>
          <w:tcPr>
            <w:tcW w:w="2203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Формирование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словаря</w:t>
            </w:r>
            <w:proofErr w:type="spellEnd"/>
          </w:p>
        </w:tc>
        <w:tc>
          <w:tcPr>
            <w:tcW w:w="7380" w:type="dxa"/>
          </w:tcPr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словарь за счет  активного усвоения в экспрессивной речи личных местоименных форм, притяжательных местоимений, притяжательных прилагательных, определительных  местоимений, наречий, количественных и порядковых числительных. 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обобщающее значение слов и формировать 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обобщающие понятия.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простых предлогов.</w:t>
            </w:r>
          </w:p>
        </w:tc>
      </w:tr>
      <w:tr w:rsidR="00011399" w:rsidRPr="00011399" w:rsidTr="00011399">
        <w:trPr>
          <w:trHeight w:val="3394"/>
        </w:trPr>
        <w:tc>
          <w:tcPr>
            <w:tcW w:w="2203" w:type="dxa"/>
            <w:tcBorders>
              <w:bottom w:val="single" w:sz="4" w:space="0" w:color="auto"/>
            </w:tcBorders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лексико-грамматических категорий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связной речи и  речевого общения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понимать вопросы косвенных падежей и употреблять существительные мужского, женского и среднего рода в косвенных падежах.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употреблять существительные мужского, женского и среднего рода в единственном и множественном числе в именительном падеже.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существительные с уменьшительно-ласкательными суффиксами.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согласованию притяжательных местоимений и имен  прилагательных с существительными мужского, женского и среднего рода.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согласовывать числительные с существительными мужского и женского рода.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просодической стороны речи: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речевое дыхание и длительный речевой выдох. Воспитывать правильный умеренный темп речи. Развивать ритмичность и интонационную выразительность речи.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произносительной стороны речи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движения речевого аппарата, готовить его к формированию звуков всех групп. Сформировать правильные уклады свистящих и шипящих  звуков, автоматизировать поставленные звуки в игровой и свободной речевой деятельности.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слоговой структурой слова: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различать на слух длинные и короткие слова. Научить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ритмический рисунок двухсложных и трёхсложных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Сформировать понятие </w:t>
            </w:r>
            <w:r w:rsidRPr="000113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слог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слова) и умение оперировать этим понятием.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Совершенствование фонематических представлений, развития навыков звукового анализа и синтеза: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первоначальные навыки анализа и синтеза. Научить выполнять анализ и синтез слияний гласных звуков. Научить выделять начальные ударные гласные а, у, о, и из слов. 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выделять согласные звуки т,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н, м, к из рада звуков, слогов, слов, из конца и начала слов; дифференцировать звуки, отличающиеся по артикуляционным и акустическим признакам (м-н, п-т, б-д, к-т) в ряду звуков, слогов, слов. Научить подбирать слова с заданным звуком.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вслушиваться в обращенную речь, понимать её содержание.   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поддерживать беседу, задавать вопросы и отвечать на них.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«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оречевлять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игровую ситуацию.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повторять за взрослым описательный рассказ из 2-3 простых предложений, а затем составлять короткий описательный рассказ с помощью взрослого.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пересказу хорошо знакомых сказок или небольших текстов с помощью взрослого и со зрительной опорой.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53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 результат </w:t>
      </w:r>
      <w:proofErr w:type="spellStart"/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развивающей работы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834"/>
      </w:tblGrid>
      <w:tr w:rsidR="00011399" w:rsidRPr="00011399" w:rsidTr="00011399">
        <w:trPr>
          <w:trHeight w:val="36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Речевые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компоненты</w:t>
            </w:r>
            <w:proofErr w:type="spellEnd"/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Планируемый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результат</w:t>
            </w:r>
            <w:proofErr w:type="spellEnd"/>
          </w:p>
        </w:tc>
      </w:tr>
      <w:tr w:rsidR="00011399" w:rsidRPr="00011399" w:rsidTr="00011399">
        <w:trPr>
          <w:trHeight w:val="54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и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обогащение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словаря</w:t>
            </w:r>
            <w:proofErr w:type="spellEnd"/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предметы, их части и детали, а также материалы, из которых они изготовлены, видимые и некоторые скрытые свойства материалов (мнется, бьется, ломается, крошится).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Употребет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встречающиеся в речи прилагательные, глаголы, наречия, предлоги.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существительные с обобщающими значениями (мебель, овощи, животные)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1399" w:rsidRPr="00011399" w:rsidTr="00011399">
        <w:trPr>
          <w:trHeight w:val="168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Совершенствование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лексико-грамматических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категорий</w:t>
            </w:r>
            <w:proofErr w:type="spellEnd"/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слова в предложении. Правильно использует предлоги в речи; образовывать форму множественного числа родительного падежа существительных (вилок, яблок, туфель).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формы повелительного наклонения некоторых глаголов (Ляг!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Лежи!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Поезжай! и т. 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п.)</w:t>
            </w:r>
            <w:proofErr w:type="gramEnd"/>
          </w:p>
        </w:tc>
      </w:tr>
      <w:tr w:rsidR="00011399" w:rsidRPr="00011399" w:rsidTr="00011399">
        <w:trPr>
          <w:trHeight w:val="4406"/>
        </w:trPr>
        <w:tc>
          <w:tcPr>
            <w:tcW w:w="2340" w:type="dxa"/>
          </w:tcPr>
          <w:p w:rsidR="00011399" w:rsidRPr="00011399" w:rsidRDefault="00EF2E9A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Развитие фоне</w:t>
            </w:r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тико-</w:t>
            </w:r>
            <w:proofErr w:type="spellStart"/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фонематичестемы</w:t>
            </w:r>
            <w:proofErr w:type="spellEnd"/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языка и навыков языкового анализа и синтеза</w:t>
            </w: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просодической стороны речи:  </w:t>
            </w:r>
          </w:p>
          <w:p w:rsidR="00011399" w:rsidRPr="00011399" w:rsidRDefault="00011399" w:rsidP="0001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речевым дыханием, темпом речи. М</w:t>
            </w: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ягко произносит  гласные и их слияние. 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произносительной стороны речи:</w:t>
            </w:r>
          </w:p>
          <w:p w:rsidR="00011399" w:rsidRPr="00011399" w:rsidRDefault="00011399" w:rsidP="0001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</w:pPr>
            <w:proofErr w:type="gramStart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Правильно произносит гласные звуки и согласные раннего онтогенеза в словах и предложениях с ними, в звукоподражаниях, в небольших </w:t>
            </w:r>
            <w:proofErr w:type="spellStart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>потешках</w:t>
            </w:r>
            <w:proofErr w:type="spellEnd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 и игре.</w:t>
            </w:r>
            <w:proofErr w:type="gramEnd"/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слоговой структурой слова: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Употребляет в речи слова разной слоговой структуры.  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фонематических представлений, развития навыков звукового анализа и синтеза: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гласные и согласные звуки, отрабатывать произношение свистящих, шипящих и сонорных (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л) звуков. Отчетливо произносить слова и словосочетания. Различать на слух и называть слова, начинающиеся на определенный звук.</w:t>
            </w:r>
          </w:p>
        </w:tc>
      </w:tr>
      <w:tr w:rsidR="00011399" w:rsidRPr="00011399" w:rsidTr="00011399">
        <w:trPr>
          <w:trHeight w:val="1667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связной речи и речевого общения</w:t>
            </w: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беседе, понятно для слушателей отвечать на вопросы и задавать их. Повторять образец воспитателя по описанию картины, предмета. Драматизировать небольшие сказки или наиболее выразительные и динамичные отрывки из сказок.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>Умет</w:t>
            </w:r>
            <w:r w:rsidRPr="00011399">
              <w:rPr>
                <w:rFonts w:ascii="Times New Roman" w:eastAsia="Times New Roman" w:hAnsi="Times New Roman" w:cs="Times-Roman"/>
                <w:sz w:val="23"/>
                <w:szCs w:val="23"/>
                <w:lang w:eastAsia="ru-RU"/>
              </w:rPr>
              <w:t>ь</w:t>
            </w: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 составлять рассказы из 2—3 простых предложений о предмете и по сюжетной картинке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99" w:rsidRPr="00011399" w:rsidRDefault="00011399" w:rsidP="00011399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399" w:rsidRPr="00CC34D9" w:rsidRDefault="00011399" w:rsidP="00CC34D9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речи и коррекции её недостатков, которые </w:t>
      </w:r>
      <w:proofErr w:type="gramStart"/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для всех воспитанников групп компенсирующей направленности 5-6лет с ОНР реализовываются</w:t>
      </w:r>
      <w:proofErr w:type="gramEnd"/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групповых и индивидуальных занятиях</w:t>
      </w:r>
      <w:r w:rsidR="00CC34D9" w:rsidRPr="00CC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году обучения фронтальная логопедическая, а частично и НОД воспитателя проводятся по подгруппам, на которые дети делятся с учетом уровня речевого общего развития (по усмотрению логопеда).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НОД двух видов: </w:t>
      </w:r>
    </w:p>
    <w:p w:rsidR="00011399" w:rsidRPr="00011399" w:rsidRDefault="00011399" w:rsidP="00CA60C5">
      <w:pPr>
        <w:numPr>
          <w:ilvl w:val="0"/>
          <w:numId w:val="3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лексико-грамматических средств языка и связной речи; </w:t>
      </w:r>
    </w:p>
    <w:p w:rsidR="00011399" w:rsidRPr="00011399" w:rsidRDefault="00011399" w:rsidP="00CA60C5">
      <w:pPr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произношения.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НОД в зависимости от периода обучения разное.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период – 1 НОД в неделю по развитию лексико-грамматических средств языка и 1 НОД по развитию связной речи; коррекция звукопроизношения осуществляется только на индивидуальных занятиях.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период - 2 НОД в неделю по развитию лексико-грамматических средств языка и 1 НОД по развитию связной речи; 2 НОД по формированию правильного звукопроизношения.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период - 2 НОД в неделю по развитию лексико-грамматических средств языка и 1 НОД по развитию связной речи; 2 НОД по формированию правильного звукопроизношения. </w:t>
      </w:r>
    </w:p>
    <w:p w:rsidR="00011399" w:rsidRPr="00011399" w:rsidRDefault="00011399" w:rsidP="0001139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6A" w:rsidRDefault="00182B6A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AC" w:rsidRPr="004528AC" w:rsidRDefault="00FF17FB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4528AC" w:rsidRPr="004528AC" w:rsidRDefault="004528AC" w:rsidP="004528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Сетка фронтальных логопедических компонентов НОД.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992"/>
        <w:gridCol w:w="993"/>
        <w:gridCol w:w="992"/>
        <w:gridCol w:w="992"/>
        <w:gridCol w:w="992"/>
        <w:gridCol w:w="993"/>
      </w:tblGrid>
      <w:tr w:rsidR="004528AC" w:rsidRPr="004528AC" w:rsidTr="00182B6A">
        <w:tc>
          <w:tcPr>
            <w:tcW w:w="426" w:type="dxa"/>
            <w:vMerge w:val="restart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528A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28A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Наименование обучающих занятий</w:t>
            </w:r>
          </w:p>
        </w:tc>
        <w:tc>
          <w:tcPr>
            <w:tcW w:w="2977" w:type="dxa"/>
            <w:gridSpan w:val="3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sz w:val="24"/>
                <w:szCs w:val="24"/>
              </w:rPr>
              <w:t>с 5 до 6 лет</w:t>
            </w:r>
          </w:p>
        </w:tc>
        <w:tc>
          <w:tcPr>
            <w:tcW w:w="2977" w:type="dxa"/>
            <w:gridSpan w:val="3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sz w:val="24"/>
                <w:szCs w:val="24"/>
              </w:rPr>
              <w:t>с 6 до 7 лет</w:t>
            </w:r>
          </w:p>
        </w:tc>
      </w:tr>
      <w:tr w:rsidR="00182B6A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 период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 период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 период</w:t>
            </w:r>
          </w:p>
        </w:tc>
      </w:tr>
      <w:tr w:rsidR="00182B6A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12-2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12-2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3-5</w:t>
            </w:r>
          </w:p>
        </w:tc>
      </w:tr>
      <w:tr w:rsidR="004528AC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Фронтальные логопедические компоненты НОД</w:t>
            </w: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528AC" w:rsidRPr="004528AC" w:rsidRDefault="004528AC" w:rsidP="00182B6A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28AC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4528AC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4528AC">
              <w:rPr>
                <w:b/>
                <w:bCs/>
                <w:color w:val="000000"/>
                <w:sz w:val="24"/>
                <w:szCs w:val="24"/>
              </w:rPr>
              <w:t>/г представлений и развитие связной речи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82B6A" w:rsidRPr="004528AC" w:rsidTr="00182B6A">
        <w:trPr>
          <w:trHeight w:val="1064"/>
        </w:trPr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528AC" w:rsidRPr="004528AC" w:rsidRDefault="004528AC" w:rsidP="00FF17F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 xml:space="preserve">Формирование </w:t>
            </w:r>
            <w:r w:rsidR="00FF17FB" w:rsidRPr="00182B6A">
              <w:rPr>
                <w:rFonts w:eastAsia="Calibri"/>
                <w:b/>
                <w:sz w:val="24"/>
                <w:szCs w:val="24"/>
              </w:rPr>
              <w:t>правильного звукопроизношения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528AC" w:rsidRPr="004528AC" w:rsidRDefault="00FF17FB" w:rsidP="00FF17F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2B6A">
              <w:rPr>
                <w:rFonts w:eastAsia="Calibri"/>
                <w:b/>
                <w:sz w:val="24"/>
                <w:szCs w:val="24"/>
              </w:rPr>
              <w:t>Формирование правильного звукопроизношения и обучение элементам грамоты</w:t>
            </w:r>
            <w:r w:rsidRPr="00182B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17FB" w:rsidRPr="00182B6A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Итого</w:t>
            </w:r>
            <w:r w:rsidRPr="00182B6A">
              <w:rPr>
                <w:b/>
                <w:bCs/>
                <w:sz w:val="24"/>
                <w:szCs w:val="24"/>
              </w:rPr>
              <w:t> </w:t>
            </w:r>
            <w:r w:rsidRPr="004528AC">
              <w:rPr>
                <w:b/>
                <w:sz w:val="24"/>
                <w:szCs w:val="24"/>
              </w:rPr>
              <w:t>в неделю: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528AC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Индивидуальные коррекционно-развивающие занятия 2-3 раза в неделю.</w:t>
            </w:r>
          </w:p>
        </w:tc>
      </w:tr>
    </w:tbl>
    <w:p w:rsidR="00FF17FB" w:rsidRDefault="00FF17FB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7FB" w:rsidRPr="00182B6A" w:rsidRDefault="004528AC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не является статичной по своему характеру. Темы занятий могут видоизменяться в зависимости от возможностей и потребностей </w:t>
      </w:r>
      <w:r w:rsidR="00FF17F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  <w:r w:rsidR="00FF17FB" w:rsidRPr="00182B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</w:t>
      </w:r>
      <w:r w:rsidR="00797DAB" w:rsidRPr="00182B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-логопед организует фронтальные, подгрупповые и индивидуальные коррекционные занятия в соответствии с перспективным планом (см. Приложение). </w:t>
      </w:r>
    </w:p>
    <w:p w:rsidR="00797DAB" w:rsidRPr="00182B6A" w:rsidRDefault="00797DAB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коррекционные занятия учителя-логопеда строятся с учетом требований общей и специальной педагогики. </w:t>
      </w:r>
    </w:p>
    <w:p w:rsidR="00797DAB" w:rsidRPr="00182B6A" w:rsidRDefault="00FF17FB" w:rsidP="00FF17F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сентября проводится педагогическая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учителем-логопедом,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анамнеза, составление плана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DAB" w:rsidRPr="00182B6A" w:rsidRDefault="00797DAB" w:rsidP="00FF17F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  1  по   10  января  -  зимние  каникулы;  если  этот  период  выпадает  на  рабочие  дни, проводятся  только  индивидуальные  занятия.</w:t>
      </w:r>
    </w:p>
    <w:p w:rsidR="00D52B88" w:rsidRPr="00182B6A" w:rsidRDefault="009B7899" w:rsidP="00FF17F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15  мая  проводится  педагогическая диагностика учителем-логопедом,   обсуждаются  результаты  обследования,  динамика  речевого развития  детей,  определяется  эффективность  проведенной  коррекционной  работы, составляется  план  дальнейшего  коррекционно-педагогического  воздействия</w:t>
      </w:r>
      <w:r w:rsidR="00D52B88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7F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 занятия проводятся до 26 мая включительно.</w:t>
      </w:r>
    </w:p>
    <w:p w:rsidR="00D52B88" w:rsidRPr="00182B6A" w:rsidRDefault="00D52B88" w:rsidP="00FF17FB">
      <w:pPr>
        <w:spacing w:after="0" w:line="240" w:lineRule="auto"/>
        <w:ind w:left="2225" w:hanging="1342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2B6A" w:rsidRDefault="00182B6A" w:rsidP="004528AC">
      <w:pPr>
        <w:spacing w:after="156" w:line="240" w:lineRule="auto"/>
        <w:ind w:left="2225" w:hanging="13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B6A" w:rsidRDefault="00182B6A" w:rsidP="004528AC">
      <w:pPr>
        <w:spacing w:after="156" w:line="240" w:lineRule="auto"/>
        <w:ind w:left="2225" w:hanging="13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B6A" w:rsidRDefault="00182B6A" w:rsidP="004528AC">
      <w:pPr>
        <w:spacing w:after="156" w:line="240" w:lineRule="auto"/>
        <w:ind w:left="2225" w:hanging="13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B88" w:rsidRPr="006A78D6" w:rsidRDefault="00537789" w:rsidP="00537789">
      <w:pPr>
        <w:spacing w:after="1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2.6.</w:t>
      </w:r>
      <w:r w:rsidR="00D52B88" w:rsidRP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деятельность по профессиональной коррекции нарушений развития детей с ТНР. </w:t>
      </w:r>
    </w:p>
    <w:p w:rsidR="00D52B88" w:rsidRPr="00D52B88" w:rsidRDefault="00D52B88" w:rsidP="00FF17F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обучения и развития детей с ограниченными возможностями здоровья в ДОУ представляет собой реализацию прав детей на образование в соответствии с «Законом об образовании» Российской Федерации.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</w:t>
      </w:r>
    </w:p>
    <w:p w:rsidR="00D52B88" w:rsidRPr="00D52B88" w:rsidRDefault="00D52B88" w:rsidP="00FF17F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работы с детьми с общим речевым недоразвитием заключаются в формировании лексико-грамматических средств речи, звукопроизношения и фонематических процессов, в целом связной речи в соответствии с возрастными нормативами и подготовке детей к овладению грамотой. </w:t>
      </w:r>
    </w:p>
    <w:p w:rsidR="00FF17FB" w:rsidRDefault="00D52B88" w:rsidP="00FF17F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функционируют группы компенсирующей направленности для детей с тяжелыми нарушениями речи, первичным дефектом является недоразвитие речи. Работают специалисты: воспитатель,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-логопед, педагог-психолог, музыкальный </w:t>
      </w: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инструктор по физической культуре.</w:t>
      </w:r>
    </w:p>
    <w:p w:rsidR="00D52B88" w:rsidRPr="00D52B88" w:rsidRDefault="00D52B88" w:rsidP="00FF17F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B88" w:rsidRPr="00D52B88" w:rsidRDefault="00537789" w:rsidP="00FF17FB">
      <w:pPr>
        <w:spacing w:after="183" w:line="276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r w:rsid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коррекционно-образовательного процесса. </w:t>
      </w:r>
    </w:p>
    <w:p w:rsidR="00D52B88" w:rsidRPr="00D52B88" w:rsidRDefault="00D52B88" w:rsidP="004528AC">
      <w:pPr>
        <w:spacing w:after="187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АООП для ТНР коррекционное направление является приоритетным, так как его целью является выравнивание речевого и психофизического развития детей. Коррекционно-речевая работа учителя-логопеда обеспечивает индивидуализированный и системный подход к коррекции речевых нарушений у детей. Воздействуя на все стороны развития и личность ребенка, активно вовлекая в коррекционный процесс педагогов ДОУ и родителей, он добивается высокой и устойчивой результативности в коррекционно-речевой работе с детьми даже при тяжелых нарушениях речи. </w:t>
      </w:r>
    </w:p>
    <w:p w:rsidR="00D52B88" w:rsidRPr="00D52B88" w:rsidRDefault="00D52B88" w:rsidP="004528A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следят за речью детей и закрепляют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D52B88" w:rsidRDefault="00FF17FB" w:rsidP="00F13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</w:t>
      </w:r>
      <w:proofErr w:type="gramEnd"/>
    </w:p>
    <w:p w:rsidR="00D52B88" w:rsidRPr="00D52B88" w:rsidRDefault="00D52B88" w:rsidP="006A78D6">
      <w:pPr>
        <w:spacing w:after="0" w:line="240" w:lineRule="auto"/>
        <w:ind w:left="2969" w:hanging="2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B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Модель взаимодействия педагогов в реализации коррекционно-развивающих логопедических мероприятий </w:t>
      </w:r>
    </w:p>
    <w:tbl>
      <w:tblPr>
        <w:tblStyle w:val="TableGrid2"/>
        <w:tblW w:w="9574" w:type="dxa"/>
        <w:tblInd w:w="-109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D52B88" w:rsidRPr="00D52B88" w:rsidTr="00627558">
        <w:trPr>
          <w:trHeight w:val="788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4528AC">
            <w:pPr>
              <w:spacing w:after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Учитель-логопед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1.Изучение уровня речевых, познавательных и индивидуально-личностных особенностей детей; определение основных направлений и содержания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огопедической работы с каждым ребенком. </w:t>
            </w:r>
          </w:p>
          <w:p w:rsidR="00D52B88" w:rsidRPr="00D52B88" w:rsidRDefault="00D52B88" w:rsidP="006A78D6">
            <w:pPr>
              <w:pStyle w:val="a3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правильного речевого дыхания, чувства ритма и выразительности речи; работа над просодической стороной речи. </w:t>
            </w:r>
          </w:p>
          <w:p w:rsidR="00D52B88" w:rsidRPr="00D52B88" w:rsidRDefault="00D52B88" w:rsidP="006A78D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звукопроизношения. Развитие фонематического восприятия и формирование фонематических процессов </w:t>
            </w:r>
          </w:p>
          <w:p w:rsidR="00D52B88" w:rsidRPr="00D52B88" w:rsidRDefault="00D52B88" w:rsidP="006A78D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Устранение недостатков слоговой структуры слова.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лексико-грамматических категорий и развитие самостоятельной развернутой фразовой речи.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Формы работы: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развитие артикуляционного аппарата; на развитие мелкой моторики пальцев рук; на автоматизацию и дифференциацию звуков.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речевое дыхание, плавность и длительность выдоха. </w:t>
            </w:r>
          </w:p>
          <w:p w:rsidR="00D52B88" w:rsidRPr="00D52B88" w:rsidRDefault="00D52B88" w:rsidP="0062755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Лексико-грамматические задания и упражн</w:t>
            </w:r>
            <w:r w:rsidR="00627558">
              <w:rPr>
                <w:rFonts w:ascii="Times New Roman" w:hAnsi="Times New Roman" w:cs="Times New Roman"/>
                <w:color w:val="000000"/>
                <w:sz w:val="24"/>
              </w:rPr>
              <w:t xml:space="preserve">ения на развитие связной речи.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Воспитатели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proofErr w:type="gram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Расширение и активизация речевого запаса детей на основе углубления представлений об окружающем; </w:t>
            </w:r>
            <w:proofErr w:type="gramEnd"/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2.Развитие у детей способности применять сформированные умения и навыки связной речи в различных ситуациях общения; 3.Автоматизация в свободной самостоятельной речи детей усвоенных навыков правильного произношения звуков,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звукослоговой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структуры слова, грамматического оформления речи в соответствии с программой логопедических занятий.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Формы работы: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Артикуляционная гимнастика (с элементами </w:t>
            </w:r>
            <w:proofErr w:type="gram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дыхательной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и голосовой). Пальчиковая гимнастика.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Заучивание стихотворений, коротких рассказов, скороговорок,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потешек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; знакомство с художественной литературой; работа над пересказом и рассказыванием. Индивидуальные занятия воспитателя по заданию логопеда. </w:t>
            </w:r>
          </w:p>
        </w:tc>
      </w:tr>
      <w:tr w:rsidR="00D52B88" w:rsidRPr="00D52B88" w:rsidTr="0039008E">
        <w:trPr>
          <w:trHeight w:val="6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6" w:rsidRPr="00D52B88" w:rsidRDefault="00D52B88" w:rsidP="006A78D6">
            <w:pPr>
              <w:spacing w:after="41"/>
              <w:ind w:left="2" w:firstLine="2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A78D6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Инструктор по физической культуре</w:t>
            </w:r>
            <w:proofErr w:type="gramStart"/>
            <w:r w:rsidR="006A78D6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6A78D6" w:rsidRPr="00D52B88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="006A78D6"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 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4528AC">
            <w:pPr>
              <w:ind w:firstLine="9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Медицинский персонал</w:t>
            </w:r>
            <w:r w:rsidR="00AB67AB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. У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 </w:t>
            </w:r>
          </w:p>
        </w:tc>
      </w:tr>
      <w:tr w:rsidR="00D52B88" w:rsidRPr="00D52B88" w:rsidTr="006A78D6">
        <w:trPr>
          <w:trHeight w:val="219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6" w:rsidRPr="00D52B88" w:rsidRDefault="006A78D6" w:rsidP="006A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Педагог-психолог </w:t>
            </w:r>
          </w:p>
          <w:p w:rsidR="00D52B88" w:rsidRPr="00D52B88" w:rsidRDefault="006A78D6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Проводит психологическое обследование: изучение всех сторон психики (познавательная деятельность, речь, 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волевая сфера, личностное развитие); участвует в составлении индивидуального образовательного маршрута.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firstLine="69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Музыкальный руководитель</w:t>
            </w:r>
            <w:proofErr w:type="gramStart"/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азвивает у детей музыкальный и речевой слух; обеспечивает развитие способности принимать ритмическую сторону музыки, движений, речи; формирует правильное речевое дыхание; развивает силу и тембр голоса. </w:t>
            </w:r>
          </w:p>
        </w:tc>
      </w:tr>
    </w:tbl>
    <w:p w:rsidR="006A78D6" w:rsidRPr="006A78D6" w:rsidRDefault="006A78D6" w:rsidP="006A78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B88" w:rsidRPr="006A78D6" w:rsidRDefault="00F13FC7" w:rsidP="00F13F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2.6.2.</w:t>
      </w:r>
      <w:r w:rsidR="00D52B88" w:rsidRP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учителя - логопеда в дошкольном учреждении. </w:t>
      </w:r>
    </w:p>
    <w:p w:rsidR="00D52B88" w:rsidRPr="00D52B88" w:rsidRDefault="00D52B88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деятельности учителя-логопеда: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своевременная систематическая медико-психолого-педагогическая помощь детям с отклонениями в развитии;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консультативно-методическая поддержка их родителей в организации воспитания и обучения ребенка;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детей с отклонениями в развитии и формирование у них предпосылок учебной деятельности. </w:t>
      </w:r>
    </w:p>
    <w:p w:rsidR="00D52B88" w:rsidRPr="00D52B88" w:rsidRDefault="00D52B88" w:rsidP="006A78D6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педагогическую деятельность в соответствии с рабочей программой, учитель-логопед решает следующие задачи: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психофизического здоровья детей.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необходимой коррекции недостатков в физическом и психическом развитии воспитанников.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атмосферы эмоционального комфорта, условий для самовыражения и саморазвития.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познавательного, речевого, социально-коммуникативного развития детей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социальных черт личности, необходимых для успешной адаптации в социальной </w:t>
      </w:r>
      <w:proofErr w:type="gramStart"/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proofErr w:type="gramEnd"/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в школьном социуме (в частности): любознательность, активность, самостоятельность, ответственность.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системы взаимодействия специалистов в рамках создания коррекционно-развивающей среды. Взаимодействие с семьей для полноценного развития ребенка.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консультативной и методической помощи родителям (законным представителям) детей по вопросам воспитания и развития. </w:t>
      </w:r>
    </w:p>
    <w:p w:rsidR="00D52B88" w:rsidRPr="00D52B88" w:rsidRDefault="006A78D6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работы учителя-логопеда с детьми:</w:t>
      </w:r>
      <w:r w:rsidR="00D52B88"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коррекция дефекта;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с последующей интеграцией в массовую школу;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и речевого общения (решение в единстве задач языкового и коммуникативного развития). </w:t>
      </w:r>
    </w:p>
    <w:p w:rsidR="00D52B88" w:rsidRPr="00D52B88" w:rsidRDefault="006A78D6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 вкл</w:t>
      </w:r>
      <w:proofErr w:type="gramEnd"/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ючает: </w:t>
      </w:r>
    </w:p>
    <w:p w:rsidR="00D52B88" w:rsidRPr="00EA45F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гибкое содержание; </w:t>
      </w:r>
    </w:p>
    <w:p w:rsidR="00D52B88" w:rsidRPr="00EA45F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технологии, обеспечивающие индивидуальное, личностно ориентированное развитие каждого ребенка, коррекцию дефекта; </w:t>
      </w:r>
    </w:p>
    <w:p w:rsidR="00A054A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группе условий для развития различных видов деятельности детей (это направление обеспечивается взаимодействием в работе логопеда и воспитателя); </w:t>
      </w:r>
    </w:p>
    <w:p w:rsidR="006A78D6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семьей. </w:t>
      </w:r>
    </w:p>
    <w:p w:rsidR="00627558" w:rsidRPr="00627558" w:rsidRDefault="00627558" w:rsidP="00627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58" w:rsidRDefault="00627558" w:rsidP="006A78D6">
      <w:pPr>
        <w:spacing w:after="183" w:line="24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3FC7" w:rsidRDefault="00F13FC7" w:rsidP="006A78D6">
      <w:pPr>
        <w:spacing w:after="18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FC7" w:rsidRDefault="00F13FC7" w:rsidP="006A78D6">
      <w:pPr>
        <w:spacing w:after="18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58" w:rsidRPr="00627558" w:rsidRDefault="00627558" w:rsidP="006A78D6">
      <w:pPr>
        <w:spacing w:after="18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8</w:t>
      </w:r>
    </w:p>
    <w:p w:rsidR="00D52B88" w:rsidRPr="00627558" w:rsidRDefault="00627558" w:rsidP="006A78D6">
      <w:pPr>
        <w:spacing w:after="18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коррекционно-логопедической </w:t>
      </w:r>
      <w:r w:rsidR="00D52B88"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аботы. </w:t>
      </w:r>
    </w:p>
    <w:tbl>
      <w:tblPr>
        <w:tblStyle w:val="TableGrid2"/>
        <w:tblW w:w="9574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6629"/>
      </w:tblGrid>
      <w:tr w:rsidR="00D52B88" w:rsidRPr="00D52B88" w:rsidTr="005030E1">
        <w:trPr>
          <w:trHeight w:val="111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Логопедическое обследование: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занятиях)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Default="00A054AC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(1-2</w:t>
            </w:r>
            <w:r w:rsidR="00D52B88"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-ая недели сентября); </w:t>
            </w:r>
          </w:p>
          <w:p w:rsidR="008536E6" w:rsidRPr="00D52B88" w:rsidRDefault="00391867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536E6">
              <w:rPr>
                <w:rFonts w:ascii="Times New Roman" w:hAnsi="Times New Roman" w:cs="Times New Roman"/>
                <w:color w:val="000000"/>
                <w:sz w:val="24"/>
              </w:rPr>
              <w:t>Промежуточное 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– конец декабря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итоговое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– оценка результатов коррекционно-речевой р</w:t>
            </w:r>
            <w:r w:rsidR="009B7899">
              <w:rPr>
                <w:rFonts w:ascii="Times New Roman" w:hAnsi="Times New Roman" w:cs="Times New Roman"/>
                <w:color w:val="000000"/>
                <w:sz w:val="24"/>
              </w:rPr>
              <w:t>аботы за учебный год (2-3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-ая недели мая) </w:t>
            </w:r>
          </w:p>
        </w:tc>
      </w:tr>
      <w:tr w:rsidR="00D52B88" w:rsidRPr="00D52B88" w:rsidTr="005030E1">
        <w:trPr>
          <w:trHeight w:val="359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Подготовительный этап логопедической работы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 и через выполнение заданий с воспитателями и родителями)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произвольного слухового и зрительного восприятия, внимания и памяти, зрительно-пространственных представлений.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кинестетической и кинетической основы движений в процессе развития общей, ручной и артикуляторной моторики.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мыслительных операций анализа, синтеза, сравнения, обобщения, классификации.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слухозрительного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слухомоторного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взаимодействия в процессе восприятия и воспроизведения ритмических структур.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сенсорно-перцептивного уровня восприятия (в работе с детьми с дизартрией). </w:t>
            </w:r>
          </w:p>
        </w:tc>
      </w:tr>
      <w:tr w:rsidR="00D52B88" w:rsidRPr="00D52B88" w:rsidTr="005030E1">
        <w:trPr>
          <w:trHeight w:val="746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Основной этап логопедической работы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 и через выполнение заданий с воспитателями и родителями) 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EA45FC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 год обучения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импрессивной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грамматических стереотипов словоизменения и словообразования в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синтаксической структуры предложения.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связной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фонетической стороны речи. </w:t>
            </w:r>
          </w:p>
          <w:p w:rsidR="00EA45FC" w:rsidRDefault="00D52B88" w:rsidP="006A78D6">
            <w:pPr>
              <w:ind w:right="1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движений артикуляторного аппарата, дыхательной и голосовой функций. </w:t>
            </w:r>
          </w:p>
          <w:p w:rsidR="00D52B88" w:rsidRPr="00D52B88" w:rsidRDefault="00EA45FC" w:rsidP="006A78D6">
            <w:pPr>
              <w:ind w:right="1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 год обучения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Расширение пассивного словаря, развитие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импрессивной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грамматических стереотипов словоизменения и словообразования в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синтаксической структуры предложения.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связной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фонетической стороны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движений артикуляторного аппарата, дыхательной и голосовой функций.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грамоте. </w:t>
            </w:r>
          </w:p>
        </w:tc>
      </w:tr>
    </w:tbl>
    <w:p w:rsidR="00627558" w:rsidRDefault="00627558" w:rsidP="0062755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6A" w:rsidRDefault="00182B6A" w:rsidP="00182B6A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A5" w:rsidRPr="0075027A" w:rsidRDefault="0075027A" w:rsidP="0075027A">
      <w:pPr>
        <w:spacing w:after="15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>2.6.3.</w:t>
      </w:r>
      <w:r w:rsidR="00AF3EA5" w:rsidRPr="007502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Вариативная часть программы.</w:t>
      </w:r>
    </w:p>
    <w:p w:rsidR="00AF3EA5" w:rsidRPr="0075027A" w:rsidRDefault="00AF3EA5" w:rsidP="009D387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3EA5" w:rsidRPr="0075027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дошкольного образования в МБДОУ включает в себя вопросы истории и культуры родного города, природного, социального и рукотворного мира, который с детства окружает маленького иркутянина. Поликультурное воспитание дошкольников строится на основе изучения национальных</w:t>
      </w:r>
      <w:r w:rsidR="0007517F"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традиций семей воспитанников МБ</w:t>
      </w: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ДОУ. </w:t>
      </w:r>
    </w:p>
    <w:p w:rsidR="00AF3EA5" w:rsidRPr="0075027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Реализация регионального содержания образования осуществляется в </w:t>
      </w:r>
      <w:r w:rsidR="002C28D9"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</w:t>
      </w: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направлениях: природно-климатические особенности родного края, </w:t>
      </w:r>
      <w:proofErr w:type="spellStart"/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национальнокультурные</w:t>
      </w:r>
      <w:proofErr w:type="spellEnd"/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исторические особенности края, ценностно-смысловая взаимосвязь поколений и символика края. </w:t>
      </w:r>
    </w:p>
    <w:p w:rsidR="00AF3EA5" w:rsidRPr="00AF3EA5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образовательный процесс краеведческого материала оказывает положительный эффект на развитие музейной педагогики, способствует привлечению детей к участию в народных праздниках, знакомит с народными ремеслами и промыслами.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Региональный компонент способствует включению воспитанников в процесс ознакомления с региональными о</w:t>
      </w:r>
      <w:r w:rsidR="009D3878" w:rsidRPr="009D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собенностями города Иркутска и родного края</w:t>
      </w:r>
      <w:r w:rsidRPr="00AF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работы является формирование целостных представлений о родном крае через решение следующих задач: </w:t>
      </w:r>
    </w:p>
    <w:p w:rsidR="00AF3EA5" w:rsidRPr="00AF3EA5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истории возникновени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родного города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знакомство со знаменитыми земляками и людьми,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прославившими город  и край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3EA5" w:rsidRPr="00AF3EA5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представлений о достопримечательностях родного города (района); его государственных символах. </w:t>
      </w:r>
    </w:p>
    <w:p w:rsidR="00AF3EA5" w:rsidRPr="00AF3EA5" w:rsidRDefault="00AF3EA5" w:rsidP="00182B6A">
      <w:pPr>
        <w:spacing w:after="0" w:line="240" w:lineRule="auto"/>
        <w:ind w:left="156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-воспитание любви к родному дому, семье, уважения к родителям и их труду. </w:t>
      </w:r>
    </w:p>
    <w:p w:rsidR="00AF3EA5" w:rsidRPr="00AF3EA5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познавательного интереса к народному творчеству и миру ремесе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 родном городе.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EA5" w:rsidRPr="00AF3EA5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представлений о животном и растительном мире родного кра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я; о Красной книге Иркутской </w:t>
      </w:r>
      <w:r w:rsidR="009D3878"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E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Принципы работы: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 и непрерывность.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Личностно-ориентированный  гуманистический характер взаимодействия детей и взрослых.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Свобода индивидуального личностного развития.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Признание приоритета  ценностей внутреннего мира ребенка, опоры на позитивный внутренний потенциал развития ребенка.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регионализации (учет специфики региона) </w:t>
      </w:r>
    </w:p>
    <w:p w:rsidR="00AF3EA5" w:rsidRPr="00AF3EA5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привязанности к природным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деятельности: народные подвижные игры и забавы, дидактические игры, слушание </w:t>
      </w:r>
      <w:r w:rsidR="0058319B"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музыки, наблюдения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природе, чтение детской литературы, знакомство с народно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прикладным искусством и др. </w:t>
      </w:r>
    </w:p>
    <w:p w:rsidR="002736A8" w:rsidRDefault="002736A8" w:rsidP="00182B6A">
      <w:pPr>
        <w:spacing w:after="15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A5" w:rsidRPr="00182B6A" w:rsidRDefault="00182B6A" w:rsidP="0075027A">
      <w:pPr>
        <w:spacing w:after="1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  <w:r w:rsidR="00AF3EA5" w:rsidRPr="0018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80" w:type="dxa"/>
        <w:tblInd w:w="-115" w:type="dxa"/>
        <w:tblLayout w:type="fixed"/>
        <w:tblCellMar>
          <w:top w:w="51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3371"/>
        <w:gridCol w:w="6209"/>
      </w:tblGrid>
      <w:tr w:rsidR="00AF3EA5" w:rsidRPr="00AF3EA5" w:rsidTr="00182B6A">
        <w:trPr>
          <w:trHeight w:val="60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AF3EA5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Образовательная область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AF3EA5" w:rsidP="00AF3EA5">
            <w:pPr>
              <w:spacing w:line="276" w:lineRule="auto"/>
              <w:ind w:left="7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Задачи </w:t>
            </w:r>
          </w:p>
        </w:tc>
      </w:tr>
      <w:tr w:rsidR="00AF3EA5" w:rsidRPr="00AF3EA5" w:rsidTr="009D3878">
        <w:trPr>
          <w:trHeight w:val="307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EA5" w:rsidRPr="00AF3EA5" w:rsidRDefault="00182B6A" w:rsidP="009D3878">
            <w:pPr>
              <w:spacing w:after="1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Социально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AF3EA5" w:rsidRPr="00AF3EA5" w:rsidRDefault="009D3878" w:rsidP="009D3878">
            <w:pPr>
              <w:spacing w:after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коммуникативное разви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тие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EA5" w:rsidRPr="00AF3EA5" w:rsidRDefault="00AF3EA5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</w:t>
            </w:r>
          </w:p>
          <w:p w:rsidR="00AF3EA5" w:rsidRPr="00AF3EA5" w:rsidRDefault="009D3878" w:rsidP="009D3878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Использовать знания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о родном крае в 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игровой деятельности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. Вызывать интерес и уважительное отношение к культуре и 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традициям области, стремление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сохранять национальные ценности. </w:t>
            </w:r>
          </w:p>
        </w:tc>
      </w:tr>
      <w:tr w:rsidR="009D3878" w:rsidRPr="00AF3EA5" w:rsidTr="009D3878">
        <w:trPr>
          <w:trHeight w:val="705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D3878" w:rsidP="009D3878">
            <w:pPr>
              <w:spacing w:after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D3878" w:rsidP="009D3878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Приобщ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ать детей к истории города Иркутска, Иркутской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области. Формировать представления о традиционной культуре родного края через ознакомление с природой</w:t>
            </w:r>
          </w:p>
        </w:tc>
      </w:tr>
      <w:tr w:rsidR="00AF3EA5" w:rsidRPr="00AF3EA5" w:rsidTr="009D3878">
        <w:trPr>
          <w:trHeight w:val="83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Речевое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Развивать речь, мышление, первичное восприятие диалектной речи через знакомство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культурой города Иркутска и Сибири.</w:t>
            </w:r>
          </w:p>
        </w:tc>
      </w:tr>
      <w:tr w:rsidR="00AF3EA5" w:rsidRPr="00AF3EA5" w:rsidTr="009D3878">
        <w:trPr>
          <w:trHeight w:val="42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AF3E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эстетическое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E01D0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Приобщать детей 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дошкольного возраста к музыкальному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 художественному 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>творчеству родного края; воспитывать любовь в родной земле через слушание музыки, разучивание песен, хороводов, традиций страны России, города</w:t>
            </w:r>
            <w:r w:rsidR="009D3878">
              <w:rPr>
                <w:rFonts w:ascii="Times New Roman" w:hAnsi="Times New Roman" w:cs="Times New Roman"/>
                <w:color w:val="000000"/>
                <w:sz w:val="24"/>
              </w:rPr>
              <w:t xml:space="preserve"> Иркутска, родного края Сибири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</w:t>
            </w:r>
          </w:p>
        </w:tc>
      </w:tr>
      <w:tr w:rsidR="00AF3EA5" w:rsidRPr="00AF3EA5" w:rsidTr="009D3878">
        <w:trPr>
          <w:trHeight w:val="125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Физическое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735242" w:rsidP="00735242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Развивать эмоциональную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раскрепощённость</w:t>
            </w:r>
            <w:proofErr w:type="spellEnd"/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58319B" w:rsidRPr="00AF3EA5">
              <w:rPr>
                <w:rFonts w:ascii="Times New Roman" w:hAnsi="Times New Roman" w:cs="Times New Roman"/>
                <w:color w:val="000000"/>
                <w:sz w:val="24"/>
              </w:rPr>
              <w:t>физическую выносливость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>, смекалку, ловкость через традиционны</w:t>
            </w:r>
            <w:r w:rsidR="0058319B">
              <w:rPr>
                <w:rFonts w:ascii="Times New Roman" w:hAnsi="Times New Roman" w:cs="Times New Roman"/>
                <w:color w:val="000000"/>
                <w:sz w:val="24"/>
              </w:rPr>
              <w:t>е игры и забавы народностей Сибири.</w:t>
            </w:r>
          </w:p>
        </w:tc>
      </w:tr>
    </w:tbl>
    <w:p w:rsidR="00200086" w:rsidRDefault="00200086" w:rsidP="00182B6A">
      <w:pPr>
        <w:spacing w:after="0" w:line="240" w:lineRule="auto"/>
        <w:ind w:left="10" w:right="-1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EA5" w:rsidRPr="00182B6A" w:rsidRDefault="00154842" w:rsidP="00182B6A">
      <w:pPr>
        <w:spacing w:after="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AF3EA5" w:rsidRPr="00182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Система работы по взаимодействию с семьями воспитанников. </w:t>
      </w:r>
    </w:p>
    <w:p w:rsidR="00AF3EA5" w:rsidRPr="00182B6A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ФЗ «Об образовании в Российской Федерации» родители являются не только равноправными, но и равно ответственными участни</w:t>
      </w:r>
      <w:r w:rsidR="0058319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образовательного процесса, поэтому одним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компонентов в структуре образовательного процесса дошкольного учреждения является взаимодействие с семьями воспитанников. </w:t>
      </w:r>
    </w:p>
    <w:p w:rsidR="00AF3EA5" w:rsidRPr="00182B6A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психолого-педагогической работы по освоению детьми образовательных областей включены разнообразные формы работы с родителями воспитанников. </w:t>
      </w:r>
    </w:p>
    <w:p w:rsidR="00AF3EA5" w:rsidRPr="00182B6A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формы работы с родителями: </w:t>
      </w:r>
    </w:p>
    <w:p w:rsidR="00AF3EA5" w:rsidRPr="00182B6A" w:rsidRDefault="00AF3EA5" w:rsidP="00CA60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семье). К ним относятся фотографии, выставки детских работ, стенды, ширмы, папки-передвижки, сайт (са</w:t>
      </w:r>
      <w:r w:rsidR="00C13E01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йты групп), а </w:t>
      </w:r>
      <w:r w:rsidR="00182B6A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презентации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видеофрагменты организации различных видов деятельности, режимных моментов и др.;  </w:t>
      </w:r>
    </w:p>
    <w:p w:rsidR="00AF3EA5" w:rsidRPr="00182B6A" w:rsidRDefault="00AF3EA5" w:rsidP="00CA60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</w:t>
      </w:r>
      <w:r w:rsidR="0058319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запросах, интересах, потребностях родителей в психолого-педагогической информации). </w:t>
      </w:r>
    </w:p>
    <w:p w:rsidR="00AF3EA5" w:rsidRPr="00182B6A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основе анализа этих данных возможно осуществление индивидуального, личностно ориентированного подхода к </w:t>
      </w:r>
      <w:proofErr w:type="spellStart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дошкольного учреждения и построение грамотного общения с родителями); </w:t>
      </w:r>
      <w:proofErr w:type="gramEnd"/>
    </w:p>
    <w:p w:rsidR="00AF3EA5" w:rsidRPr="00182B6A" w:rsidRDefault="00AF3EA5" w:rsidP="00CA60C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детьми). К ним относятся проведение педагогами дошкольных учреждений совместных праздников и досугов; </w:t>
      </w:r>
    </w:p>
    <w:p w:rsidR="00AF3EA5" w:rsidRPr="00182B6A" w:rsidRDefault="00AF3EA5" w:rsidP="00CA60C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педагогами). К ним можно отнести «Дни открытых двере</w:t>
      </w:r>
      <w:r w:rsidR="00980FDC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й», работу сайта, консультации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AF3EA5" w:rsidRPr="00182B6A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родительские тренинги; практикумы; родительские чтения; родительские ринги; педагогические </w:t>
      </w:r>
      <w:r w:rsidR="00980FDC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гостиные; круглые столы; ярмарки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устные журналы и др.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доступных форм установления связи с семьей являются педагогические беседы с родителями. Беседа может быть, как самостоятельной формой, так и применяться в сочетании с другими, например, она может быть включена в собрание.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еженедельно по</w:t>
      </w:r>
      <w:r w:rsidR="006E79A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четвергам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рекомендации, полученные на консультациях и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развивают его речь, зрительное и слуховое внимание, память и мышление, что станет залогом успешного обучения ребенка в школе. Задания подбираются в соответствии с изучаемыми в логопедических группах детского сада лексическими темами и требованиями программы. </w:t>
      </w:r>
    </w:p>
    <w:p w:rsidR="00AF3EA5" w:rsidRPr="00182B6A" w:rsidRDefault="00AF3EA5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Практикумы, мастер-классы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</w:t>
      </w:r>
    </w:p>
    <w:p w:rsidR="00D52B88" w:rsidRPr="00182B6A" w:rsidRDefault="00AF3EA5" w:rsidP="00182B6A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«Дней открытых дверей» нацелено на ознакомление родителей со спецификой дошкольного образования, позволяет избежать недопонимания, вызванного незнанием родителями специфики</w:t>
      </w:r>
    </w:p>
    <w:p w:rsidR="00FB7117" w:rsidRPr="00200086" w:rsidRDefault="00200086" w:rsidP="00200086">
      <w:pPr>
        <w:spacing w:after="177" w:line="240" w:lineRule="auto"/>
        <w:ind w:left="10" w:right="-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учителя – логопеда с родителями представлен в Приложении.</w:t>
      </w:r>
    </w:p>
    <w:p w:rsidR="00011399" w:rsidRPr="00011399" w:rsidRDefault="00011399" w:rsidP="0001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Мониторинг динамики речевого развития детей, их успешности в освоении программы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Т.Б.Филичевой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Г.В.Чиркиной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корректировка коррекционных мероприятий.</w:t>
      </w:r>
      <w:r w:rsidR="0096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399" w:rsidRPr="00011399" w:rsidRDefault="00011399" w:rsidP="0001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речевого развития детей, их успешности освоении программы</w:t>
      </w: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Г.В.Чиркиной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корректировку коррекционных мероприятий осуществляет логопед. Он проводится по итогам полугодия, учебного года.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мониторинга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выявить особенности продвижения в коррекционно-образовательном процессе всех и каждого из</w:t>
      </w:r>
      <w:r w:rsidRPr="0001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</w:t>
      </w:r>
      <w:r w:rsidRPr="0001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группы. 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позволяют вовремя скорректировать характер логопедического воздействия на детей, степень включенности планирование коррекционно-развивающей работы.</w:t>
      </w:r>
    </w:p>
    <w:p w:rsidR="00966A17" w:rsidRDefault="00966A17" w:rsidP="00011399">
      <w:pPr>
        <w:shd w:val="clear" w:color="auto" w:fill="FFFFFF"/>
        <w:spacing w:after="96" w:line="25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1399" w:rsidRPr="00011399" w:rsidRDefault="00C56076" w:rsidP="00C5607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</w:t>
      </w:r>
      <w:r w:rsidR="00966A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</w:t>
      </w:r>
      <w:r w:rsidR="00011399"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тапы работы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ind w:left="64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Первый этап.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Диагностико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-организационный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(сентябрь)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диагностика, комплексное всестороннее обследование детей, в котором принимают участие педагоги, специалисты, а также медицинские работники.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диагностической информацией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комплексного медико-психолого-педагогического обследования для получения конкретных данных о вербальном и невербальном развитии детей, уточнения логопедического заключения.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готовности педагогов, специалистов и родителей к проведению </w:t>
      </w:r>
      <w:proofErr w:type="spellStart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с детьми.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диагностического обследования детей и механизм обработки полученных данных.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  диагностического </w:t>
      </w:r>
      <w:r w:rsidR="00966A17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несколько этапов.</w:t>
      </w:r>
    </w:p>
    <w:p w:rsidR="00F5783C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этап. Подготовительный.</w:t>
      </w:r>
    </w:p>
    <w:p w:rsidR="00011399" w:rsidRPr="00F5783C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работу по подготовке диагностических карт, стимульного материала, определение механизма проведения обследования:</w:t>
      </w:r>
    </w:p>
    <w:p w:rsidR="00011399" w:rsidRPr="00011399" w:rsidRDefault="00F5783C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399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места, времени, точного списочного состава диагностируемых  детей, определение временных интервалов проведения.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2-этап. Проведение непосредственно диагностики: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Индивидуальные занятия, игры и т.д.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lastRenderedPageBreak/>
        <w:t>3-этап. Обработка полученных данных.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Просчитывается количество баллов, полученных каждым ребенком, 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Количество баллов полученных группой детей по каждому конкретному заданию.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количественный уровень усвоения программного материала по каждому конкретному заданию, разделу: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Количество детей. Получивших 3 балла + количество детей, получивших 2 балла   *  100%</w:t>
      </w: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-общее количество детей группы.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качественный уровень усвоения программного материала по каждому конкретному заданию, разделу: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Количество детей, получивших 3 балла* 100%</w:t>
      </w: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общее количество детей группы.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общий результат усвоения программы по группе, средний ба</w:t>
      </w:r>
      <w:proofErr w:type="gramStart"/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лл в пр</w:t>
      </w:r>
      <w:proofErr w:type="gramEnd"/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оцентах.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4-й этап. Выводы и рекомендации.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Делаются выводы по организации образовательного процесса в группе,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 организации и эффективности индивидуальной коррекционной работы.</w:t>
      </w:r>
    </w:p>
    <w:p w:rsidR="00011399" w:rsidRPr="00011399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</w:t>
      </w:r>
      <w:r w:rsidR="00011399"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ырабатывают рекомендации и определяют направления дальнейшей работы с группой в целом и с каждым ребёнком в отдельности.</w:t>
      </w:r>
    </w:p>
    <w:p w:rsidR="00F5783C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 обследования фиксируются в речевой карте, оформляются        </w:t>
      </w:r>
      <w:r w:rsid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диагностических таблиц. </w:t>
      </w:r>
    </w:p>
    <w:p w:rsidR="00011399" w:rsidRPr="00F5783C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</w:t>
      </w:r>
      <w:r w:rsidR="00011399"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№</w:t>
      </w:r>
      <w:r w:rsidR="00C5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5</w:t>
      </w:r>
      <w:r w:rsidR="00011399"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Данные диагностического обследования позволяют определить задачи и содержание коррекционно-образовательной работы. </w:t>
      </w:r>
    </w:p>
    <w:p w:rsidR="00011399" w:rsidRPr="00F5783C" w:rsidRDefault="00011399" w:rsidP="00F5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 диагностической основе 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</w:p>
    <w:p w:rsidR="00011399" w:rsidRPr="00011399" w:rsidRDefault="00011399" w:rsidP="00F5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Второй этап.</w:t>
      </w: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11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Основной: оперативно-прогностический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F57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декабрь - </w:t>
      </w: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январь)</w:t>
      </w:r>
    </w:p>
    <w:p w:rsidR="00011399" w:rsidRPr="00011399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011399"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одержание:</w:t>
      </w:r>
    </w:p>
    <w:p w:rsidR="00011399" w:rsidRPr="00F5783C" w:rsidRDefault="00011399" w:rsidP="00CA60C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заложенных в реализуемых программах</w:t>
      </w:r>
    </w:p>
    <w:p w:rsidR="00011399" w:rsidRPr="00F5783C" w:rsidRDefault="00011399" w:rsidP="00CA60C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познавательно-речевого развития</w:t>
      </w:r>
    </w:p>
    <w:p w:rsidR="00F5783C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399"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елается  контрольный срез по усвоению детьми основных компонентов программы.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диагностическое исследование позволяет оценить адекватность выбранных путей, методов и содержания коррекционной работы с каждым ребенком и группой в целом. На основании анализа уточняется мера и характер коррекционного воздействия, определяются цели и задачи коррекционно-развивающей работы на второе полугодие.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399" w:rsidRPr="00011399" w:rsidRDefault="00011399" w:rsidP="00F5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Третий этап. Заключительный: контрольно-диагностический</w:t>
      </w:r>
    </w:p>
    <w:p w:rsidR="00F5783C" w:rsidRDefault="00011399" w:rsidP="00F578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(май)</w:t>
      </w:r>
    </w:p>
    <w:p w:rsidR="00011399" w:rsidRPr="00011399" w:rsidRDefault="00011399" w:rsidP="00F5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Содержание: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Анализ качественных показателей усвоения программы, изучение изменений, произошедших в личностном, психическом и речевом развитии.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2.  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и устойчивости результатов коррекционно-развивающей работы, уровня  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компонентов речевой системы (</w:t>
      </w:r>
      <w:r w:rsidRPr="000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отмечается характер динамики и уровень достижений детей).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диагностика – сравнение достижений в речевом развитии с данными первичного обследования </w:t>
      </w:r>
      <w:r w:rsidR="00F5783C"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опора на критерий относительной успешности результатов коррекционно-образовательного процесса</w:t>
      </w:r>
      <w:proofErr w:type="gram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установить более или менее выраженную положительную динамику в расширении речевой компетентности детей. </w:t>
      </w:r>
    </w:p>
    <w:p w:rsidR="00F5783C" w:rsidRDefault="00011399" w:rsidP="00F578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</w:t>
      </w:r>
    </w:p>
    <w:p w:rsidR="00AB3835" w:rsidRDefault="00011399" w:rsidP="0001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 3-го, заключительного этапа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</w:t>
      </w:r>
      <w:proofErr w:type="gramStart"/>
      <w:r w:rsidR="00E0151F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8319B" w:rsidRPr="0058319B" w:rsidRDefault="0058319B" w:rsidP="00AB3835">
      <w:pPr>
        <w:spacing w:after="177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ОРГАНИЗАЦИОННЫЙ РАЗДЕЛ.  </w:t>
      </w:r>
    </w:p>
    <w:p w:rsidR="0058319B" w:rsidRPr="0058319B" w:rsidRDefault="0058319B" w:rsidP="0058319B">
      <w:pPr>
        <w:keepNext/>
        <w:keepLines/>
        <w:spacing w:after="180" w:line="350" w:lineRule="auto"/>
        <w:ind w:left="741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 Материально-техническое обеспечение процесса  коррекционной работы. </w:t>
      </w:r>
    </w:p>
    <w:p w:rsidR="0058319B" w:rsidRPr="001D017B" w:rsidRDefault="0058319B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</w:t>
      </w:r>
      <w:r w:rsidR="00C217FB"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выполнения Программы в МБ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созданы необходимые материально-технические условия. </w:t>
      </w:r>
    </w:p>
    <w:p w:rsidR="0058319B" w:rsidRPr="001D017B" w:rsidRDefault="0058319B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проводится в логопедическом кабинете, в групповом помещении, а также с использованием развивающих средств детского сада, представленных в Основ</w:t>
      </w:r>
      <w:r w:rsidR="00093DC8"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программе МБ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58319B" w:rsidRPr="001D017B" w:rsidRDefault="0058319B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коррекционно-развивающего взаимодействия также используются помещения музыкального (физкультурного) зала, кабинет психолога. </w:t>
      </w:r>
    </w:p>
    <w:p w:rsidR="0058319B" w:rsidRPr="00182B6A" w:rsidRDefault="0058319B" w:rsidP="00182B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кабинет оснащен необходимыми мебелью, пособиями и техническими средствами: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шкафы для хранения пособий, игр, методической литературы,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и стулья для детей (соответствующие требованиям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 с дополнительным освещением, </w:t>
      </w:r>
    </w:p>
    <w:p w:rsidR="006075CC" w:rsidRDefault="0058319B" w:rsidP="006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стол. </w:t>
      </w:r>
      <w:r w:rsidR="0060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функционирования  логопедичес</w:t>
      </w:r>
      <w:r w:rsidR="009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 кабинетов представлен  (Приложение №__)</w:t>
      </w:r>
    </w:p>
    <w:p w:rsidR="00C55B28" w:rsidRPr="006075CC" w:rsidRDefault="00C55B28" w:rsidP="00C55B28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оборудованы логопедические уголки для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работы, оснащенный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фланелеграфом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индивидуальными 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зеркалами, полкой для хранения картотек, тетрадей индивидуальной работы, магнитофон. </w:t>
      </w:r>
    </w:p>
    <w:p w:rsidR="00E74BC0" w:rsidRDefault="00E74BC0" w:rsidP="002F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E74BC0" w:rsidP="00E74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5CC" w:rsidRPr="006075CC">
        <w:rPr>
          <w:rFonts w:ascii="Times New Roman" w:hAnsi="Times New Roman" w:cs="Times New Roman"/>
          <w:sz w:val="28"/>
          <w:szCs w:val="28"/>
        </w:rPr>
        <w:t xml:space="preserve">График работы логопедического кабинета </w:t>
      </w:r>
      <w:proofErr w:type="spellStart"/>
      <w:r w:rsidR="006075CC" w:rsidRPr="006075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075CC" w:rsidRPr="006075CC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075CC" w:rsidRPr="006075CC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CC">
        <w:rPr>
          <w:rFonts w:ascii="Times New Roman" w:hAnsi="Times New Roman" w:cs="Times New Roman"/>
          <w:sz w:val="28"/>
          <w:szCs w:val="28"/>
        </w:rPr>
        <w:t>МБДОУ г. Иркутска детского  сада №108</w:t>
      </w:r>
    </w:p>
    <w:p w:rsidR="006075CC" w:rsidRPr="006075CC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127"/>
        <w:gridCol w:w="1842"/>
        <w:gridCol w:w="2268"/>
      </w:tblGrid>
      <w:tr w:rsidR="006075CC" w:rsidRPr="006075CC" w:rsidTr="006075CC">
        <w:trPr>
          <w:trHeight w:val="1755"/>
        </w:trPr>
        <w:tc>
          <w:tcPr>
            <w:tcW w:w="170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индивидуальные и в </w:t>
            </w:r>
            <w:proofErr w:type="gramStart"/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60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Фронтальные занятия с детьми.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педагогами</w:t>
            </w: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оформление логопедической документации</w:t>
            </w:r>
          </w:p>
        </w:tc>
      </w:tr>
      <w:tr w:rsidR="006075CC" w:rsidRPr="006075CC" w:rsidTr="006075CC">
        <w:trPr>
          <w:trHeight w:val="1166"/>
        </w:trPr>
        <w:tc>
          <w:tcPr>
            <w:tcW w:w="170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6075CC" w:rsidTr="006075CC">
        <w:trPr>
          <w:trHeight w:val="1068"/>
        </w:trPr>
        <w:tc>
          <w:tcPr>
            <w:tcW w:w="170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6075CC">
        <w:trPr>
          <w:trHeight w:val="1253"/>
        </w:trPr>
        <w:tc>
          <w:tcPr>
            <w:tcW w:w="170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1.45 - 12.00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6075CC">
        <w:trPr>
          <w:trHeight w:val="1271"/>
        </w:trPr>
        <w:tc>
          <w:tcPr>
            <w:tcW w:w="1702" w:type="dxa"/>
          </w:tcPr>
          <w:p w:rsidR="006075CC" w:rsidRPr="006075CC" w:rsidRDefault="006075CC" w:rsidP="006075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14.00 -16.00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17.00 -17.45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6075CC">
        <w:trPr>
          <w:trHeight w:val="1468"/>
        </w:trPr>
        <w:tc>
          <w:tcPr>
            <w:tcW w:w="170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126" w:type="dxa"/>
          </w:tcPr>
          <w:p w:rsidR="006075CC" w:rsidRPr="006075CC" w:rsidRDefault="006075CC" w:rsidP="00607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7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1842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9A1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9A1B7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75CC" w:rsidRDefault="006075CC" w:rsidP="006075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1EB6" w:rsidRDefault="002F1EB6" w:rsidP="006075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1EB6" w:rsidRPr="009A1B77" w:rsidRDefault="002F1EB6" w:rsidP="006075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77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логопедического кабинета </w:t>
      </w:r>
      <w:proofErr w:type="spellStart"/>
      <w:r w:rsidRPr="009A1B7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1B77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075CC" w:rsidRPr="009A1B77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77">
        <w:rPr>
          <w:rFonts w:ascii="Times New Roman" w:hAnsi="Times New Roman" w:cs="Times New Roman"/>
          <w:sz w:val="28"/>
          <w:szCs w:val="28"/>
        </w:rPr>
        <w:t>МБДОУ г. Иркутска детского  сада №108</w:t>
      </w:r>
    </w:p>
    <w:p w:rsidR="006075CC" w:rsidRPr="009A1B77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2428"/>
        <w:gridCol w:w="2977"/>
        <w:gridCol w:w="1701"/>
        <w:gridCol w:w="1843"/>
      </w:tblGrid>
      <w:tr w:rsidR="006075CC" w:rsidRPr="009A1B77" w:rsidTr="006075CC">
        <w:trPr>
          <w:trHeight w:val="1755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индивидуальные и в </w:t>
            </w:r>
            <w:proofErr w:type="gramStart"/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Фронтальные занятия с детьми.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педагогами</w:t>
            </w: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оформление логопедической документации</w:t>
            </w:r>
          </w:p>
        </w:tc>
      </w:tr>
      <w:tr w:rsidR="006075CC" w:rsidRPr="009A1B77" w:rsidTr="006075CC">
        <w:trPr>
          <w:trHeight w:val="1166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9A1B77" w:rsidTr="006075CC">
        <w:trPr>
          <w:trHeight w:val="1454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9A1B77" w:rsidTr="006075CC">
        <w:trPr>
          <w:trHeight w:val="1468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8.00- 11.45</w:t>
            </w: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1.45 - 12.00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9A1B77" w:rsidTr="006075CC">
        <w:trPr>
          <w:trHeight w:val="863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14.00 -16.00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       15.00 – 17.00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17.00 -17.45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9A1B77" w:rsidTr="006075CC">
        <w:trPr>
          <w:trHeight w:val="1468"/>
        </w:trPr>
        <w:tc>
          <w:tcPr>
            <w:tcW w:w="97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42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8.00-11.45</w:t>
            </w:r>
          </w:p>
        </w:tc>
        <w:tc>
          <w:tcPr>
            <w:tcW w:w="297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5CC" w:rsidRPr="009A1B77" w:rsidRDefault="006075CC" w:rsidP="006075CC">
      <w:pPr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6075CC">
      <w:pPr>
        <w:rPr>
          <w:rFonts w:ascii="Times New Roman" w:hAnsi="Times New Roman" w:cs="Times New Roman"/>
          <w:sz w:val="28"/>
          <w:szCs w:val="28"/>
        </w:rPr>
      </w:pPr>
    </w:p>
    <w:p w:rsidR="0058319B" w:rsidRPr="006075CC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086" w:rsidRDefault="00200086" w:rsidP="00182B6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1650" w:rsidRDefault="00241650" w:rsidP="00200086">
      <w:pPr>
        <w:spacing w:after="213" w:line="240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1650" w:rsidRDefault="00241650" w:rsidP="00200086">
      <w:pPr>
        <w:spacing w:after="213" w:line="240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8319B" w:rsidRDefault="0058319B" w:rsidP="00200086">
      <w:pPr>
        <w:spacing w:after="213" w:line="240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3.2. Программно-методическое </w:t>
      </w:r>
      <w:r w:rsidR="00200086"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2000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беспечение </w:t>
      </w:r>
      <w:r w:rsidR="00200086" w:rsidRPr="00200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Pr="00200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-развивающей работы </w:t>
      </w:r>
    </w:p>
    <w:p w:rsidR="00200086" w:rsidRPr="006075CC" w:rsidRDefault="00200086" w:rsidP="00607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</w:p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26"/>
        <w:gridCol w:w="4386"/>
        <w:gridCol w:w="1851"/>
        <w:gridCol w:w="1036"/>
      </w:tblGrid>
      <w:tr w:rsidR="00C904AA" w:rsidRPr="00200086" w:rsidTr="00C904AA"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904AA" w:rsidRPr="00200086" w:rsidTr="00C904AA"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Л.В</w:t>
            </w: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Баряева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Т.В.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Волосовец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О. П.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Гаврилушкина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Г. и другие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адаптированная основная образовательная Программа для дошкольник</w:t>
            </w:r>
            <w:r w:rsidR="0060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 тяжелыми нарушениями речи 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904AA" w:rsidRPr="00200086" w:rsidTr="00C904AA"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Г.В.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Т.В.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речи. «Коррекция нарушений речи». 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904AA" w:rsidRPr="00200086" w:rsidTr="00C904AA">
        <w:tc>
          <w:tcPr>
            <w:tcW w:w="710" w:type="dxa"/>
          </w:tcPr>
          <w:p w:rsidR="00C904AA" w:rsidRPr="00200086" w:rsidRDefault="00966A17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Филичева Т.Б. Туманова Т.В.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Чиркина Г.В. 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и обучение детей с общим недоразвитием речи. Программно-методические рекомендации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М.: Дрофа, 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</w:tbl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8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книги и пособия в электронном виде</w:t>
      </w:r>
    </w:p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86" w:rsidRPr="00200086" w:rsidRDefault="00200086" w:rsidP="0020008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086" w:rsidRPr="00966A17" w:rsidRDefault="00966A17" w:rsidP="00966A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МАТЕРИАЛ </w:t>
      </w:r>
      <w:r w:rsidR="00200086" w:rsidRPr="0020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(МАТЕРИАЛ ДЛЯ ОБСЛЕДОВАНИЯ РЕЧИ И ИНТЕЛЛЕКТА).</w:t>
      </w:r>
      <w:r w:rsidR="00200086" w:rsidRPr="00200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6520"/>
      </w:tblGrid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О. Б.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для логопеда»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В.С. 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по развитию речи»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развитию речи для самых маленьких.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Бабина Г.В.,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Сафонкина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Слоговая структура слова: обследование и формирование у детей с недоразвитием речи. Учебно-методическое пособие.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Бабина Г.В., </w:t>
            </w:r>
            <w:proofErr w:type="spellStart"/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>Сафонкина</w:t>
            </w:r>
            <w:proofErr w:type="spellEnd"/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 Н.Ю.</w:t>
            </w:r>
          </w:p>
        </w:tc>
        <w:tc>
          <w:tcPr>
            <w:tcW w:w="6520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Альбом для обследования восприятия и произнесения слов различной структурной сложности. 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F7F42" w:rsidRPr="00200086" w:rsidRDefault="00BA714A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Филичева</w:t>
              </w:r>
              <w:proofErr w:type="gramStart"/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</w:t>
              </w:r>
              <w:proofErr w:type="gramEnd"/>
            </w:hyperlink>
            <w:r w:rsidR="003F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="003F7F42"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3F7F42" w:rsidRPr="00200086" w:rsidRDefault="00BA714A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F7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Туманова Т.</w:t>
              </w:r>
              <w:proofErr w:type="gramStart"/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3F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 для обследования и формирования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ечи детей дошкольного возраста"</w:t>
            </w:r>
          </w:p>
        </w:tc>
      </w:tr>
    </w:tbl>
    <w:p w:rsidR="00200086" w:rsidRPr="00200086" w:rsidRDefault="00200086" w:rsidP="002000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E" w:rsidRDefault="00966A17" w:rsidP="00966A1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0086" w:rsidRPr="00966A17" w:rsidRDefault="00200086" w:rsidP="00966A1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17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</w:t>
      </w:r>
      <w:r w:rsidR="0088109E" w:rsidRPr="00966A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ПОСОБИЯ.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936"/>
        <w:gridCol w:w="9271"/>
      </w:tblGrid>
      <w:tr w:rsidR="00200086" w:rsidRPr="00200086" w:rsidTr="00200086">
        <w:trPr>
          <w:trHeight w:val="376"/>
        </w:trPr>
        <w:tc>
          <w:tcPr>
            <w:tcW w:w="936" w:type="dxa"/>
          </w:tcPr>
          <w:p w:rsidR="00200086" w:rsidRPr="00200086" w:rsidRDefault="00200086" w:rsidP="002000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086">
              <w:rPr>
                <w:rFonts w:ascii="Times New Roman" w:hAnsi="Times New Roman"/>
                <w:sz w:val="24"/>
                <w:szCs w:val="24"/>
              </w:rPr>
              <w:t>/п №</w:t>
            </w:r>
          </w:p>
        </w:tc>
        <w:tc>
          <w:tcPr>
            <w:tcW w:w="9271" w:type="dxa"/>
          </w:tcPr>
          <w:p w:rsidR="00200086" w:rsidRPr="00200086" w:rsidRDefault="00200086" w:rsidP="0020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Перечень литературы.</w:t>
            </w:r>
          </w:p>
          <w:p w:rsidR="00200086" w:rsidRPr="00200086" w:rsidRDefault="00200086" w:rsidP="00200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86" w:rsidRPr="00200086" w:rsidTr="00200086">
        <w:tc>
          <w:tcPr>
            <w:tcW w:w="936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200086" w:rsidRPr="00200086" w:rsidRDefault="003F7F42" w:rsidP="0020008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Моносова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«Логопедические занятия в детском саду, старшая группа» (демонстрационный материал для фронтальных занятий)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200086" w:rsidRPr="00200086" w:rsidTr="00200086">
        <w:tc>
          <w:tcPr>
            <w:tcW w:w="936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200086" w:rsidRPr="009E4636" w:rsidRDefault="003F7F42" w:rsidP="00E718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636">
              <w:rPr>
                <w:rFonts w:ascii="Times New Roman" w:hAnsi="Times New Roman"/>
                <w:sz w:val="24"/>
                <w:szCs w:val="24"/>
              </w:rPr>
              <w:t>Бобылева</w:t>
            </w:r>
            <w:r w:rsidR="00966A17" w:rsidRPr="009E4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636">
              <w:rPr>
                <w:rFonts w:ascii="Times New Roman" w:hAnsi="Times New Roman"/>
                <w:sz w:val="24"/>
                <w:szCs w:val="24"/>
              </w:rPr>
              <w:t xml:space="preserve"> Игры с парными </w:t>
            </w:r>
            <w:r w:rsidR="009E4636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proofErr w:type="gramStart"/>
            <w:r w:rsidR="009E46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46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E46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E4636">
              <w:rPr>
                <w:rFonts w:ascii="Times New Roman" w:hAnsi="Times New Roman"/>
                <w:sz w:val="24"/>
                <w:szCs w:val="24"/>
              </w:rPr>
              <w:t>а все звуки), 2016</w:t>
            </w:r>
          </w:p>
        </w:tc>
      </w:tr>
      <w:tr w:rsidR="00200086" w:rsidRPr="00200086" w:rsidTr="00200086">
        <w:tc>
          <w:tcPr>
            <w:tcW w:w="936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200086" w:rsidRPr="00200086" w:rsidRDefault="003F7F42" w:rsidP="002000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Волкова Г.А. Методика психолого-логопедического обследования детей с нарушениями речи. Вопросы дифференциальной диагностики. -</w:t>
            </w:r>
            <w:r w:rsidR="00966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Учебно-методическое пособие. - СПб: «Детство - ПРЕСС», 2008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 и др. Школа для дошколят. Развитие речи.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2015. Разработано с учетом ФГОС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Грибова О. Е Технология организации логопедического обследования. Методическое пособие. – М.: Айрис Пресс, 2008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9E463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9E463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636">
              <w:rPr>
                <w:rFonts w:ascii="Times New Roman" w:hAnsi="Times New Roman"/>
                <w:sz w:val="24"/>
                <w:szCs w:val="24"/>
              </w:rPr>
              <w:t xml:space="preserve">Гоголева Н.А, </w:t>
            </w:r>
            <w:proofErr w:type="spellStart"/>
            <w:r w:rsidRPr="009E4636">
              <w:rPr>
                <w:rFonts w:ascii="Times New Roman" w:hAnsi="Times New Roman"/>
                <w:sz w:val="24"/>
                <w:szCs w:val="24"/>
              </w:rPr>
              <w:t>Цыбирева</w:t>
            </w:r>
            <w:proofErr w:type="spellEnd"/>
            <w:r w:rsidRPr="009E4636">
              <w:rPr>
                <w:rFonts w:ascii="Times New Roman" w:hAnsi="Times New Roman"/>
                <w:sz w:val="24"/>
                <w:szCs w:val="24"/>
              </w:rPr>
              <w:t xml:space="preserve"> Л.В. Я учу</w:t>
            </w:r>
            <w:r w:rsidR="009E4636">
              <w:rPr>
                <w:rFonts w:ascii="Times New Roman" w:hAnsi="Times New Roman"/>
                <w:sz w:val="24"/>
                <w:szCs w:val="24"/>
              </w:rPr>
              <w:t xml:space="preserve"> звуки и буквы. – М: Сфера, 2016</w:t>
            </w:r>
            <w:r w:rsidRPr="009E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Баскакина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 Тетради «Логопедические игры». – М.: Айрис Пресс, 2014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Граб Л.М. Тематическое планирование коррекционной работы в логопедической группе для детей 5-6 лет с ОНР. -  М.: Из-во «Гном и Д», 2005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1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 Л.М. Развитие графических навыков. Рабочая тетрадь для детей с ОНР. – М.: Из-во «Гном», 2017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Самые нужные игры. Развивающие игры – лото для детей 5 – 8 лет. Слоги. Из-во ТЦ Сфера, 2016.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нужные игры. Развивающие игры – лото для детей 5 – 8 лет. Предлоги. Из-во ТЦ Сфера, 2016. В соответствии с ФГОС.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нужные игры. Развивающие игры – лото для детей 5 – 8 лет. Твердые согласные звуки. Часть 1 и 2. Из-во ТЦ Сфера, 2017. В соответствии с ФГОС.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BC2848" w:rsidRDefault="003F7F42" w:rsidP="00BC28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848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BC2848">
              <w:rPr>
                <w:rFonts w:ascii="Times New Roman" w:hAnsi="Times New Roman"/>
                <w:sz w:val="24"/>
                <w:szCs w:val="24"/>
              </w:rPr>
              <w:t xml:space="preserve"> Е.М. Грамматические тетради №1, №2, №3, №4. - М: СФЕРА, 2017</w:t>
            </w:r>
            <w:r w:rsidR="00BC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Иншакова О.Б. Альбом для логопеда. Коррекционная педагогика. 2006 г.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3F7F42" w:rsidRDefault="003F7F42" w:rsidP="003F7F4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Косинова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 Е. Пишем вместе с логопедом. – М: Махаон, 2016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Е.М. От звука к слову. Логопедический практикум. - 2015г.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Костылева Н.Ю. «200 занимательных упражнений с буквами и звуками для детей 5 -6 лет. – М: АСТ;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2016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О.И. Научите меня говорить правильно!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66A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3F7F42" w:rsidP="003F7F4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Крупенчук</w:t>
            </w:r>
            <w:proofErr w:type="spellEnd"/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О.И. Тренируем пальчики – раз</w:t>
            </w:r>
            <w:r w:rsid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виваем речь. Старшая группа.2012</w:t>
            </w:r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Лопатина Л.В., Серебрякова Н.В. Преодоление речевых нарушений у дошкольников. СПб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2003.*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3F7F42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Новиковская</w:t>
            </w:r>
            <w:proofErr w:type="gram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. Альбом по развитию речи для самых маленьких. -М. </w:t>
            </w: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Астрель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Спб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 Сова, 2011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1E2">
              <w:rPr>
                <w:rFonts w:ascii="Times New Roman" w:hAnsi="Times New Roman"/>
                <w:bCs/>
                <w:sz w:val="24"/>
                <w:szCs w:val="24"/>
              </w:rPr>
              <w:t>Новиковская</w:t>
            </w:r>
            <w:proofErr w:type="gramEnd"/>
            <w:r w:rsidRPr="00EF11E2">
              <w:rPr>
                <w:rFonts w:ascii="Times New Roman" w:hAnsi="Times New Roman"/>
                <w:bCs/>
                <w:sz w:val="24"/>
                <w:szCs w:val="24"/>
              </w:rPr>
              <w:t xml:space="preserve"> О.С Логопедические прописи в </w:t>
            </w:r>
            <w:r w:rsidR="00EF11E2">
              <w:rPr>
                <w:rFonts w:ascii="Times New Roman" w:hAnsi="Times New Roman"/>
                <w:bCs/>
                <w:sz w:val="24"/>
                <w:szCs w:val="24"/>
              </w:rPr>
              <w:t>картинках.  – М: Из-во АСТ, 2015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Л.А. Автоматизация звуков в игровых упражнениях. Альбом дошк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ольника. – М.: Из-во Гном, </w:t>
            </w: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Ж, Ч, Щ, С, С*, З, З*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Ц, Л, Л*, Р, Р*), 2013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Теремкова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 Логопедические парные ка</w:t>
            </w:r>
            <w:r w:rsid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ртинки. Игровые упражнения, 2016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Теремкова</w:t>
            </w:r>
            <w:proofErr w:type="spellEnd"/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Логопедические домашние задания для детей 5-7 ле</w:t>
            </w:r>
            <w:r w:rsid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с ОНР. Альбом 1, 2, 3, 4, 2013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сюжетных картинок. Употребление предлогов картинок. Из-во Детство – Пресс, 2016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Картотека предметных картинок. Тема «Транспорт». Из-во Детство – Пресс, 2016. Разработано ФГОС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Османова</w:t>
            </w:r>
            <w:proofErr w:type="spell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Г.А., Позднякова Л.А. Уроки логопеда. Учимся правильно произносить звуки Л, Л*. – Из – 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Литера, 2016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Соломатина Г.Н., Громова О.Е. Развитие речи детей 4 -5 лет (Зим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Весна), (Осень – Зима»). Беседы по картинкам. - ТЦ Сфера, 2015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Созонова 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Логопедические уроки. Глаголы. 2017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Филичева Т.Б., Туманова Т.В., Чиркина Г.В. Воспитание и обучение детей с общим недоразвитием речи. Программно-методические рекомендации / – М.: Дрофа, 2010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EF11E2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966A17" w:rsidP="003F7F4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Филичева Т.Б., Туманова Т.В. Букварь. </w:t>
            </w:r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М, </w:t>
            </w:r>
            <w:proofErr w:type="spellStart"/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FE79C8" w:rsidRDefault="003F7F42" w:rsidP="003F7F42">
            <w:pPr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Филичева Т.Б., Орлова О.С, Туманова Т.В. Основы дошколь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логопедии: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E0151F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EF11E2" w:rsidRDefault="003F7F42" w:rsidP="003F7F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Логопедия теория и практика /под ред. </w:t>
            </w:r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Т.Б, Филичевой. – М, </w:t>
            </w:r>
            <w:proofErr w:type="spellStart"/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2016</w:t>
            </w:r>
          </w:p>
        </w:tc>
      </w:tr>
      <w:tr w:rsidR="003F7F42" w:rsidRPr="00200086" w:rsidTr="00200086">
        <w:tc>
          <w:tcPr>
            <w:tcW w:w="936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 xml:space="preserve">Преодоление общего недоразвития речи у дошкольников. </w:t>
            </w: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— методическое пособие</w:t>
            </w:r>
            <w:proofErr w:type="gramStart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/ П</w:t>
            </w:r>
            <w:proofErr w:type="gram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од общ. Ред. Т.В. </w:t>
            </w: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>. - М.: В. Секачёв, 2007</w:t>
            </w:r>
          </w:p>
        </w:tc>
      </w:tr>
    </w:tbl>
    <w:p w:rsidR="00833705" w:rsidRDefault="00833705" w:rsidP="0058319B">
      <w:pPr>
        <w:spacing w:after="156" w:line="350" w:lineRule="auto"/>
        <w:ind w:left="3619" w:hanging="267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C2848" w:rsidRDefault="00BC2848" w:rsidP="0058319B">
      <w:pPr>
        <w:spacing w:after="156" w:line="350" w:lineRule="auto"/>
        <w:ind w:left="3619" w:hanging="267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8319B" w:rsidRPr="0058319B" w:rsidRDefault="0058319B" w:rsidP="0058319B">
      <w:pPr>
        <w:spacing w:after="156" w:line="350" w:lineRule="auto"/>
        <w:ind w:left="3619" w:hanging="26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 Структура реализации образовательного процесса в группах для детей с ТНР. </w:t>
      </w:r>
    </w:p>
    <w:p w:rsidR="0058319B" w:rsidRPr="00C217FB" w:rsidRDefault="0058319B" w:rsidP="00C2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Режимы дня</w:t>
      </w:r>
      <w:r w:rsidRPr="00C2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возрастных группах для дет</w:t>
      </w:r>
      <w:r w:rsid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ТНР разработаны на основе 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8319B" w:rsidRPr="00C217FB" w:rsidRDefault="0058319B" w:rsidP="00C217FB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дня составлены с расчетом на 12-ти</w:t>
      </w:r>
      <w:r w:rsid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часовое пребывание ребенка в МБ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D52B88" w:rsidRPr="00984E46" w:rsidRDefault="0058319B" w:rsidP="00200086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режимов представлены в Основной образовательной програ</w:t>
      </w:r>
      <w:r w:rsidR="00D80E57"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мме МБ</w:t>
      </w: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</w:p>
    <w:p w:rsidR="00200086" w:rsidRDefault="00200086" w:rsidP="00200086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36A8" w:rsidRPr="002736A8" w:rsidRDefault="002736A8" w:rsidP="002736A8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76" w:lineRule="auto"/>
        <w:ind w:firstLine="709"/>
        <w:rPr>
          <w:rFonts w:ascii="Calibri" w:eastAsia="Times New Roman" w:hAnsi="Calibri" w:cs="Times New Roman"/>
          <w:bCs/>
          <w:spacing w:val="-9"/>
          <w:position w:val="10"/>
          <w:sz w:val="28"/>
          <w:szCs w:val="28"/>
          <w:lang w:eastAsia="ru-RU"/>
        </w:rPr>
      </w:pPr>
    </w:p>
    <w:p w:rsidR="002736A8" w:rsidRPr="002736A8" w:rsidRDefault="002736A8" w:rsidP="002736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6A8" w:rsidRPr="002736A8" w:rsidRDefault="002736A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6A8" w:rsidRDefault="002736A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848" w:rsidRDefault="00BC284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848" w:rsidRDefault="00BC284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848" w:rsidRDefault="00BC284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848" w:rsidRDefault="00BC284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Pr="002736A8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840" w:rsidRPr="00EC11FE" w:rsidRDefault="00E71840" w:rsidP="00E71840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Краткая презентация адаптированной  основной образовательной программы дошкольного образования для детей с тяжелыми нарушениями речи</w:t>
      </w:r>
      <w:r w:rsidR="00090115"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МБДОУ детский сад №108 города Иркутска</w:t>
      </w:r>
    </w:p>
    <w:p w:rsidR="00090115" w:rsidRDefault="00090115" w:rsidP="00E71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1840" w:rsidRPr="00A132E8" w:rsidRDefault="00563B14" w:rsidP="00E71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40" w:rsidRPr="00A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даптированная основная образовательная программа дошкольного образования для детей с тяжелыми нарушениями речи (далее - Программа) разработана в соответствии с федеральным государственным образовательным стандартом дошкольного образования и с учётом национальных и социокультурных особенностей нашего города и края, традиц</w:t>
      </w:r>
      <w:r w:rsidR="00AC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детского сада, </w:t>
      </w:r>
      <w:r w:rsidR="00E71840" w:rsidRPr="00A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МДОУ. </w:t>
      </w:r>
    </w:p>
    <w:p w:rsidR="00A132E8" w:rsidRPr="00A132E8" w:rsidRDefault="00E71840" w:rsidP="00A132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</w:t>
      </w:r>
    </w:p>
    <w:p w:rsidR="00E71840" w:rsidRPr="00873897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Используемые Примерные программы</w:t>
      </w:r>
      <w:r w:rsidR="00BC417E"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1840" w:rsidRPr="00873897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 основная образовательная программа</w:t>
      </w:r>
      <w:r w:rsidR="00BC417E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ТНР 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</w:t>
      </w:r>
      <w:r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учетом: </w:t>
      </w:r>
    </w:p>
    <w:p w:rsidR="00E71840" w:rsidRPr="00873897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132E8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сновной о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бразовательной программы дошкольного образования</w:t>
      </w:r>
      <w:r w:rsidR="00A132E8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д/с №108 города Иркутска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1840" w:rsidRPr="00873897" w:rsidRDefault="00A132E8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дошкольных образовательных учреждений для детей с нарушениями реч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71840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Т.Б. Филичевой, Г.В. Чиркиной. </w:t>
      </w:r>
    </w:p>
    <w:p w:rsidR="00E71840" w:rsidRPr="00873897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«Примерной адаптированной основной образовательной программы для дошкольников с ТНР» Л.В. Лопатиной.  </w:t>
      </w:r>
    </w:p>
    <w:p w:rsidR="00E71840" w:rsidRPr="00873897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педагогами ДОУ в образовательной деятельности используют</w:t>
      </w:r>
      <w:r w:rsidR="000326A4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элементы следующих парциальных программ</w:t>
      </w:r>
      <w:proofErr w:type="gramStart"/>
      <w:r w:rsidR="000326A4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1840" w:rsidRPr="00873897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М.Д. </w:t>
      </w: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О.Л. Князева «Приобщение детей к истокам русской народной культуры» и другие. </w:t>
      </w:r>
    </w:p>
    <w:p w:rsidR="00471954" w:rsidRPr="00873897" w:rsidRDefault="00471954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 – жемчужина Сибири</w:t>
      </w:r>
    </w:p>
    <w:p w:rsidR="00471954" w:rsidRPr="00873897" w:rsidRDefault="00471954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О.Л.Князева</w:t>
      </w:r>
      <w:proofErr w:type="spell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Р.Б.Стеркина</w:t>
      </w:r>
      <w:proofErr w:type="spellEnd"/>
      <w:r w:rsidR="007070F3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Авдеева «Безопасность»</w:t>
      </w:r>
    </w:p>
    <w:p w:rsidR="00E71840" w:rsidRPr="00873897" w:rsidRDefault="00E71840" w:rsidP="00E71840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840" w:rsidRPr="000A63C1" w:rsidRDefault="00E71840" w:rsidP="00E71840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по реализации Программы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0A63C1" w:rsidRDefault="00E71840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Программы является построение системы работы в группах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психофизического развития детей и обеспечение их всестороннего гармоничного развития. </w:t>
      </w:r>
    </w:p>
    <w:p w:rsidR="00E71840" w:rsidRPr="000A63C1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0A63C1" w:rsidRDefault="00E71840" w:rsidP="00E71840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 детей, на которых ориентирована Программа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0A63C1" w:rsidRDefault="00E71840" w:rsidP="003E60AB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группах компенсирующей направленности для детей с тяжелыми нарушениями речи. В группу зачисляются дети на основании заключения ТПМПК. Численность детей в группе определяется нормативными документами</w:t>
      </w:r>
      <w:r w:rsidR="003E60AB"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 обучаются дети с 4.10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</w:t>
      </w:r>
      <w:r w:rsidR="00A35B0C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имеющие логопедические заключения «Общее недоразвитие речи» (II и III уровень речевого развития), дизартрия. Срок обучения –2 года </w:t>
      </w:r>
    </w:p>
    <w:p w:rsidR="00E71840" w:rsidRPr="000A63C1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ФГОС ДО, в АООП учитываются: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 им образования (</w:t>
      </w: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образовательные потребности);</w:t>
      </w: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освоения ребенком с нарушением речи «Программы» на разных этапах ее реализации;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занятии и осуществление квалифицированной коррекции нарушений их развития.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AB"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педагогической поддержки семьи и повышение педагогической компетентности родителей (законных представителей). </w:t>
      </w:r>
    </w:p>
    <w:p w:rsidR="00E71840" w:rsidRPr="00090115" w:rsidRDefault="00E71840" w:rsidP="00E71840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состоит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из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трех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основных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разделов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71840" w:rsidRPr="003E60AB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(целевого, </w:t>
      </w: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содержательного, организационного) и дополнительного раздела — краткой презентации Программы. Программа определяет содержание и организацию образовательного процесса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развитие, а также организацию и содержание коррекционной работы</w:t>
      </w:r>
      <w:r w:rsidR="0009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40" w:rsidRPr="00E71840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Целевой раздел 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ориентиры, представленные во ФГОС ДО, являются общими для всего образовательного 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пространства Российской Федерации. Целевые ориентиры данной Программы базируются на ФГОС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программы.  </w:t>
      </w:r>
    </w:p>
    <w:p w:rsidR="00E71840" w:rsidRPr="00E71840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Программы выступают основаниями преемственности дошкольного и начального общего образования. </w:t>
      </w:r>
    </w:p>
    <w:p w:rsidR="00E71840" w:rsidRPr="00E71840" w:rsidRDefault="00E71840" w:rsidP="00E718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115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Содержательный раздел 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общее содержание Программы, обеспечивающее полноценное развитие личности детей во всех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образовательных областях.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840" w:rsidRPr="000A63C1" w:rsidRDefault="00E71840" w:rsidP="0009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коррекционной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языка, элементами грамот</w:t>
      </w:r>
      <w:r w:rsidR="00C1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что формирует 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обучению в школе и обеспечивает преемственность со следующей ступенью системы общего образования.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71840" w:rsidRPr="000A63C1" w:rsidRDefault="00E71840" w:rsidP="003E60A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Программы рассматривает также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взаимодействия педагогического коллектива с семьями воспитанников. </w:t>
      </w:r>
    </w:p>
    <w:p w:rsidR="00E71840" w:rsidRPr="000A63C1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40" w:rsidRPr="000A63C1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взаимодействия педагогов группы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семьями воспитанников</w:t>
      </w:r>
      <w:r w:rsidR="003E60AB"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0A63C1" w:rsidRDefault="00E71840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равноответственными</w:t>
      </w:r>
      <w:proofErr w:type="spellEnd"/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образовательного процесса. </w:t>
      </w:r>
    </w:p>
    <w:p w:rsidR="00E71840" w:rsidRPr="000A63C1" w:rsidRDefault="00E71840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первой школой растущего человека. В условиях семьи складывается эмоционально-нравственный опыт, семья определяет уровень и содержание эмоционального и социального развития ребенка. </w:t>
      </w:r>
    </w:p>
    <w:p w:rsidR="00E71840" w:rsidRPr="000A63C1" w:rsidRDefault="00E71840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компенсирующей направленности для детей с тяжёлыми нарушениями речи применяются следующие методы и формы работы с родителями: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с родителями: анкетирование, беседы, мониторинг запросов на образовательные услуги;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встречи: родительские собрания, консультации, педагогические и тематические беседы;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мероприятия: детские утренники, конкурсы и выставки совместного творчества, спортивные праздники и развлечения;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  <w:r w:rsidRPr="000A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информационные и демонстрационно</w:t>
      </w:r>
      <w:r w:rsidR="003E60AB"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выставочные стенды, папки-передвижки, памятки, информационные листы;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родителями: педагогические беседы, индивидуальные и групповые консультации учителя-логопеда по запросу родителей, разработка рекомендаций по вопросам развития детей дошкольного возраста; </w:t>
      </w:r>
    </w:p>
    <w:p w:rsidR="00B93A0D" w:rsidRDefault="00E71840" w:rsidP="00CA60C5">
      <w:pPr>
        <w:numPr>
          <w:ilvl w:val="0"/>
          <w:numId w:val="38"/>
        </w:num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</w:t>
      </w:r>
      <w:r w:rsid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3C1" w:rsidRPr="00B93A0D" w:rsidRDefault="00090115" w:rsidP="00B93A0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Программы родители (законные представители) 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активным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участника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реализации образовательного процесса, принимать участие в преобразовании развивающей предметно-пространственной среды. </w:t>
      </w:r>
    </w:p>
    <w:p w:rsidR="000A63C1" w:rsidRDefault="000A63C1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1840" w:rsidRPr="00E71840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47C8" w:rsidRPr="00BA45E1" w:rsidRDefault="001847C8" w:rsidP="00182B6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7C8" w:rsidRPr="00BA45E1" w:rsidSect="009622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A" w:rsidRDefault="00BA714A" w:rsidP="00BA45E1">
      <w:pPr>
        <w:spacing w:after="0" w:line="240" w:lineRule="auto"/>
      </w:pPr>
      <w:r>
        <w:separator/>
      </w:r>
    </w:p>
  </w:endnote>
  <w:endnote w:type="continuationSeparator" w:id="0">
    <w:p w:rsidR="00BA714A" w:rsidRDefault="00BA714A" w:rsidP="00B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34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764" w:rsidRPr="0040676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E4636" w:rsidRDefault="009E463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A" w:rsidRDefault="00BA714A" w:rsidP="00BA45E1">
      <w:pPr>
        <w:spacing w:after="0" w:line="240" w:lineRule="auto"/>
      </w:pPr>
      <w:r>
        <w:separator/>
      </w:r>
    </w:p>
  </w:footnote>
  <w:footnote w:type="continuationSeparator" w:id="0">
    <w:p w:rsidR="00BA714A" w:rsidRDefault="00BA714A" w:rsidP="00BA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2E5"/>
    <w:multiLevelType w:val="hybridMultilevel"/>
    <w:tmpl w:val="7E8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7EF"/>
    <w:multiLevelType w:val="hybridMultilevel"/>
    <w:tmpl w:val="B89E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7491"/>
    <w:multiLevelType w:val="hybridMultilevel"/>
    <w:tmpl w:val="BE7E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1DDB"/>
    <w:multiLevelType w:val="hybridMultilevel"/>
    <w:tmpl w:val="36ACAF34"/>
    <w:lvl w:ilvl="0" w:tplc="F2D42E36">
      <w:start w:val="1"/>
      <w:numFmt w:val="bullet"/>
      <w:lvlText w:val="•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06F0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C84E4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20822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48E56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AD6A6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6E26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26B1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67B1E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6647CA"/>
    <w:multiLevelType w:val="hybridMultilevel"/>
    <w:tmpl w:val="F7A6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3C28"/>
    <w:multiLevelType w:val="hybridMultilevel"/>
    <w:tmpl w:val="ABDA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4E3"/>
    <w:multiLevelType w:val="hybridMultilevel"/>
    <w:tmpl w:val="0F2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F038A"/>
    <w:multiLevelType w:val="hybridMultilevel"/>
    <w:tmpl w:val="72AA7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910F76"/>
    <w:multiLevelType w:val="multilevel"/>
    <w:tmpl w:val="873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12404"/>
    <w:multiLevelType w:val="hybridMultilevel"/>
    <w:tmpl w:val="B56A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C7267"/>
    <w:multiLevelType w:val="multilevel"/>
    <w:tmpl w:val="B4B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C1306"/>
    <w:multiLevelType w:val="hybridMultilevel"/>
    <w:tmpl w:val="ED6E5620"/>
    <w:lvl w:ilvl="0" w:tplc="659EC7D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4AE1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A9E6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2E6A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80EB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27FB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AF0D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06C4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E5C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A64045"/>
    <w:multiLevelType w:val="hybridMultilevel"/>
    <w:tmpl w:val="9FB207F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2A814170"/>
    <w:multiLevelType w:val="hybridMultilevel"/>
    <w:tmpl w:val="3EEAE050"/>
    <w:lvl w:ilvl="0" w:tplc="EF7E7DB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28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7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AE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C0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A4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63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69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45393C"/>
    <w:multiLevelType w:val="hybridMultilevel"/>
    <w:tmpl w:val="039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D462E"/>
    <w:multiLevelType w:val="hybridMultilevel"/>
    <w:tmpl w:val="1048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48A3"/>
    <w:multiLevelType w:val="hybridMultilevel"/>
    <w:tmpl w:val="C868BDBE"/>
    <w:lvl w:ilvl="0" w:tplc="CAA0DD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242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E45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C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AFC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61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E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00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8D6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2B1E5A"/>
    <w:multiLevelType w:val="multilevel"/>
    <w:tmpl w:val="3C0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C6465"/>
    <w:multiLevelType w:val="multilevel"/>
    <w:tmpl w:val="491898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09"/>
      <w:numFmt w:val="decimal"/>
      <w:lvlText w:val="%2"/>
      <w:lvlJc w:val="left"/>
      <w:pPr>
        <w:ind w:left="1560" w:hanging="48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150EC"/>
    <w:multiLevelType w:val="multilevel"/>
    <w:tmpl w:val="647EC6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22">
    <w:nsid w:val="3E643EFA"/>
    <w:multiLevelType w:val="hybridMultilevel"/>
    <w:tmpl w:val="CF4C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E614D"/>
    <w:multiLevelType w:val="hybridMultilevel"/>
    <w:tmpl w:val="788A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B2EE6"/>
    <w:multiLevelType w:val="hybridMultilevel"/>
    <w:tmpl w:val="30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056B5"/>
    <w:multiLevelType w:val="hybridMultilevel"/>
    <w:tmpl w:val="A024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573"/>
    <w:multiLevelType w:val="hybridMultilevel"/>
    <w:tmpl w:val="A678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74A2C"/>
    <w:multiLevelType w:val="multilevel"/>
    <w:tmpl w:val="8F1E1C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9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D270E"/>
    <w:multiLevelType w:val="hybridMultilevel"/>
    <w:tmpl w:val="84A6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5171D"/>
    <w:multiLevelType w:val="hybridMultilevel"/>
    <w:tmpl w:val="6608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C5022"/>
    <w:multiLevelType w:val="hybridMultilevel"/>
    <w:tmpl w:val="909A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9514B"/>
    <w:multiLevelType w:val="hybridMultilevel"/>
    <w:tmpl w:val="DA0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E0370"/>
    <w:multiLevelType w:val="multilevel"/>
    <w:tmpl w:val="32C4D2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64A30CAF"/>
    <w:multiLevelType w:val="hybridMultilevel"/>
    <w:tmpl w:val="45D2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25951"/>
    <w:multiLevelType w:val="hybridMultilevel"/>
    <w:tmpl w:val="057E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C33EC"/>
    <w:multiLevelType w:val="hybridMultilevel"/>
    <w:tmpl w:val="643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45430"/>
    <w:multiLevelType w:val="hybridMultilevel"/>
    <w:tmpl w:val="F728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4750D"/>
    <w:multiLevelType w:val="hybridMultilevel"/>
    <w:tmpl w:val="1428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A6428"/>
    <w:multiLevelType w:val="multilevel"/>
    <w:tmpl w:val="25C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031AA9"/>
    <w:multiLevelType w:val="hybridMultilevel"/>
    <w:tmpl w:val="7FDE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A67C9"/>
    <w:multiLevelType w:val="hybridMultilevel"/>
    <w:tmpl w:val="BCD00E26"/>
    <w:lvl w:ilvl="0" w:tplc="4D2886D8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0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09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C0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22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C7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0C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0E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A746EB"/>
    <w:multiLevelType w:val="hybridMultilevel"/>
    <w:tmpl w:val="B1D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C74A3"/>
    <w:multiLevelType w:val="hybridMultilevel"/>
    <w:tmpl w:val="C16038E6"/>
    <w:lvl w:ilvl="0" w:tplc="1D802E92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2E938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6704E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2601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A6A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01F1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69F40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05B78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C9FF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150A5C"/>
    <w:multiLevelType w:val="hybridMultilevel"/>
    <w:tmpl w:val="C658B7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>
    <w:nsid w:val="7EBD7DE0"/>
    <w:multiLevelType w:val="hybridMultilevel"/>
    <w:tmpl w:val="15744D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38"/>
  </w:num>
  <w:num w:numId="5">
    <w:abstractNumId w:val="41"/>
  </w:num>
  <w:num w:numId="6">
    <w:abstractNumId w:val="43"/>
  </w:num>
  <w:num w:numId="7">
    <w:abstractNumId w:val="31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25"/>
  </w:num>
  <w:num w:numId="13">
    <w:abstractNumId w:val="35"/>
  </w:num>
  <w:num w:numId="14">
    <w:abstractNumId w:val="45"/>
  </w:num>
  <w:num w:numId="15">
    <w:abstractNumId w:val="22"/>
  </w:num>
  <w:num w:numId="16">
    <w:abstractNumId w:val="1"/>
  </w:num>
  <w:num w:numId="17">
    <w:abstractNumId w:val="5"/>
  </w:num>
  <w:num w:numId="18">
    <w:abstractNumId w:val="39"/>
  </w:num>
  <w:num w:numId="19">
    <w:abstractNumId w:val="10"/>
  </w:num>
  <w:num w:numId="20">
    <w:abstractNumId w:val="23"/>
  </w:num>
  <w:num w:numId="21">
    <w:abstractNumId w:val="0"/>
  </w:num>
  <w:num w:numId="22">
    <w:abstractNumId w:val="27"/>
  </w:num>
  <w:num w:numId="23">
    <w:abstractNumId w:val="2"/>
  </w:num>
  <w:num w:numId="24">
    <w:abstractNumId w:val="20"/>
  </w:num>
  <w:num w:numId="25">
    <w:abstractNumId w:val="16"/>
  </w:num>
  <w:num w:numId="26">
    <w:abstractNumId w:val="19"/>
  </w:num>
  <w:num w:numId="27">
    <w:abstractNumId w:val="29"/>
  </w:num>
  <w:num w:numId="28">
    <w:abstractNumId w:val="36"/>
  </w:num>
  <w:num w:numId="29">
    <w:abstractNumId w:val="3"/>
  </w:num>
  <w:num w:numId="30">
    <w:abstractNumId w:val="13"/>
  </w:num>
  <w:num w:numId="31">
    <w:abstractNumId w:val="15"/>
  </w:num>
  <w:num w:numId="32">
    <w:abstractNumId w:val="9"/>
  </w:num>
  <w:num w:numId="33">
    <w:abstractNumId w:val="34"/>
  </w:num>
  <w:num w:numId="34">
    <w:abstractNumId w:val="17"/>
  </w:num>
  <w:num w:numId="35">
    <w:abstractNumId w:val="21"/>
  </w:num>
  <w:num w:numId="36">
    <w:abstractNumId w:val="11"/>
  </w:num>
  <w:num w:numId="37">
    <w:abstractNumId w:val="40"/>
  </w:num>
  <w:num w:numId="38">
    <w:abstractNumId w:val="18"/>
  </w:num>
  <w:num w:numId="39">
    <w:abstractNumId w:val="46"/>
  </w:num>
  <w:num w:numId="40">
    <w:abstractNumId w:val="8"/>
  </w:num>
  <w:num w:numId="41">
    <w:abstractNumId w:val="32"/>
  </w:num>
  <w:num w:numId="42">
    <w:abstractNumId w:val="28"/>
  </w:num>
  <w:num w:numId="43">
    <w:abstractNumId w:val="12"/>
  </w:num>
  <w:num w:numId="44">
    <w:abstractNumId w:val="44"/>
  </w:num>
  <w:num w:numId="45">
    <w:abstractNumId w:val="6"/>
  </w:num>
  <w:num w:numId="46">
    <w:abstractNumId w:val="14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C"/>
    <w:rsid w:val="00003C97"/>
    <w:rsid w:val="00006266"/>
    <w:rsid w:val="00011399"/>
    <w:rsid w:val="000326A4"/>
    <w:rsid w:val="00050780"/>
    <w:rsid w:val="00073AD3"/>
    <w:rsid w:val="0007517F"/>
    <w:rsid w:val="00090115"/>
    <w:rsid w:val="00093DC8"/>
    <w:rsid w:val="000A2851"/>
    <w:rsid w:val="000A63C1"/>
    <w:rsid w:val="000A659A"/>
    <w:rsid w:val="000A7724"/>
    <w:rsid w:val="000B1C8D"/>
    <w:rsid w:val="000C4F73"/>
    <w:rsid w:val="000F02CE"/>
    <w:rsid w:val="001121CB"/>
    <w:rsid w:val="00152798"/>
    <w:rsid w:val="00154842"/>
    <w:rsid w:val="001764F4"/>
    <w:rsid w:val="00182B6A"/>
    <w:rsid w:val="001847C8"/>
    <w:rsid w:val="001A0A3F"/>
    <w:rsid w:val="001B19DD"/>
    <w:rsid w:val="001D017B"/>
    <w:rsid w:val="00200086"/>
    <w:rsid w:val="00206A07"/>
    <w:rsid w:val="00225075"/>
    <w:rsid w:val="00231CE3"/>
    <w:rsid w:val="002332C1"/>
    <w:rsid w:val="00241650"/>
    <w:rsid w:val="00256D8B"/>
    <w:rsid w:val="002736A8"/>
    <w:rsid w:val="0028233E"/>
    <w:rsid w:val="0029180D"/>
    <w:rsid w:val="00296032"/>
    <w:rsid w:val="002A361B"/>
    <w:rsid w:val="002C06DD"/>
    <w:rsid w:val="002C28D9"/>
    <w:rsid w:val="002E2704"/>
    <w:rsid w:val="002F1EB6"/>
    <w:rsid w:val="002F23BD"/>
    <w:rsid w:val="00304C6C"/>
    <w:rsid w:val="00311C63"/>
    <w:rsid w:val="0034176D"/>
    <w:rsid w:val="00353165"/>
    <w:rsid w:val="003713F2"/>
    <w:rsid w:val="0038122C"/>
    <w:rsid w:val="0039008E"/>
    <w:rsid w:val="00391867"/>
    <w:rsid w:val="003D48DD"/>
    <w:rsid w:val="003E60AB"/>
    <w:rsid w:val="003E6D08"/>
    <w:rsid w:val="003F4084"/>
    <w:rsid w:val="003F703D"/>
    <w:rsid w:val="003F7542"/>
    <w:rsid w:val="003F7F42"/>
    <w:rsid w:val="00406764"/>
    <w:rsid w:val="00425CBD"/>
    <w:rsid w:val="00434E36"/>
    <w:rsid w:val="004528AC"/>
    <w:rsid w:val="0046089B"/>
    <w:rsid w:val="00471954"/>
    <w:rsid w:val="00482909"/>
    <w:rsid w:val="00485E17"/>
    <w:rsid w:val="00491190"/>
    <w:rsid w:val="0049239F"/>
    <w:rsid w:val="004A416D"/>
    <w:rsid w:val="004B3866"/>
    <w:rsid w:val="004E3242"/>
    <w:rsid w:val="004E5980"/>
    <w:rsid w:val="004F3544"/>
    <w:rsid w:val="005030E1"/>
    <w:rsid w:val="00507C4C"/>
    <w:rsid w:val="00511C33"/>
    <w:rsid w:val="00516A67"/>
    <w:rsid w:val="00520E52"/>
    <w:rsid w:val="00537789"/>
    <w:rsid w:val="00563B14"/>
    <w:rsid w:val="0058319B"/>
    <w:rsid w:val="005921A1"/>
    <w:rsid w:val="006075CC"/>
    <w:rsid w:val="00627558"/>
    <w:rsid w:val="006416A6"/>
    <w:rsid w:val="00650564"/>
    <w:rsid w:val="00695806"/>
    <w:rsid w:val="006A3A13"/>
    <w:rsid w:val="006A78D6"/>
    <w:rsid w:val="006B79DB"/>
    <w:rsid w:val="006C4BB3"/>
    <w:rsid w:val="006E79AB"/>
    <w:rsid w:val="00700BE1"/>
    <w:rsid w:val="007070F3"/>
    <w:rsid w:val="0072107A"/>
    <w:rsid w:val="007212C6"/>
    <w:rsid w:val="00735242"/>
    <w:rsid w:val="0075027A"/>
    <w:rsid w:val="00784808"/>
    <w:rsid w:val="00797DAB"/>
    <w:rsid w:val="007A13A7"/>
    <w:rsid w:val="007A674B"/>
    <w:rsid w:val="007A6AF2"/>
    <w:rsid w:val="007B5318"/>
    <w:rsid w:val="007D65AD"/>
    <w:rsid w:val="00807D7F"/>
    <w:rsid w:val="00813C55"/>
    <w:rsid w:val="00833705"/>
    <w:rsid w:val="008536E6"/>
    <w:rsid w:val="00873897"/>
    <w:rsid w:val="0088109E"/>
    <w:rsid w:val="008903DC"/>
    <w:rsid w:val="008B3DC4"/>
    <w:rsid w:val="008D0416"/>
    <w:rsid w:val="008D61A5"/>
    <w:rsid w:val="008E4930"/>
    <w:rsid w:val="008E7817"/>
    <w:rsid w:val="0090428B"/>
    <w:rsid w:val="00913962"/>
    <w:rsid w:val="00953906"/>
    <w:rsid w:val="0096220C"/>
    <w:rsid w:val="00966A17"/>
    <w:rsid w:val="00973020"/>
    <w:rsid w:val="00980FDC"/>
    <w:rsid w:val="00984E46"/>
    <w:rsid w:val="009A1B77"/>
    <w:rsid w:val="009B66B5"/>
    <w:rsid w:val="009B7899"/>
    <w:rsid w:val="009C2BBF"/>
    <w:rsid w:val="009D3878"/>
    <w:rsid w:val="009E01D0"/>
    <w:rsid w:val="009E4636"/>
    <w:rsid w:val="009F5047"/>
    <w:rsid w:val="00A054AC"/>
    <w:rsid w:val="00A132E8"/>
    <w:rsid w:val="00A31D67"/>
    <w:rsid w:val="00A35B0C"/>
    <w:rsid w:val="00A37C50"/>
    <w:rsid w:val="00A51D11"/>
    <w:rsid w:val="00A56ADC"/>
    <w:rsid w:val="00A665CD"/>
    <w:rsid w:val="00A921EA"/>
    <w:rsid w:val="00A942D7"/>
    <w:rsid w:val="00AB3835"/>
    <w:rsid w:val="00AB67AB"/>
    <w:rsid w:val="00AB7DA9"/>
    <w:rsid w:val="00AC0728"/>
    <w:rsid w:val="00AF3EA5"/>
    <w:rsid w:val="00B30F02"/>
    <w:rsid w:val="00B40BD2"/>
    <w:rsid w:val="00B47A77"/>
    <w:rsid w:val="00B50D1E"/>
    <w:rsid w:val="00B55481"/>
    <w:rsid w:val="00B73499"/>
    <w:rsid w:val="00B73843"/>
    <w:rsid w:val="00B93A0D"/>
    <w:rsid w:val="00BA45E1"/>
    <w:rsid w:val="00BA714A"/>
    <w:rsid w:val="00BB1C3E"/>
    <w:rsid w:val="00BB5A59"/>
    <w:rsid w:val="00BC2848"/>
    <w:rsid w:val="00BC417E"/>
    <w:rsid w:val="00BD2BAB"/>
    <w:rsid w:val="00BD33B3"/>
    <w:rsid w:val="00C03E4E"/>
    <w:rsid w:val="00C12962"/>
    <w:rsid w:val="00C13E01"/>
    <w:rsid w:val="00C217FB"/>
    <w:rsid w:val="00C44582"/>
    <w:rsid w:val="00C4650D"/>
    <w:rsid w:val="00C47075"/>
    <w:rsid w:val="00C477EA"/>
    <w:rsid w:val="00C50E32"/>
    <w:rsid w:val="00C53FB9"/>
    <w:rsid w:val="00C55B28"/>
    <w:rsid w:val="00C56076"/>
    <w:rsid w:val="00C63C65"/>
    <w:rsid w:val="00C904AA"/>
    <w:rsid w:val="00CA60C5"/>
    <w:rsid w:val="00CA784E"/>
    <w:rsid w:val="00CC34D9"/>
    <w:rsid w:val="00CF35CE"/>
    <w:rsid w:val="00D03703"/>
    <w:rsid w:val="00D0594F"/>
    <w:rsid w:val="00D11CFD"/>
    <w:rsid w:val="00D16734"/>
    <w:rsid w:val="00D212C3"/>
    <w:rsid w:val="00D34768"/>
    <w:rsid w:val="00D35816"/>
    <w:rsid w:val="00D35D3C"/>
    <w:rsid w:val="00D41894"/>
    <w:rsid w:val="00D52B88"/>
    <w:rsid w:val="00D67182"/>
    <w:rsid w:val="00D67D53"/>
    <w:rsid w:val="00D80E57"/>
    <w:rsid w:val="00D9722F"/>
    <w:rsid w:val="00DC6CAA"/>
    <w:rsid w:val="00DC7123"/>
    <w:rsid w:val="00DF58B6"/>
    <w:rsid w:val="00E0151F"/>
    <w:rsid w:val="00E17D14"/>
    <w:rsid w:val="00E22271"/>
    <w:rsid w:val="00E349ED"/>
    <w:rsid w:val="00E56A2A"/>
    <w:rsid w:val="00E71840"/>
    <w:rsid w:val="00E723A6"/>
    <w:rsid w:val="00E74BC0"/>
    <w:rsid w:val="00E81BFD"/>
    <w:rsid w:val="00EA45FC"/>
    <w:rsid w:val="00EB1D07"/>
    <w:rsid w:val="00EC11FE"/>
    <w:rsid w:val="00EC38F4"/>
    <w:rsid w:val="00EE6A53"/>
    <w:rsid w:val="00EF11E2"/>
    <w:rsid w:val="00EF2E9A"/>
    <w:rsid w:val="00F071BA"/>
    <w:rsid w:val="00F13FC7"/>
    <w:rsid w:val="00F31605"/>
    <w:rsid w:val="00F43944"/>
    <w:rsid w:val="00F5783C"/>
    <w:rsid w:val="00F9776D"/>
    <w:rsid w:val="00FB186D"/>
    <w:rsid w:val="00FB7117"/>
    <w:rsid w:val="00FC150D"/>
    <w:rsid w:val="00FD19DE"/>
    <w:rsid w:val="00FD57E0"/>
    <w:rsid w:val="00FE79C8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A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A6"/>
  </w:style>
  <w:style w:type="table" w:customStyle="1" w:styleId="TableGrid1">
    <w:name w:val="TableGrid1"/>
    <w:rsid w:val="00797D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2B8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3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1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1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764F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764F4"/>
  </w:style>
  <w:style w:type="table" w:styleId="aa">
    <w:name w:val="Table Grid"/>
    <w:basedOn w:val="a1"/>
    <w:rsid w:val="0045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A784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200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FB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49119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A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A6"/>
  </w:style>
  <w:style w:type="table" w:customStyle="1" w:styleId="TableGrid1">
    <w:name w:val="TableGrid1"/>
    <w:rsid w:val="00797D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2B8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3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1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1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764F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764F4"/>
  </w:style>
  <w:style w:type="table" w:styleId="aa">
    <w:name w:val="Table Grid"/>
    <w:basedOn w:val="a1"/>
    <w:rsid w:val="0045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A784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200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FB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49119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55867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abirint.ru/authors/2791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1AB6-D412-451B-AFDB-89249EE5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26605</Words>
  <Characters>151654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User</cp:lastModifiedBy>
  <cp:revision>3</cp:revision>
  <dcterms:created xsi:type="dcterms:W3CDTF">2020-01-29T10:44:00Z</dcterms:created>
  <dcterms:modified xsi:type="dcterms:W3CDTF">2020-01-29T10:52:00Z</dcterms:modified>
</cp:coreProperties>
</file>