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3B" w:rsidRDefault="00236C3B" w:rsidP="003876A0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36C3B" w:rsidRPr="00835280" w:rsidRDefault="00236C3B" w:rsidP="0038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80">
        <w:rPr>
          <w:rFonts w:ascii="Times New Roman" w:hAnsi="Times New Roman" w:cs="Times New Roman"/>
          <w:b/>
          <w:sz w:val="28"/>
          <w:szCs w:val="28"/>
        </w:rPr>
        <w:t xml:space="preserve">РОССИЙСКАЯ ФЕДРАЦИЯ </w:t>
      </w:r>
    </w:p>
    <w:p w:rsidR="00236C3B" w:rsidRPr="00835280" w:rsidRDefault="00236C3B" w:rsidP="0038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80">
        <w:rPr>
          <w:rFonts w:ascii="Times New Roman" w:hAnsi="Times New Roman" w:cs="Times New Roman"/>
          <w:b/>
          <w:sz w:val="28"/>
          <w:szCs w:val="28"/>
        </w:rPr>
        <w:t>КОМИТЕТ СОЦИАЛЬНОЙ ПОЛИТИКЕ И КУЛЬТУРЕ</w:t>
      </w:r>
    </w:p>
    <w:p w:rsidR="00236C3B" w:rsidRPr="00835280" w:rsidRDefault="00236C3B" w:rsidP="0038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80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236C3B" w:rsidRDefault="00236C3B" w:rsidP="0038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8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35280">
        <w:rPr>
          <w:rFonts w:ascii="Times New Roman" w:hAnsi="Times New Roman" w:cs="Times New Roman"/>
          <w:b/>
          <w:sz w:val="28"/>
          <w:szCs w:val="28"/>
        </w:rPr>
        <w:t>БРАЗОВАТЕЛЬНОЕ</w:t>
      </w:r>
    </w:p>
    <w:p w:rsidR="00236C3B" w:rsidRDefault="00236C3B" w:rsidP="0038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ГОРОДА ИРКУТСКА ДЕТСКИЙ САД № 110</w:t>
      </w:r>
      <w:r w:rsidRPr="00835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C3B" w:rsidRPr="003876A0" w:rsidRDefault="00236C3B" w:rsidP="003876A0">
      <w:pPr>
        <w:tabs>
          <w:tab w:val="left" w:pos="489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4.95pt,.8pt" to="519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" strokeweight=".25pt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664039, г. Иркутск, ул. Профсоюзная, 40, тел. 54-90-87; </w:t>
      </w:r>
      <w:hyperlink r:id="rId5" w:history="1">
        <w:r w:rsidRPr="007E25DA">
          <w:rPr>
            <w:rStyle w:val="Hyperlink"/>
            <w:rFonts w:ascii="Times New Roman" w:hAnsi="Times New Roman"/>
            <w:sz w:val="24"/>
            <w:szCs w:val="24"/>
            <w:lang w:val="en-US"/>
          </w:rPr>
          <w:t>irjkt</w:t>
        </w:r>
        <w:r w:rsidRPr="00706520">
          <w:rPr>
            <w:rStyle w:val="Hyperlink"/>
            <w:rFonts w:ascii="Times New Roman" w:hAnsi="Times New Roman"/>
            <w:sz w:val="24"/>
            <w:szCs w:val="24"/>
          </w:rPr>
          <w:t>70453@</w:t>
        </w:r>
        <w:r w:rsidRPr="007E25DA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70652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E25DA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36C3B" w:rsidRDefault="00236C3B" w:rsidP="003876A0">
      <w:pPr>
        <w:rPr>
          <w:rFonts w:ascii="Times New Roman" w:hAnsi="Times New Roman" w:cs="Times New Roman"/>
          <w:sz w:val="28"/>
          <w:szCs w:val="28"/>
        </w:rPr>
      </w:pPr>
    </w:p>
    <w:p w:rsidR="00236C3B" w:rsidRDefault="00236C3B" w:rsidP="003876A0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ind w:left="-284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ind w:left="-284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ind w:left="-284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ind w:left="-284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ind w:left="-284"/>
        <w:jc w:val="center"/>
        <w:rPr>
          <w:color w:val="000000"/>
          <w:sz w:val="36"/>
          <w:szCs w:val="36"/>
        </w:rPr>
      </w:pPr>
    </w:p>
    <w:p w:rsidR="00236C3B" w:rsidRDefault="00236C3B" w:rsidP="003876A0">
      <w:pPr>
        <w:pStyle w:val="NormalWeb"/>
        <w:spacing w:before="0" w:beforeAutospacing="0" w:after="0" w:afterAutospacing="0"/>
        <w:ind w:left="-28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План по самообразованию</w:t>
      </w:r>
    </w:p>
    <w:p w:rsidR="00236C3B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ind w:left="-567"/>
        <w:jc w:val="center"/>
        <w:rPr>
          <w:b/>
          <w:bCs/>
          <w:sz w:val="44"/>
          <w:szCs w:val="44"/>
        </w:rPr>
      </w:pPr>
      <w:r w:rsidRPr="00E003A7">
        <w:rPr>
          <w:b/>
          <w:bCs/>
          <w:sz w:val="44"/>
          <w:szCs w:val="44"/>
        </w:rPr>
        <w:t>«Экологическое воспитание детей старшего дошкольного возраста»</w:t>
      </w: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Default="00236C3B" w:rsidP="003876A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876A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876A0">
        <w:rPr>
          <w:sz w:val="28"/>
          <w:szCs w:val="28"/>
        </w:rPr>
        <w:t>Иркутск</w:t>
      </w:r>
    </w:p>
    <w:p w:rsidR="00236C3B" w:rsidRDefault="00236C3B" w:rsidP="003876A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236C3B" w:rsidRPr="003876A0" w:rsidRDefault="00236C3B" w:rsidP="003876A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236C3B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b/>
          <w:bCs/>
          <w:sz w:val="27"/>
          <w:szCs w:val="27"/>
        </w:rPr>
      </w:pPr>
    </w:p>
    <w:p w:rsidR="00236C3B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b/>
          <w:bCs/>
          <w:sz w:val="27"/>
          <w:szCs w:val="27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b/>
          <w:bCs/>
          <w:sz w:val="27"/>
          <w:szCs w:val="27"/>
        </w:rPr>
      </w:pPr>
      <w:r w:rsidRPr="00E003A7">
        <w:rPr>
          <w:b/>
          <w:bCs/>
          <w:sz w:val="27"/>
          <w:szCs w:val="27"/>
        </w:rPr>
        <w:t>Актуальность:</w:t>
      </w:r>
    </w:p>
    <w:p w:rsidR="00236C3B" w:rsidRPr="00B81338" w:rsidRDefault="00236C3B" w:rsidP="00E66F98">
      <w:pPr>
        <w:pStyle w:val="NormalWeb"/>
        <w:tabs>
          <w:tab w:val="left" w:pos="8820"/>
        </w:tabs>
        <w:ind w:right="72" w:firstLine="708"/>
        <w:rPr>
          <w:sz w:val="28"/>
          <w:szCs w:val="28"/>
        </w:rPr>
      </w:pPr>
      <w:r w:rsidRPr="00B81338">
        <w:rPr>
          <w:sz w:val="28"/>
          <w:szCs w:val="28"/>
        </w:rPr>
        <w:t>В.А. Сухомлинский считал природу главным источником всестороннего развития ребенка. К. Д. Ушинский называл природу великой воспитательницей: «Побудить в детях живое чувство природы – значит возбудить одно из самых благодетельных, воспитывающих душу влияний». Великий писатель Михаил Пришвин сказал: «Все прекрасное на Земле – от Солнца, и все хорошее от человека. Рыбе – вода, птице – воздух, зверю – лес, степь, горы. А человеку нужна Родина. Охранять природу – значит охранять Родину».</w:t>
      </w:r>
    </w:p>
    <w:p w:rsidR="00236C3B" w:rsidRPr="00B81338" w:rsidRDefault="00236C3B" w:rsidP="00E66F98">
      <w:pPr>
        <w:pStyle w:val="NormalWeb"/>
        <w:tabs>
          <w:tab w:val="left" w:pos="8820"/>
        </w:tabs>
        <w:ind w:right="72" w:firstLine="708"/>
        <w:rPr>
          <w:sz w:val="28"/>
          <w:szCs w:val="28"/>
        </w:rPr>
      </w:pPr>
      <w:r w:rsidRPr="00B81338">
        <w:rPr>
          <w:sz w:val="28"/>
          <w:szCs w:val="28"/>
        </w:rPr>
        <w:t>Экологическое воспитание и образование детей – чрезвычайно актуальная проблема настоящего времени. Мир природы таит в себе большие возможности для всестороннего развития 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дошкольник обогащает свои знания, чувства, у него формируется правильное отношение к живому, желание созидать, а не разрушать.</w:t>
      </w:r>
    </w:p>
    <w:p w:rsidR="00236C3B" w:rsidRPr="00B81338" w:rsidRDefault="00236C3B" w:rsidP="00CB724F">
      <w:pPr>
        <w:pStyle w:val="NormalWeb"/>
        <w:spacing w:before="0" w:beforeAutospacing="0" w:after="0" w:afterAutospacing="0" w:line="294" w:lineRule="atLeast"/>
        <w:ind w:right="283" w:firstLine="708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 На долю нынешнего поколения выпадает решение задачи экологического оздоровления России и планеты Земля в целом.</w:t>
      </w:r>
    </w:p>
    <w:p w:rsidR="00236C3B" w:rsidRPr="00B81338" w:rsidRDefault="00236C3B" w:rsidP="00CB724F">
      <w:pPr>
        <w:pStyle w:val="NormalWeb"/>
        <w:spacing w:before="0" w:beforeAutospacing="0" w:after="0" w:afterAutospacing="0" w:line="294" w:lineRule="atLeast"/>
        <w:ind w:right="283" w:firstLine="708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236C3B" w:rsidRPr="00B81338" w:rsidRDefault="00236C3B" w:rsidP="00CB724F">
      <w:pPr>
        <w:pStyle w:val="NormalWeb"/>
        <w:spacing w:before="0" w:beforeAutospacing="0" w:after="0" w:afterAutospacing="0" w:line="294" w:lineRule="atLeast"/>
        <w:ind w:right="283" w:firstLine="708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236C3B" w:rsidRPr="00B81338" w:rsidRDefault="00236C3B" w:rsidP="003876A0">
      <w:pPr>
        <w:pStyle w:val="NormalWeb"/>
        <w:spacing w:line="294" w:lineRule="atLeast"/>
        <w:ind w:right="283"/>
        <w:rPr>
          <w:b/>
          <w:sz w:val="28"/>
          <w:szCs w:val="28"/>
        </w:rPr>
      </w:pPr>
      <w:r w:rsidRPr="00B81338">
        <w:rPr>
          <w:b/>
          <w:sz w:val="28"/>
          <w:szCs w:val="28"/>
        </w:rPr>
        <w:t>Проблемы сегодняшнего времени:</w:t>
      </w:r>
    </w:p>
    <w:p w:rsidR="00236C3B" w:rsidRPr="00B81338" w:rsidRDefault="00236C3B" w:rsidP="003876A0">
      <w:pPr>
        <w:pStyle w:val="NormalWeb"/>
        <w:numPr>
          <w:ilvl w:val="0"/>
          <w:numId w:val="35"/>
        </w:numPr>
        <w:spacing w:line="294" w:lineRule="atLeast"/>
        <w:ind w:right="283"/>
        <w:rPr>
          <w:sz w:val="28"/>
          <w:szCs w:val="28"/>
        </w:rPr>
      </w:pPr>
      <w:r w:rsidRPr="00B81338">
        <w:rPr>
          <w:sz w:val="28"/>
          <w:szCs w:val="28"/>
        </w:rPr>
        <w:t xml:space="preserve"> сложная экологическая обстановка в мире и её тяжелые последствия;</w:t>
      </w:r>
    </w:p>
    <w:p w:rsidR="00236C3B" w:rsidRPr="00B81338" w:rsidRDefault="00236C3B" w:rsidP="003876A0">
      <w:pPr>
        <w:pStyle w:val="NormalWeb"/>
        <w:numPr>
          <w:ilvl w:val="0"/>
          <w:numId w:val="35"/>
        </w:numPr>
        <w:spacing w:line="294" w:lineRule="atLeast"/>
        <w:ind w:right="283"/>
        <w:rPr>
          <w:sz w:val="28"/>
          <w:szCs w:val="28"/>
        </w:rPr>
      </w:pPr>
      <w:r w:rsidRPr="00B81338">
        <w:rPr>
          <w:sz w:val="28"/>
          <w:szCs w:val="28"/>
        </w:rPr>
        <w:t>засорённость среды обитания;</w:t>
      </w:r>
    </w:p>
    <w:p w:rsidR="00236C3B" w:rsidRPr="00B81338" w:rsidRDefault="00236C3B" w:rsidP="003876A0">
      <w:pPr>
        <w:pStyle w:val="NormalWeb"/>
        <w:numPr>
          <w:ilvl w:val="0"/>
          <w:numId w:val="35"/>
        </w:numPr>
        <w:spacing w:line="294" w:lineRule="atLeast"/>
        <w:ind w:right="283"/>
        <w:rPr>
          <w:sz w:val="28"/>
          <w:szCs w:val="28"/>
        </w:rPr>
      </w:pPr>
      <w:r w:rsidRPr="00B81338">
        <w:rPr>
          <w:sz w:val="28"/>
          <w:szCs w:val="28"/>
        </w:rPr>
        <w:t>теряются плодородные почвы;</w:t>
      </w:r>
    </w:p>
    <w:p w:rsidR="00236C3B" w:rsidRPr="00B81338" w:rsidRDefault="00236C3B" w:rsidP="003876A0">
      <w:pPr>
        <w:pStyle w:val="NormalWeb"/>
        <w:numPr>
          <w:ilvl w:val="0"/>
          <w:numId w:val="35"/>
        </w:numPr>
        <w:spacing w:line="294" w:lineRule="atLeast"/>
        <w:ind w:right="283"/>
        <w:rPr>
          <w:sz w:val="28"/>
          <w:szCs w:val="28"/>
        </w:rPr>
      </w:pPr>
      <w:r w:rsidRPr="00B81338">
        <w:rPr>
          <w:sz w:val="28"/>
          <w:szCs w:val="28"/>
        </w:rPr>
        <w:t>чаще загрязняются и становятся безжизненными водоёмы.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b/>
          <w:bCs/>
          <w:sz w:val="28"/>
          <w:szCs w:val="28"/>
        </w:rPr>
      </w:pPr>
      <w:r w:rsidRPr="00B81338">
        <w:rPr>
          <w:b/>
          <w:bCs/>
          <w:sz w:val="28"/>
          <w:szCs w:val="28"/>
        </w:rPr>
        <w:t>Цель саморазвития:</w:t>
      </w:r>
    </w:p>
    <w:p w:rsidR="00236C3B" w:rsidRPr="00B81338" w:rsidRDefault="00236C3B" w:rsidP="003876A0">
      <w:pPr>
        <w:pStyle w:val="NormalWeb"/>
        <w:numPr>
          <w:ilvl w:val="0"/>
          <w:numId w:val="1"/>
        </w:numPr>
        <w:spacing w:line="294" w:lineRule="atLeast"/>
        <w:ind w:left="0" w:right="283"/>
        <w:rPr>
          <w:bCs/>
          <w:sz w:val="28"/>
          <w:szCs w:val="28"/>
        </w:rPr>
      </w:pPr>
      <w:r w:rsidRPr="00B81338">
        <w:rPr>
          <w:bCs/>
          <w:sz w:val="28"/>
          <w:szCs w:val="28"/>
        </w:rPr>
        <w:t>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236C3B" w:rsidRPr="00B81338" w:rsidRDefault="00236C3B" w:rsidP="003876A0">
      <w:pPr>
        <w:pStyle w:val="NormalWeb"/>
        <w:numPr>
          <w:ilvl w:val="0"/>
          <w:numId w:val="1"/>
        </w:numPr>
        <w:spacing w:before="0" w:beforeAutospacing="0" w:after="0" w:afterAutospacing="0" w:line="294" w:lineRule="atLeast"/>
        <w:ind w:left="0"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повышать профессиональное мастерство и компетентность в работе над формированием экологической культуры у детей дошкольного возраста;</w:t>
      </w:r>
    </w:p>
    <w:p w:rsidR="00236C3B" w:rsidRPr="00B81338" w:rsidRDefault="00236C3B" w:rsidP="003876A0">
      <w:pPr>
        <w:pStyle w:val="NormalWeb"/>
        <w:numPr>
          <w:ilvl w:val="0"/>
          <w:numId w:val="1"/>
        </w:numPr>
        <w:spacing w:before="0" w:beforeAutospacing="0" w:after="0" w:afterAutospacing="0" w:line="294" w:lineRule="atLeast"/>
        <w:ind w:left="0"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развивать познавательную и  творческую активность, инициативу в инновационной, научно-методической, опытно-экспериментальной деятельности при воспитании детей в современных условиях;</w:t>
      </w:r>
    </w:p>
    <w:p w:rsidR="00236C3B" w:rsidRPr="00B81338" w:rsidRDefault="00236C3B" w:rsidP="003876A0">
      <w:pPr>
        <w:pStyle w:val="NormalWeb"/>
        <w:numPr>
          <w:ilvl w:val="0"/>
          <w:numId w:val="1"/>
        </w:numPr>
        <w:spacing w:before="0" w:beforeAutospacing="0" w:after="0" w:afterAutospacing="0" w:line="294" w:lineRule="atLeast"/>
        <w:ind w:left="0"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создать условия для развития экологически воспитанной личности, формирования гуманного отношения к природе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b/>
          <w:bCs/>
          <w:sz w:val="28"/>
          <w:szCs w:val="28"/>
        </w:rPr>
      </w:pP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b/>
          <w:bCs/>
          <w:sz w:val="28"/>
          <w:szCs w:val="28"/>
        </w:rPr>
      </w:pPr>
      <w:r w:rsidRPr="00B81338">
        <w:rPr>
          <w:b/>
          <w:bCs/>
          <w:sz w:val="28"/>
          <w:szCs w:val="28"/>
        </w:rPr>
        <w:t>Задачи:</w:t>
      </w:r>
    </w:p>
    <w:p w:rsidR="00236C3B" w:rsidRPr="00B81338" w:rsidRDefault="00236C3B" w:rsidP="003876A0">
      <w:pPr>
        <w:pStyle w:val="NormalWeb"/>
        <w:numPr>
          <w:ilvl w:val="0"/>
          <w:numId w:val="2"/>
        </w:numPr>
        <w:spacing w:line="294" w:lineRule="atLeast"/>
        <w:ind w:left="0" w:right="283"/>
        <w:rPr>
          <w:sz w:val="28"/>
          <w:szCs w:val="28"/>
        </w:rPr>
      </w:pPr>
      <w:r w:rsidRPr="00B81338">
        <w:rPr>
          <w:sz w:val="28"/>
          <w:szCs w:val="28"/>
        </w:rPr>
        <w:t>развитие познавательной активности у детей с помощью разных методов и приёмов работы</w:t>
      </w:r>
    </w:p>
    <w:p w:rsidR="00236C3B" w:rsidRPr="00B81338" w:rsidRDefault="00236C3B" w:rsidP="00B81338">
      <w:pPr>
        <w:pStyle w:val="NormalWeb"/>
        <w:numPr>
          <w:ilvl w:val="0"/>
          <w:numId w:val="2"/>
        </w:numPr>
        <w:spacing w:line="294" w:lineRule="atLeast"/>
        <w:ind w:left="0" w:right="283"/>
        <w:rPr>
          <w:sz w:val="28"/>
          <w:szCs w:val="28"/>
        </w:rPr>
      </w:pPr>
      <w:r w:rsidRPr="00B81338">
        <w:rPr>
          <w:sz w:val="28"/>
          <w:szCs w:val="28"/>
        </w:rPr>
        <w:t>развитие у воспитанников представлений и элементарных понятий о взаимосвязях и взаимоотношениях человека и природы;</w:t>
      </w:r>
    </w:p>
    <w:p w:rsidR="00236C3B" w:rsidRPr="00B81338" w:rsidRDefault="00236C3B" w:rsidP="003876A0">
      <w:pPr>
        <w:pStyle w:val="NormalWeb"/>
        <w:numPr>
          <w:ilvl w:val="0"/>
          <w:numId w:val="2"/>
        </w:numPr>
        <w:spacing w:before="0" w:beforeAutospacing="0" w:after="0" w:afterAutospacing="0" w:line="294" w:lineRule="atLeast"/>
        <w:ind w:left="0"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изучения учебной, справочной и научно-методической литературы;</w:t>
      </w:r>
    </w:p>
    <w:p w:rsidR="00236C3B" w:rsidRPr="00B81338" w:rsidRDefault="00236C3B" w:rsidP="003876A0">
      <w:pPr>
        <w:pStyle w:val="NormalWeb"/>
        <w:numPr>
          <w:ilvl w:val="0"/>
          <w:numId w:val="3"/>
        </w:numPr>
        <w:spacing w:before="0" w:beforeAutospacing="0" w:after="0" w:afterAutospacing="0" w:line="294" w:lineRule="atLeast"/>
        <w:ind w:left="0"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обеспечить собственное непрерывное профессиональное образование;</w:t>
      </w:r>
    </w:p>
    <w:p w:rsidR="00236C3B" w:rsidRPr="00B81338" w:rsidRDefault="00236C3B" w:rsidP="003876A0">
      <w:pPr>
        <w:pStyle w:val="NormalWeb"/>
        <w:numPr>
          <w:ilvl w:val="0"/>
          <w:numId w:val="3"/>
        </w:numPr>
        <w:spacing w:before="0" w:beforeAutospacing="0" w:after="0" w:afterAutospacing="0" w:line="294" w:lineRule="atLeast"/>
        <w:ind w:left="0"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создание методических наработок и внедрение эффективного педагогического опыта в работу с дошкольниками;</w:t>
      </w:r>
    </w:p>
    <w:p w:rsidR="00236C3B" w:rsidRPr="00B81338" w:rsidRDefault="00236C3B" w:rsidP="003876A0">
      <w:pPr>
        <w:pStyle w:val="NormalWeb"/>
        <w:numPr>
          <w:ilvl w:val="0"/>
          <w:numId w:val="3"/>
        </w:numPr>
        <w:spacing w:before="0" w:beforeAutospacing="0" w:after="0" w:afterAutospacing="0" w:line="294" w:lineRule="atLeast"/>
        <w:ind w:left="0" w:right="283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формировать знания, умения и навыки воспитанников, познавательного интереса;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ind w:right="283"/>
        <w:jc w:val="both"/>
        <w:rPr>
          <w:sz w:val="28"/>
          <w:szCs w:val="28"/>
        </w:rPr>
      </w:pP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B81338">
        <w:rPr>
          <w:b/>
          <w:bCs/>
          <w:sz w:val="28"/>
          <w:szCs w:val="28"/>
        </w:rPr>
        <w:t xml:space="preserve">План методической работы воспитателя </w:t>
      </w:r>
    </w:p>
    <w:p w:rsidR="00236C3B" w:rsidRPr="00B81338" w:rsidRDefault="00236C3B" w:rsidP="005A02E7">
      <w:pPr>
        <w:pStyle w:val="NormalWeb"/>
        <w:numPr>
          <w:ilvl w:val="0"/>
          <w:numId w:val="37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Изучение инновационных технологий, методов, приёмов по обучению детей экологическому воспитанию в познавательной деятельности;</w:t>
      </w:r>
    </w:p>
    <w:p w:rsidR="00236C3B" w:rsidRPr="00B81338" w:rsidRDefault="00236C3B" w:rsidP="005A02E7">
      <w:pPr>
        <w:pStyle w:val="NormalWeb"/>
        <w:numPr>
          <w:ilvl w:val="0"/>
          <w:numId w:val="37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Разработка проектов</w:t>
      </w:r>
    </w:p>
    <w:p w:rsidR="00236C3B" w:rsidRPr="00B81338" w:rsidRDefault="00236C3B" w:rsidP="003876A0">
      <w:pPr>
        <w:pStyle w:val="NormalWeb"/>
        <w:numPr>
          <w:ilvl w:val="0"/>
          <w:numId w:val="5"/>
        </w:numPr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Изучение и применение в работе метода «Интеллект-карт», метода «проектов», метода «изготовления пособий-трансформеров» для развития познавательного интереса, когнитивных способностей, психических функций детей старшего дошкольного возраста</w:t>
      </w:r>
    </w:p>
    <w:p w:rsidR="00236C3B" w:rsidRPr="00B81338" w:rsidRDefault="00236C3B" w:rsidP="003876A0">
      <w:pPr>
        <w:pStyle w:val="NormalWeb"/>
        <w:numPr>
          <w:ilvl w:val="0"/>
          <w:numId w:val="5"/>
        </w:numPr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:rsidR="00236C3B" w:rsidRPr="00B81338" w:rsidRDefault="00236C3B" w:rsidP="005A02E7">
      <w:pPr>
        <w:pStyle w:val="NormalWeb"/>
        <w:numPr>
          <w:ilvl w:val="0"/>
          <w:numId w:val="5"/>
        </w:numPr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ознакомление с публикациями в печатных изданиях;</w:t>
      </w:r>
    </w:p>
    <w:p w:rsidR="00236C3B" w:rsidRPr="00B81338" w:rsidRDefault="00236C3B" w:rsidP="005A02E7">
      <w:pPr>
        <w:pStyle w:val="NormalWeb"/>
        <w:numPr>
          <w:ilvl w:val="0"/>
          <w:numId w:val="5"/>
        </w:numPr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Выставка работ «Исчезающие животные», «Могучий Байкал</w:t>
      </w:r>
      <w:r w:rsidRPr="00B81338">
        <w:rPr>
          <w:i/>
          <w:iCs/>
          <w:sz w:val="28"/>
          <w:szCs w:val="28"/>
        </w:rPr>
        <w:t>»</w:t>
      </w:r>
      <w:r w:rsidRPr="00B81338">
        <w:rPr>
          <w:sz w:val="28"/>
          <w:szCs w:val="28"/>
        </w:rPr>
        <w:t>.</w:t>
      </w:r>
    </w:p>
    <w:p w:rsidR="00236C3B" w:rsidRPr="00B81338" w:rsidRDefault="00236C3B" w:rsidP="005A02E7">
      <w:pPr>
        <w:pStyle w:val="NormalWeb"/>
        <w:numPr>
          <w:ilvl w:val="0"/>
          <w:numId w:val="5"/>
        </w:numPr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Проведение мастер-класса для педагогов «Использование пособий- трансформеров в образовательном процессе ДОУ»</w:t>
      </w:r>
    </w:p>
    <w:p w:rsidR="00236C3B" w:rsidRPr="00B81338" w:rsidRDefault="00236C3B" w:rsidP="005A02E7">
      <w:pPr>
        <w:pStyle w:val="NormalWeb"/>
        <w:numPr>
          <w:ilvl w:val="0"/>
          <w:numId w:val="5"/>
        </w:numPr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Участие в конкурсах.</w:t>
      </w:r>
    </w:p>
    <w:p w:rsidR="00236C3B" w:rsidRPr="00B81338" w:rsidRDefault="00236C3B" w:rsidP="005A02E7">
      <w:pPr>
        <w:pStyle w:val="NormalWeb"/>
        <w:numPr>
          <w:ilvl w:val="0"/>
          <w:numId w:val="5"/>
        </w:numPr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Мониторинг на конец учебного года, вывод по диагностики.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36C3B" w:rsidRPr="00B81338" w:rsidRDefault="00236C3B" w:rsidP="00E66F98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B81338">
        <w:rPr>
          <w:b/>
          <w:bCs/>
          <w:sz w:val="28"/>
          <w:szCs w:val="28"/>
        </w:rPr>
        <w:t>План работы с детьми:</w:t>
      </w:r>
    </w:p>
    <w:p w:rsidR="00236C3B" w:rsidRPr="00B81338" w:rsidRDefault="00236C3B" w:rsidP="005A02E7">
      <w:pPr>
        <w:pStyle w:val="NormalWeb"/>
        <w:spacing w:before="0" w:beforeAutospacing="0" w:after="0" w:afterAutospacing="0" w:line="294" w:lineRule="atLeast"/>
        <w:ind w:left="-360"/>
        <w:rPr>
          <w:sz w:val="28"/>
          <w:szCs w:val="28"/>
        </w:rPr>
      </w:pPr>
      <w:r w:rsidRPr="00B81338">
        <w:rPr>
          <w:sz w:val="28"/>
          <w:szCs w:val="28"/>
          <w:u w:val="single"/>
        </w:rPr>
        <w:t xml:space="preserve">Образовательная деятельность </w:t>
      </w:r>
    </w:p>
    <w:p w:rsidR="00236C3B" w:rsidRPr="00B81338" w:rsidRDefault="00236C3B" w:rsidP="003876A0">
      <w:pPr>
        <w:pStyle w:val="NormalWeb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моделирование ситуаций;</w:t>
      </w:r>
    </w:p>
    <w:p w:rsidR="00236C3B" w:rsidRPr="00B81338" w:rsidRDefault="00236C3B" w:rsidP="003876A0">
      <w:pPr>
        <w:pStyle w:val="NormalWeb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опытно-исследовательская деятельность;</w:t>
      </w:r>
    </w:p>
    <w:p w:rsidR="00236C3B" w:rsidRPr="00B81338" w:rsidRDefault="00236C3B" w:rsidP="003876A0">
      <w:pPr>
        <w:pStyle w:val="NormalWeb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 xml:space="preserve">изготовления пособий-трансформеров» для развития познавательного интереса </w:t>
      </w:r>
    </w:p>
    <w:p w:rsidR="00236C3B" w:rsidRPr="00B81338" w:rsidRDefault="00236C3B" w:rsidP="005A02E7">
      <w:pPr>
        <w:pStyle w:val="NormalWeb"/>
        <w:numPr>
          <w:ilvl w:val="0"/>
          <w:numId w:val="8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81338">
        <w:rPr>
          <w:sz w:val="28"/>
          <w:szCs w:val="28"/>
        </w:rPr>
        <w:t>Выставка работ «Исчезающие животные», «Могучий Байкал</w:t>
      </w:r>
      <w:r w:rsidRPr="00B81338">
        <w:rPr>
          <w:i/>
          <w:iCs/>
          <w:sz w:val="28"/>
          <w:szCs w:val="28"/>
        </w:rPr>
        <w:t>»</w:t>
      </w:r>
      <w:r w:rsidRPr="00B81338">
        <w:rPr>
          <w:sz w:val="28"/>
          <w:szCs w:val="28"/>
        </w:rPr>
        <w:t>.</w:t>
      </w:r>
    </w:p>
    <w:p w:rsidR="00236C3B" w:rsidRPr="00B81338" w:rsidRDefault="00236C3B" w:rsidP="005A02E7">
      <w:pPr>
        <w:pStyle w:val="NormalWeb"/>
        <w:spacing w:before="0" w:beforeAutospacing="0" w:after="0" w:afterAutospacing="0" w:line="294" w:lineRule="atLeast"/>
        <w:ind w:left="-36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Беседы с использованием компьютерных презентаций на темы: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«Мой ластоногий друг»;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«Зеленая аптека»;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«Животные озера Байкал»;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«Растения Иркутской области»;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«Значение почвы и воды в жизни всего живого»;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«Морские млекопитающие»;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«Что такое заповедник»;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«Мы друзья природы»;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«Лес и наше здоровье»; 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«Поможем природе»;</w:t>
      </w:r>
    </w:p>
    <w:p w:rsidR="00236C3B" w:rsidRPr="00B81338" w:rsidRDefault="00236C3B" w:rsidP="003876A0">
      <w:pPr>
        <w:pStyle w:val="NormalWeb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«Животные Красной книги»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</w:p>
    <w:p w:rsidR="00236C3B" w:rsidRPr="00B81338" w:rsidRDefault="00236C3B" w:rsidP="005A02E7">
      <w:pPr>
        <w:pStyle w:val="NormalWeb"/>
        <w:spacing w:before="0" w:beforeAutospacing="0" w:after="0" w:afterAutospacing="0" w:line="294" w:lineRule="atLeast"/>
        <w:ind w:left="-36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Проекты:</w:t>
      </w:r>
    </w:p>
    <w:p w:rsidR="00236C3B" w:rsidRPr="00B81338" w:rsidRDefault="00236C3B" w:rsidP="003876A0">
      <w:pPr>
        <w:pStyle w:val="NormalWeb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«Нерпе помочь может каждый»;</w:t>
      </w:r>
    </w:p>
    <w:p w:rsidR="00236C3B" w:rsidRPr="00B81338" w:rsidRDefault="00236C3B" w:rsidP="003876A0">
      <w:pPr>
        <w:pStyle w:val="NormalWeb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«Животные, занесённые в Красную книгу»</w:t>
      </w:r>
    </w:p>
    <w:p w:rsidR="00236C3B" w:rsidRPr="00B81338" w:rsidRDefault="00236C3B" w:rsidP="005A02E7">
      <w:pPr>
        <w:pStyle w:val="NormalWeb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«Растения нашего региона»</w:t>
      </w:r>
    </w:p>
    <w:p w:rsidR="00236C3B" w:rsidRPr="00B81338" w:rsidRDefault="00236C3B" w:rsidP="005A02E7">
      <w:pPr>
        <w:pStyle w:val="NormalWeb"/>
        <w:spacing w:before="0" w:beforeAutospacing="0" w:after="0" w:afterAutospacing="0" w:line="294" w:lineRule="atLeast"/>
        <w:ind w:left="-360"/>
        <w:rPr>
          <w:sz w:val="28"/>
          <w:szCs w:val="28"/>
        </w:rPr>
      </w:pPr>
      <w:r w:rsidRPr="00B81338">
        <w:rPr>
          <w:sz w:val="28"/>
          <w:szCs w:val="28"/>
          <w:u w:val="single"/>
        </w:rPr>
        <w:t>Чтение художественной литературы: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В. Бианки </w:t>
      </w:r>
      <w:r w:rsidRPr="00B81338">
        <w:rPr>
          <w:i/>
          <w:iCs/>
          <w:sz w:val="28"/>
          <w:szCs w:val="28"/>
        </w:rPr>
        <w:t>«Как муравьишка спешил домой»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Д. Н. Мамин-Сибиряк </w:t>
      </w:r>
      <w:r w:rsidRPr="00B81338">
        <w:rPr>
          <w:i/>
          <w:iCs/>
          <w:sz w:val="28"/>
          <w:szCs w:val="28"/>
        </w:rPr>
        <w:t>«Про комара Комаровича»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Д. Н. Мамин-Сибиряк </w:t>
      </w:r>
      <w:r w:rsidRPr="00B81338">
        <w:rPr>
          <w:i/>
          <w:iCs/>
          <w:sz w:val="28"/>
          <w:szCs w:val="28"/>
        </w:rPr>
        <w:t>«Серая шейка»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С. Кирсанов </w:t>
      </w:r>
      <w:r w:rsidRPr="00B81338">
        <w:rPr>
          <w:i/>
          <w:iCs/>
          <w:sz w:val="28"/>
          <w:szCs w:val="28"/>
        </w:rPr>
        <w:t>«Что значишь ты без трав и птиц»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Г. Серебрецкий </w:t>
      </w:r>
      <w:r w:rsidRPr="00B81338">
        <w:rPr>
          <w:i/>
          <w:iCs/>
          <w:sz w:val="28"/>
          <w:szCs w:val="28"/>
        </w:rPr>
        <w:t>«Берегите птиц»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В. Варанжин </w:t>
      </w:r>
      <w:r w:rsidRPr="00B81338">
        <w:rPr>
          <w:i/>
          <w:iCs/>
          <w:sz w:val="28"/>
          <w:szCs w:val="28"/>
        </w:rPr>
        <w:t>«Как ежик зиму перезимовал»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Л. Гальперштейн </w:t>
      </w:r>
      <w:r w:rsidRPr="00B81338">
        <w:rPr>
          <w:i/>
          <w:iCs/>
          <w:sz w:val="28"/>
          <w:szCs w:val="28"/>
        </w:rPr>
        <w:t>«Моя первая энциклопедия»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Ю. Демянская </w:t>
      </w:r>
      <w:r w:rsidRPr="00B81338">
        <w:rPr>
          <w:i/>
          <w:iCs/>
          <w:sz w:val="28"/>
          <w:szCs w:val="28"/>
        </w:rPr>
        <w:t>«Дом Земли»</w:t>
      </w:r>
      <w:r w:rsidRPr="00B81338">
        <w:rPr>
          <w:sz w:val="28"/>
          <w:szCs w:val="28"/>
        </w:rPr>
        <w:t>;</w:t>
      </w:r>
    </w:p>
    <w:p w:rsidR="00236C3B" w:rsidRPr="00B81338" w:rsidRDefault="00236C3B" w:rsidP="003876A0">
      <w:pPr>
        <w:pStyle w:val="NormalWeb"/>
        <w:numPr>
          <w:ilvl w:val="0"/>
          <w:numId w:val="1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81338">
        <w:rPr>
          <w:sz w:val="28"/>
          <w:szCs w:val="28"/>
        </w:rPr>
        <w:t>Н. Т. Бромлей </w:t>
      </w:r>
      <w:r w:rsidRPr="00B81338">
        <w:rPr>
          <w:i/>
          <w:iCs/>
          <w:sz w:val="28"/>
          <w:szCs w:val="28"/>
        </w:rPr>
        <w:t>«Охотник»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</w:p>
    <w:p w:rsidR="00236C3B" w:rsidRPr="00B81338" w:rsidRDefault="00236C3B" w:rsidP="005A02E7">
      <w:pPr>
        <w:pStyle w:val="NormalWeb"/>
        <w:spacing w:before="0" w:beforeAutospacing="0" w:after="0" w:afterAutospacing="0" w:line="294" w:lineRule="atLeast"/>
        <w:ind w:left="-36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Организация наблюдений, целевых прогулок, экскурсий.</w:t>
      </w:r>
    </w:p>
    <w:p w:rsidR="00236C3B" w:rsidRPr="00B81338" w:rsidRDefault="00236C3B" w:rsidP="005A02E7">
      <w:pPr>
        <w:pStyle w:val="NormalWeb"/>
        <w:spacing w:before="0" w:beforeAutospacing="0" w:after="0" w:afterAutospacing="0" w:line="294" w:lineRule="atLeast"/>
        <w:ind w:left="-36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Организация труда на прогулках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</w:p>
    <w:p w:rsidR="00236C3B" w:rsidRPr="00B81338" w:rsidRDefault="00236C3B" w:rsidP="00E66F98">
      <w:pPr>
        <w:pStyle w:val="NormalWeb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B81338">
        <w:rPr>
          <w:b/>
          <w:bCs/>
          <w:sz w:val="28"/>
          <w:szCs w:val="28"/>
        </w:rPr>
        <w:t>План работы с родителями:</w:t>
      </w:r>
    </w:p>
    <w:p w:rsidR="00236C3B" w:rsidRPr="00B81338" w:rsidRDefault="00236C3B" w:rsidP="003876A0">
      <w:pPr>
        <w:pStyle w:val="NormalWeb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 xml:space="preserve">Анкетирование родителей </w:t>
      </w:r>
    </w:p>
    <w:p w:rsidR="00236C3B" w:rsidRPr="00B81338" w:rsidRDefault="00236C3B" w:rsidP="005A02E7">
      <w:pPr>
        <w:pStyle w:val="NormalWeb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Разработка плана – программы взаимодействия с семьями воспитанников.</w:t>
      </w:r>
    </w:p>
    <w:p w:rsidR="00236C3B" w:rsidRPr="00B81338" w:rsidRDefault="00236C3B" w:rsidP="005A02E7">
      <w:pPr>
        <w:pStyle w:val="NormalWeb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Памятки, буклеты для родителей:</w:t>
      </w:r>
    </w:p>
    <w:p w:rsidR="00236C3B" w:rsidRPr="00B81338" w:rsidRDefault="00236C3B" w:rsidP="005A02E7">
      <w:pPr>
        <w:pStyle w:val="NormalWeb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Участие родителей в изготовлении поделок вместе с детьми для групповых выставок;</w:t>
      </w:r>
    </w:p>
    <w:p w:rsidR="00236C3B" w:rsidRPr="00B81338" w:rsidRDefault="00236C3B" w:rsidP="003876A0">
      <w:pPr>
        <w:pStyle w:val="NormalWeb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Участие родителей с детьми в проектах, акциях, выставках, конкурсах;</w:t>
      </w:r>
    </w:p>
    <w:p w:rsidR="00236C3B" w:rsidRPr="00B81338" w:rsidRDefault="00236C3B" w:rsidP="003876A0">
      <w:pPr>
        <w:pStyle w:val="NormalWeb"/>
        <w:spacing w:before="0" w:beforeAutospacing="0" w:after="0" w:afterAutospacing="0" w:line="294" w:lineRule="atLeast"/>
        <w:rPr>
          <w:sz w:val="28"/>
          <w:szCs w:val="28"/>
          <w:u w:val="single"/>
        </w:rPr>
      </w:pPr>
    </w:p>
    <w:p w:rsidR="00236C3B" w:rsidRPr="00B81338" w:rsidRDefault="00236C3B" w:rsidP="003876A0">
      <w:pPr>
        <w:pStyle w:val="NormalWeb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Привлечение родителей для участия с детьми на дистанционных всероссийских конкурсах, олимпиадах, турнирах по интернету.</w:t>
      </w:r>
    </w:p>
    <w:p w:rsidR="00236C3B" w:rsidRPr="00B81338" w:rsidRDefault="00236C3B" w:rsidP="003876A0">
      <w:pPr>
        <w:pStyle w:val="NormalWeb"/>
        <w:numPr>
          <w:ilvl w:val="0"/>
          <w:numId w:val="34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Совместное изготовление атрибутов к с/р, дидактическим играм. Подбор и изготовление игрового оборудования.</w:t>
      </w:r>
    </w:p>
    <w:p w:rsidR="00236C3B" w:rsidRPr="00B81338" w:rsidRDefault="00236C3B" w:rsidP="005C3952">
      <w:pPr>
        <w:pStyle w:val="NormalWeb"/>
        <w:numPr>
          <w:ilvl w:val="0"/>
          <w:numId w:val="34"/>
        </w:numPr>
        <w:spacing w:before="0" w:beforeAutospacing="0" w:after="0" w:afterAutospacing="0" w:line="294" w:lineRule="atLeast"/>
        <w:ind w:left="0"/>
        <w:rPr>
          <w:sz w:val="28"/>
          <w:szCs w:val="28"/>
          <w:u w:val="single"/>
        </w:rPr>
      </w:pPr>
      <w:r w:rsidRPr="00B81338">
        <w:rPr>
          <w:sz w:val="28"/>
          <w:szCs w:val="28"/>
          <w:u w:val="single"/>
        </w:rPr>
        <w:t>Привлечение родителей к организации воспитательно – образовательной работе с детьми с помощью виртуальных экскурсий, презентаций, бесед</w:t>
      </w: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Default="00236C3B" w:rsidP="004B600B">
      <w:pPr>
        <w:pStyle w:val="NormalWeb"/>
        <w:tabs>
          <w:tab w:val="left" w:pos="195"/>
        </w:tabs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ab/>
      </w:r>
    </w:p>
    <w:p w:rsidR="00236C3B" w:rsidRPr="004B600B" w:rsidRDefault="00236C3B" w:rsidP="004B600B">
      <w:pPr>
        <w:rPr>
          <w:rFonts w:ascii="Times New Roman" w:hAnsi="Times New Roman"/>
          <w:sz w:val="28"/>
          <w:szCs w:val="28"/>
        </w:rPr>
      </w:pPr>
      <w:r w:rsidRPr="004B600B">
        <w:rPr>
          <w:rFonts w:ascii="Times New Roman" w:hAnsi="Times New Roman"/>
          <w:sz w:val="28"/>
          <w:szCs w:val="28"/>
        </w:rPr>
        <w:t>Заведующий МБДОУ</w:t>
      </w:r>
    </w:p>
    <w:p w:rsidR="00236C3B" w:rsidRPr="004B600B" w:rsidRDefault="00236C3B" w:rsidP="004B600B">
      <w:pPr>
        <w:rPr>
          <w:rFonts w:ascii="Times New Roman" w:hAnsi="Times New Roman"/>
          <w:sz w:val="28"/>
          <w:szCs w:val="28"/>
        </w:rPr>
      </w:pPr>
      <w:r w:rsidRPr="004B600B">
        <w:rPr>
          <w:rFonts w:ascii="Times New Roman" w:hAnsi="Times New Roman"/>
          <w:sz w:val="28"/>
          <w:szCs w:val="28"/>
        </w:rPr>
        <w:t xml:space="preserve"> г. Иркутска детский сад №110                          __________Меджидова Н.В.</w:t>
      </w:r>
      <w:bookmarkStart w:id="0" w:name="_GoBack"/>
      <w:bookmarkEnd w:id="0"/>
    </w:p>
    <w:p w:rsidR="00236C3B" w:rsidRPr="004B600B" w:rsidRDefault="00236C3B" w:rsidP="004B600B">
      <w:pPr>
        <w:pStyle w:val="NormalWeb"/>
        <w:tabs>
          <w:tab w:val="left" w:pos="195"/>
        </w:tabs>
        <w:spacing w:before="0" w:beforeAutospacing="0" w:after="0" w:afterAutospacing="0"/>
        <w:rPr>
          <w:sz w:val="28"/>
          <w:szCs w:val="28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sz w:val="27"/>
          <w:szCs w:val="27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sz w:val="27"/>
          <w:szCs w:val="27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</w:p>
    <w:p w:rsidR="00236C3B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</w:p>
    <w:p w:rsidR="00236C3B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</w:p>
    <w:p w:rsidR="00236C3B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</w:p>
    <w:p w:rsidR="00236C3B" w:rsidRPr="00E003A7" w:rsidRDefault="00236C3B" w:rsidP="003876A0">
      <w:pPr>
        <w:pStyle w:val="Normal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</w:p>
    <w:p w:rsidR="00236C3B" w:rsidRPr="00E003A7" w:rsidRDefault="00236C3B" w:rsidP="003876A0"/>
    <w:sectPr w:rsidR="00236C3B" w:rsidRPr="00E003A7" w:rsidSect="00CB724F">
      <w:pgSz w:w="11906" w:h="16838"/>
      <w:pgMar w:top="360" w:right="1133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3ED"/>
    <w:multiLevelType w:val="multilevel"/>
    <w:tmpl w:val="2A6003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C3C5C"/>
    <w:multiLevelType w:val="multilevel"/>
    <w:tmpl w:val="AEE2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91BA5"/>
    <w:multiLevelType w:val="multilevel"/>
    <w:tmpl w:val="5BA076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457C38"/>
    <w:multiLevelType w:val="multilevel"/>
    <w:tmpl w:val="80B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891F11"/>
    <w:multiLevelType w:val="hybridMultilevel"/>
    <w:tmpl w:val="255C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5393C"/>
    <w:multiLevelType w:val="multilevel"/>
    <w:tmpl w:val="026EA1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BC9542C"/>
    <w:multiLevelType w:val="multilevel"/>
    <w:tmpl w:val="D45C7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762DEB"/>
    <w:multiLevelType w:val="multilevel"/>
    <w:tmpl w:val="88AEE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19741C1E"/>
    <w:multiLevelType w:val="multilevel"/>
    <w:tmpl w:val="A9E650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24B04049"/>
    <w:multiLevelType w:val="hybridMultilevel"/>
    <w:tmpl w:val="E8B8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84224"/>
    <w:multiLevelType w:val="multilevel"/>
    <w:tmpl w:val="6854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B2FD6"/>
    <w:multiLevelType w:val="multilevel"/>
    <w:tmpl w:val="BC3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B7F02"/>
    <w:multiLevelType w:val="multilevel"/>
    <w:tmpl w:val="AC8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31280"/>
    <w:multiLevelType w:val="multilevel"/>
    <w:tmpl w:val="F1143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02547A"/>
    <w:multiLevelType w:val="multilevel"/>
    <w:tmpl w:val="4B1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569EE"/>
    <w:multiLevelType w:val="multilevel"/>
    <w:tmpl w:val="2FC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7311D"/>
    <w:multiLevelType w:val="multilevel"/>
    <w:tmpl w:val="A5B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F50CD"/>
    <w:multiLevelType w:val="multilevel"/>
    <w:tmpl w:val="232A6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F03D09"/>
    <w:multiLevelType w:val="multilevel"/>
    <w:tmpl w:val="684A4D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CE27BE"/>
    <w:multiLevelType w:val="multilevel"/>
    <w:tmpl w:val="C4F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AA0031"/>
    <w:multiLevelType w:val="multilevel"/>
    <w:tmpl w:val="1F4A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794D9B"/>
    <w:multiLevelType w:val="multilevel"/>
    <w:tmpl w:val="D9B6B9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C91011"/>
    <w:multiLevelType w:val="multilevel"/>
    <w:tmpl w:val="0F0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253BD"/>
    <w:multiLevelType w:val="multilevel"/>
    <w:tmpl w:val="62B6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D82E8F"/>
    <w:multiLevelType w:val="multilevel"/>
    <w:tmpl w:val="E200CD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6ADD6349"/>
    <w:multiLevelType w:val="multilevel"/>
    <w:tmpl w:val="78D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A21C9"/>
    <w:multiLevelType w:val="multilevel"/>
    <w:tmpl w:val="8B24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9E5F9E"/>
    <w:multiLevelType w:val="hybridMultilevel"/>
    <w:tmpl w:val="0D56F0D0"/>
    <w:lvl w:ilvl="0" w:tplc="F79CE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535DDA"/>
    <w:multiLevelType w:val="multilevel"/>
    <w:tmpl w:val="5A306B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554D3E"/>
    <w:multiLevelType w:val="multilevel"/>
    <w:tmpl w:val="109E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32503D"/>
    <w:multiLevelType w:val="multilevel"/>
    <w:tmpl w:val="1264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376A5"/>
    <w:multiLevelType w:val="multilevel"/>
    <w:tmpl w:val="B748E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9621E8"/>
    <w:multiLevelType w:val="multilevel"/>
    <w:tmpl w:val="F12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7461E8"/>
    <w:multiLevelType w:val="multilevel"/>
    <w:tmpl w:val="8438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6253196"/>
    <w:multiLevelType w:val="multilevel"/>
    <w:tmpl w:val="0F4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C431B"/>
    <w:multiLevelType w:val="multilevel"/>
    <w:tmpl w:val="629EA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F2551E"/>
    <w:multiLevelType w:val="multilevel"/>
    <w:tmpl w:val="59D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23"/>
  </w:num>
  <w:num w:numId="5">
    <w:abstractNumId w:val="16"/>
  </w:num>
  <w:num w:numId="6">
    <w:abstractNumId w:val="2"/>
  </w:num>
  <w:num w:numId="7">
    <w:abstractNumId w:val="33"/>
  </w:num>
  <w:num w:numId="8">
    <w:abstractNumId w:val="32"/>
  </w:num>
  <w:num w:numId="9">
    <w:abstractNumId w:val="35"/>
  </w:num>
  <w:num w:numId="10">
    <w:abstractNumId w:val="34"/>
  </w:num>
  <w:num w:numId="11">
    <w:abstractNumId w:val="17"/>
  </w:num>
  <w:num w:numId="12">
    <w:abstractNumId w:val="26"/>
  </w:num>
  <w:num w:numId="13">
    <w:abstractNumId w:val="13"/>
  </w:num>
  <w:num w:numId="14">
    <w:abstractNumId w:val="15"/>
  </w:num>
  <w:num w:numId="15">
    <w:abstractNumId w:val="24"/>
  </w:num>
  <w:num w:numId="16">
    <w:abstractNumId w:val="14"/>
  </w:num>
  <w:num w:numId="17">
    <w:abstractNumId w:val="8"/>
  </w:num>
  <w:num w:numId="18">
    <w:abstractNumId w:val="20"/>
  </w:num>
  <w:num w:numId="19">
    <w:abstractNumId w:val="0"/>
  </w:num>
  <w:num w:numId="20">
    <w:abstractNumId w:val="10"/>
  </w:num>
  <w:num w:numId="21">
    <w:abstractNumId w:val="21"/>
  </w:num>
  <w:num w:numId="22">
    <w:abstractNumId w:val="3"/>
  </w:num>
  <w:num w:numId="23">
    <w:abstractNumId w:val="1"/>
  </w:num>
  <w:num w:numId="24">
    <w:abstractNumId w:val="29"/>
  </w:num>
  <w:num w:numId="25">
    <w:abstractNumId w:val="19"/>
  </w:num>
  <w:num w:numId="26">
    <w:abstractNumId w:val="31"/>
  </w:num>
  <w:num w:numId="27">
    <w:abstractNumId w:val="30"/>
  </w:num>
  <w:num w:numId="28">
    <w:abstractNumId w:val="12"/>
  </w:num>
  <w:num w:numId="29">
    <w:abstractNumId w:val="11"/>
  </w:num>
  <w:num w:numId="30">
    <w:abstractNumId w:val="6"/>
  </w:num>
  <w:num w:numId="31">
    <w:abstractNumId w:val="25"/>
  </w:num>
  <w:num w:numId="32">
    <w:abstractNumId w:val="18"/>
  </w:num>
  <w:num w:numId="33">
    <w:abstractNumId w:val="36"/>
  </w:num>
  <w:num w:numId="34">
    <w:abstractNumId w:val="28"/>
  </w:num>
  <w:num w:numId="35">
    <w:abstractNumId w:val="9"/>
  </w:num>
  <w:num w:numId="36">
    <w:abstractNumId w:val="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04A"/>
    <w:rsid w:val="00012325"/>
    <w:rsid w:val="00014386"/>
    <w:rsid w:val="00061641"/>
    <w:rsid w:val="000D2796"/>
    <w:rsid w:val="001A248D"/>
    <w:rsid w:val="00236C3B"/>
    <w:rsid w:val="0031713F"/>
    <w:rsid w:val="003876A0"/>
    <w:rsid w:val="003B2AD8"/>
    <w:rsid w:val="004262C1"/>
    <w:rsid w:val="00464E64"/>
    <w:rsid w:val="004B600B"/>
    <w:rsid w:val="005A02E7"/>
    <w:rsid w:val="005C3952"/>
    <w:rsid w:val="005C3C60"/>
    <w:rsid w:val="00600186"/>
    <w:rsid w:val="0065039D"/>
    <w:rsid w:val="006B1A50"/>
    <w:rsid w:val="00706520"/>
    <w:rsid w:val="0073550D"/>
    <w:rsid w:val="0075243A"/>
    <w:rsid w:val="007A2AF6"/>
    <w:rsid w:val="007B290C"/>
    <w:rsid w:val="007E25DA"/>
    <w:rsid w:val="00835280"/>
    <w:rsid w:val="00836373"/>
    <w:rsid w:val="0085181E"/>
    <w:rsid w:val="00892A57"/>
    <w:rsid w:val="00975DD9"/>
    <w:rsid w:val="00A14291"/>
    <w:rsid w:val="00A95E60"/>
    <w:rsid w:val="00B23535"/>
    <w:rsid w:val="00B6720E"/>
    <w:rsid w:val="00B81338"/>
    <w:rsid w:val="00BF6635"/>
    <w:rsid w:val="00BF72A6"/>
    <w:rsid w:val="00C02F13"/>
    <w:rsid w:val="00C6692E"/>
    <w:rsid w:val="00CA1E86"/>
    <w:rsid w:val="00CB724F"/>
    <w:rsid w:val="00CE7E8B"/>
    <w:rsid w:val="00E003A7"/>
    <w:rsid w:val="00E354D7"/>
    <w:rsid w:val="00E66F98"/>
    <w:rsid w:val="00E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00186"/>
    <w:pPr>
      <w:ind w:left="720"/>
      <w:contextualSpacing/>
    </w:pPr>
  </w:style>
  <w:style w:type="table" w:styleId="TableGrid">
    <w:name w:val="Table Grid"/>
    <w:basedOn w:val="TableNormal"/>
    <w:uiPriority w:val="99"/>
    <w:rsid w:val="00E354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2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876A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jkt70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5</Pages>
  <Words>1066</Words>
  <Characters>6079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2021-09-26T14:12:00Z</cp:lastPrinted>
  <dcterms:created xsi:type="dcterms:W3CDTF">2021-12-02T19:50:00Z</dcterms:created>
  <dcterms:modified xsi:type="dcterms:W3CDTF">2023-11-06T06:20:00Z</dcterms:modified>
</cp:coreProperties>
</file>