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84"/>
        <w:gridCol w:w="5987"/>
      </w:tblGrid>
      <w:tr w:rsidR="00160B07" w:rsidRPr="0099557F" w:rsidTr="007A1A0D">
        <w:tc>
          <w:tcPr>
            <w:tcW w:w="4785" w:type="dxa"/>
          </w:tcPr>
          <w:p w:rsidR="00160B07" w:rsidRPr="0099557F" w:rsidRDefault="00B96783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9924" w:type="dxa"/>
          </w:tcPr>
          <w:p w:rsidR="00160B07" w:rsidRPr="0099557F" w:rsidRDefault="00B96783" w:rsidP="00E7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Домашонкина </w:t>
            </w:r>
            <w:r w:rsidR="00E729FF" w:rsidRPr="0099557F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</w:tr>
      <w:tr w:rsidR="00B96783" w:rsidRPr="0099557F" w:rsidTr="007A1A0D">
        <w:tc>
          <w:tcPr>
            <w:tcW w:w="4785" w:type="dxa"/>
          </w:tcPr>
          <w:p w:rsidR="00B96783" w:rsidRPr="0099557F" w:rsidRDefault="00B96783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Учреждение/должность</w:t>
            </w:r>
          </w:p>
        </w:tc>
        <w:tc>
          <w:tcPr>
            <w:tcW w:w="9924" w:type="dxa"/>
          </w:tcPr>
          <w:p w:rsidR="00B96783" w:rsidRPr="0099557F" w:rsidRDefault="00B96783" w:rsidP="00E7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МБДОУ г. Иркутска детский сад № 1</w:t>
            </w:r>
            <w:r w:rsidR="00E729FF" w:rsidRPr="009955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29FF" w:rsidRPr="0099557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60B07" w:rsidRPr="0099557F" w:rsidTr="007A1A0D">
        <w:tc>
          <w:tcPr>
            <w:tcW w:w="4785" w:type="dxa"/>
          </w:tcPr>
          <w:p w:rsidR="00160B07" w:rsidRPr="0099557F" w:rsidRDefault="00B96783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60B07" w:rsidRPr="0099557F">
              <w:rPr>
                <w:rFonts w:ascii="Times New Roman" w:hAnsi="Times New Roman" w:cs="Times New Roman"/>
                <w:sz w:val="24"/>
                <w:szCs w:val="24"/>
              </w:rPr>
              <w:t>ема ОС</w:t>
            </w:r>
          </w:p>
        </w:tc>
        <w:tc>
          <w:tcPr>
            <w:tcW w:w="9924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берегам Байкала»</w:t>
            </w:r>
          </w:p>
        </w:tc>
      </w:tr>
      <w:tr w:rsidR="00160B07" w:rsidRPr="0099557F" w:rsidTr="007A1A0D">
        <w:tc>
          <w:tcPr>
            <w:tcW w:w="4785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9924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160B07" w:rsidRPr="0099557F" w:rsidTr="007A1A0D">
        <w:tc>
          <w:tcPr>
            <w:tcW w:w="4785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Культурно-смысловой контекст</w:t>
            </w:r>
          </w:p>
        </w:tc>
        <w:tc>
          <w:tcPr>
            <w:tcW w:w="9924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Заполнение карты маршрута</w:t>
            </w:r>
          </w:p>
        </w:tc>
      </w:tr>
      <w:tr w:rsidR="00160B07" w:rsidRPr="0099557F" w:rsidTr="007A1A0D">
        <w:tc>
          <w:tcPr>
            <w:tcW w:w="4785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924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знания детей об озере Байкал, о его уникальной </w:t>
            </w:r>
            <w:r w:rsidR="006B4435"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фауне.</w:t>
            </w:r>
          </w:p>
        </w:tc>
      </w:tr>
      <w:tr w:rsidR="00160B07" w:rsidRPr="0099557F" w:rsidTr="00B96783">
        <w:trPr>
          <w:trHeight w:val="2532"/>
        </w:trPr>
        <w:tc>
          <w:tcPr>
            <w:tcW w:w="4785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</w:p>
          <w:p w:rsidR="006B4435" w:rsidRPr="0099557F" w:rsidRDefault="006B4435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6B4435" w:rsidRPr="0099557F" w:rsidRDefault="006B4435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3" w:rsidRPr="0099557F" w:rsidRDefault="00B96783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783" w:rsidRPr="0099557F" w:rsidRDefault="00B96783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B07" w:rsidRPr="0099557F" w:rsidRDefault="00160B07" w:rsidP="00B9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9924" w:type="dxa"/>
          </w:tcPr>
          <w:p w:rsidR="006B4435" w:rsidRPr="0099557F" w:rsidRDefault="006B4435" w:rsidP="00CC3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достопримечательностями родного края</w:t>
            </w:r>
            <w:r w:rsidR="00A652F6"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обычаями бурятского народа</w:t>
            </w: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B4435" w:rsidRPr="0099557F" w:rsidRDefault="006B4435" w:rsidP="00CC3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4435" w:rsidRPr="0099557F" w:rsidRDefault="006B4435" w:rsidP="00CC3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познавательную активность; закрепить знания о животном мире Байкала; рассмотреть особенность экологических проблем Байкала и возможные пути их решения; </w:t>
            </w:r>
          </w:p>
          <w:p w:rsidR="006B4435" w:rsidRPr="0099557F" w:rsidRDefault="006B4435" w:rsidP="00CC3A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0B07" w:rsidRPr="0099557F" w:rsidRDefault="006B4435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гуманное отношение к животным, бережное отношение к природе.</w:t>
            </w:r>
          </w:p>
        </w:tc>
      </w:tr>
      <w:tr w:rsidR="00160B07" w:rsidRPr="0099557F" w:rsidTr="007A1A0D">
        <w:tc>
          <w:tcPr>
            <w:tcW w:w="4785" w:type="dxa"/>
          </w:tcPr>
          <w:p w:rsidR="00160B07" w:rsidRPr="0099557F" w:rsidRDefault="00160B07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</w:t>
            </w:r>
          </w:p>
        </w:tc>
        <w:tc>
          <w:tcPr>
            <w:tcW w:w="9924" w:type="dxa"/>
          </w:tcPr>
          <w:p w:rsidR="00160B07" w:rsidRPr="0099557F" w:rsidRDefault="006B4435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карта маршрута,  компьютерная презентация, игрушка – нерпа, макет Байкала, дорожки  здоровья, шумовые инструменты, соленое тесто, стеки, цветные карандаши, трафареты озера Байкал, декорация-дерево, цветные ленты, шкатулка с камушками, бутылочки с Байкальской водой.</w:t>
            </w:r>
            <w:proofErr w:type="gramEnd"/>
          </w:p>
        </w:tc>
      </w:tr>
    </w:tbl>
    <w:p w:rsidR="00160B07" w:rsidRDefault="00160B07" w:rsidP="00160B07"/>
    <w:p w:rsidR="00160B07" w:rsidRPr="0099557F" w:rsidRDefault="00160B07" w:rsidP="00CC3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tbl>
      <w:tblPr>
        <w:tblStyle w:val="a3"/>
        <w:tblW w:w="9498" w:type="dxa"/>
        <w:tblInd w:w="108" w:type="dxa"/>
        <w:tblLook w:val="04A0"/>
      </w:tblPr>
      <w:tblGrid>
        <w:gridCol w:w="2720"/>
        <w:gridCol w:w="1842"/>
        <w:gridCol w:w="2716"/>
        <w:gridCol w:w="2220"/>
      </w:tblGrid>
      <w:tr w:rsidR="00A652F6" w:rsidRPr="0099557F" w:rsidTr="003D6448"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1842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16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A652F6" w:rsidRPr="0099557F" w:rsidTr="003D6448">
        <w:trPr>
          <w:trHeight w:val="136"/>
        </w:trPr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Мотивационный  этап</w:t>
            </w:r>
          </w:p>
        </w:tc>
        <w:tc>
          <w:tcPr>
            <w:tcW w:w="1842" w:type="dxa"/>
          </w:tcPr>
          <w:p w:rsidR="00160B07" w:rsidRPr="0099557F" w:rsidRDefault="006B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Приветствие детей</w:t>
            </w: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0D" w:rsidRPr="0099557F" w:rsidRDefault="007A1A0D" w:rsidP="007A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детям </w:t>
            </w:r>
          </w:p>
          <w:p w:rsidR="002828CD" w:rsidRPr="0099557F" w:rsidRDefault="007A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хочет совершить увлекательное путешествие? На чем можно отправиться в путешествие?</w:t>
            </w:r>
            <w:r w:rsidR="00B96783"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8CD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60B07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Приветствие 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Встанем рядышком, по кругу,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Скажем: «Здравствуйте,</w:t>
            </w:r>
            <w:r w:rsidR="00B96783" w:rsidRPr="0099557F">
              <w:rPr>
                <w:color w:val="000000"/>
              </w:rPr>
              <w:t xml:space="preserve"> </w:t>
            </w:r>
            <w:r w:rsidRPr="0099557F">
              <w:rPr>
                <w:color w:val="000000"/>
              </w:rPr>
              <w:t>друг другу.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Нам здороваться не лень: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Всем «Привет» и «Добрый день»!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Если каждый улыбнется-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color w:val="000000"/>
              </w:rPr>
            </w:pPr>
            <w:r w:rsidRPr="0099557F">
              <w:rPr>
                <w:color w:val="000000"/>
              </w:rPr>
              <w:t>Утро доброе начнется.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5"/>
              <w:rPr>
                <w:b/>
                <w:color w:val="000000"/>
              </w:rPr>
            </w:pPr>
            <w:r w:rsidRPr="0099557F">
              <w:rPr>
                <w:b/>
                <w:color w:val="000000"/>
              </w:rPr>
              <w:t>Входит ребенок в костюме «Сибирячка»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>Рад я видеть Вас в добрый день и час.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>О себе, ребята, расскажу сейчас.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lastRenderedPageBreak/>
              <w:t>Я живу в лесу, службу там несу: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>Дивную, лесную стерегу красу.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>Приходите в гости, я всегда Вам рад.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>Я ведь травам и деревьям младший брат.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ind w:firstLine="34"/>
              <w:rPr>
                <w:color w:val="000000"/>
              </w:rPr>
            </w:pPr>
            <w:r w:rsidRPr="0099557F">
              <w:rPr>
                <w:color w:val="000000"/>
              </w:rPr>
              <w:t xml:space="preserve">Вы увидите такие чудеса, 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Вы услышите такие голоса,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Что подружитесь с тайгой, наверняка,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 xml:space="preserve">Не на месяц, не на год, а на века! </w:t>
            </w:r>
          </w:p>
          <w:p w:rsidR="002828CD" w:rsidRPr="0099557F" w:rsidRDefault="002828CD" w:rsidP="002828CD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Приглашает детей в путешествие.</w:t>
            </w:r>
          </w:p>
          <w:p w:rsidR="00D97497" w:rsidRPr="0099557F" w:rsidRDefault="00D97497" w:rsidP="00D97497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Предварительные ответы детей</w:t>
            </w:r>
          </w:p>
          <w:p w:rsidR="00D97497" w:rsidRPr="0099557F" w:rsidRDefault="00D97497" w:rsidP="00D97497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Автобус, вертолет,</w:t>
            </w:r>
          </w:p>
          <w:p w:rsidR="00D97497" w:rsidRPr="0099557F" w:rsidRDefault="00D97497" w:rsidP="00D97497">
            <w:pPr>
              <w:pStyle w:val="a4"/>
              <w:shd w:val="clear" w:color="auto" w:fill="FFFFFF"/>
              <w:spacing w:before="75" w:beforeAutospacing="0" w:after="0" w:afterAutospacing="0"/>
            </w:pPr>
            <w:r w:rsidRPr="0099557F">
              <w:rPr>
                <w:color w:val="000000"/>
              </w:rPr>
              <w:t>яхта, поезд, корабль</w:t>
            </w:r>
          </w:p>
        </w:tc>
        <w:tc>
          <w:tcPr>
            <w:tcW w:w="2220" w:type="dxa"/>
          </w:tcPr>
          <w:p w:rsidR="00160B07" w:rsidRPr="0099557F" w:rsidRDefault="00282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Создаётся мотивация для проведения игры</w:t>
            </w:r>
          </w:p>
        </w:tc>
      </w:tr>
      <w:tr w:rsidR="00A652F6" w:rsidRPr="0099557F" w:rsidTr="003D6448">
        <w:trPr>
          <w:trHeight w:val="1181"/>
        </w:trPr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Ориентировочный этап</w:t>
            </w:r>
          </w:p>
        </w:tc>
        <w:tc>
          <w:tcPr>
            <w:tcW w:w="1842" w:type="dxa"/>
          </w:tcPr>
          <w:p w:rsidR="00160B07" w:rsidRPr="0099557F" w:rsidRDefault="00D97497" w:rsidP="007A1A0D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</w:pPr>
            <w:r w:rsidRPr="0099557F">
              <w:rPr>
                <w:color w:val="000000"/>
              </w:rPr>
              <w:t>Изучение маршрута по карте</w:t>
            </w:r>
          </w:p>
        </w:tc>
        <w:tc>
          <w:tcPr>
            <w:tcW w:w="2716" w:type="dxa"/>
          </w:tcPr>
          <w:p w:rsidR="00160B07" w:rsidRPr="0099557F" w:rsidRDefault="00D97497" w:rsidP="00D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Имитация качки  яхты на волнах.</w:t>
            </w:r>
          </w:p>
        </w:tc>
        <w:tc>
          <w:tcPr>
            <w:tcW w:w="2220" w:type="dxa"/>
          </w:tcPr>
          <w:p w:rsidR="00160B07" w:rsidRPr="0099557F" w:rsidRDefault="00D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самостоятельного поиска </w:t>
            </w:r>
            <w:r w:rsidR="00C13F5B"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и выбор наиболее интересных объектов</w:t>
            </w:r>
          </w:p>
        </w:tc>
      </w:tr>
      <w:tr w:rsidR="00A652F6" w:rsidRPr="0099557F" w:rsidTr="003D6448"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Исполнительный этап</w:t>
            </w:r>
          </w:p>
        </w:tc>
        <w:tc>
          <w:tcPr>
            <w:tcW w:w="1842" w:type="dxa"/>
          </w:tcPr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Слайд «Берег Байкала»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Наши яхты прибывают на  </w:t>
            </w:r>
            <w:r w:rsidR="007A1A0D" w:rsidRPr="0099557F">
              <w:rPr>
                <w:color w:val="000000"/>
              </w:rPr>
              <w:t>п</w:t>
            </w:r>
            <w:r w:rsidRPr="0099557F">
              <w:rPr>
                <w:color w:val="000000"/>
              </w:rPr>
              <w:t>ервую станцию: «Байкальская»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Древен род его в природе,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Кличут озером в народе,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Волны моря плещут в нем-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ind w:firstLine="18"/>
              <w:rPr>
                <w:color w:val="000000"/>
              </w:rPr>
            </w:pPr>
            <w:r w:rsidRPr="0099557F">
              <w:rPr>
                <w:color w:val="000000"/>
              </w:rPr>
              <w:t>Как его мы назовем</w:t>
            </w:r>
          </w:p>
          <w:p w:rsidR="00160B07" w:rsidRPr="0099557F" w:rsidRDefault="00C13F5B" w:rsidP="00C13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(озеро Байкал, показ слайда)</w:t>
            </w:r>
          </w:p>
          <w:p w:rsidR="00C13F5B" w:rsidRPr="0099557F" w:rsidRDefault="00C13F5B" w:rsidP="00C13F5B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 xml:space="preserve"> Здесь для нас </w:t>
            </w:r>
            <w:r w:rsidRPr="0099557F">
              <w:rPr>
                <w:color w:val="000000"/>
              </w:rPr>
              <w:lastRenderedPageBreak/>
              <w:t>приготовлено какое-то задание.</w:t>
            </w:r>
          </w:p>
          <w:p w:rsidR="00DF1A25" w:rsidRPr="0099557F" w:rsidRDefault="00DF1A25" w:rsidP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Предлагает подарить раскраски для журнала «</w:t>
            </w:r>
            <w:proofErr w:type="spellStart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A25" w:rsidRPr="0099557F" w:rsidRDefault="00DF1A25" w:rsidP="00DF1A25">
            <w:pPr>
              <w:pStyle w:val="a4"/>
              <w:shd w:val="clear" w:color="auto" w:fill="FFFFFF"/>
              <w:spacing w:before="75" w:beforeAutospacing="0" w:after="0" w:afterAutospacing="0"/>
              <w:ind w:firstLine="8"/>
              <w:rPr>
                <w:color w:val="000000"/>
              </w:rPr>
            </w:pPr>
            <w:r w:rsidRPr="0099557F">
              <w:rPr>
                <w:color w:val="000000"/>
              </w:rPr>
              <w:t xml:space="preserve">Дети, подскажите, какие коренные народы проживают в Сибири? </w:t>
            </w:r>
          </w:p>
          <w:p w:rsidR="00DF1A25" w:rsidRPr="0099557F" w:rsidRDefault="00DF1A25" w:rsidP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Показ слайдов с  изображением  легенды</w:t>
            </w: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Предлагает детям пройтись по тропе здоровья</w:t>
            </w: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6CE" w:rsidRPr="0099557F" w:rsidRDefault="004236CE" w:rsidP="004236C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99557F">
              <w:rPr>
                <w:color w:val="111111"/>
              </w:rPr>
              <w:t>Воспитатель обращает внимание детей на мусорные пакеты и пластиковые стаканчики, разбросанные по «берегу»</w:t>
            </w:r>
          </w:p>
          <w:p w:rsidR="004236CE" w:rsidRPr="0099557F" w:rsidRDefault="004236CE" w:rsidP="004236C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99557F">
              <w:rPr>
                <w:color w:val="111111"/>
              </w:rPr>
              <w:t xml:space="preserve">Слайд </w:t>
            </w:r>
          </w:p>
          <w:p w:rsidR="004236CE" w:rsidRPr="0099557F" w:rsidRDefault="004236CE" w:rsidP="004236C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99557F">
              <w:rPr>
                <w:color w:val="111111"/>
              </w:rPr>
              <w:t>Выходит «Мусорное Чудище».</w:t>
            </w: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отправиться на следующую станцию «Животный мир Байкала» </w:t>
            </w:r>
          </w:p>
          <w:p w:rsidR="004236CE" w:rsidRPr="0099557F" w:rsidRDefault="00CB34B0" w:rsidP="00CB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36CE" w:rsidRPr="0099557F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ы с загадками о животных Байкала</w:t>
            </w:r>
          </w:p>
          <w:p w:rsidR="00CB34B0" w:rsidRPr="0099557F" w:rsidRDefault="00CB34B0" w:rsidP="00CB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Слайд «Подводный мир Байкала»</w:t>
            </w:r>
          </w:p>
          <w:p w:rsidR="00CB34B0" w:rsidRPr="0099557F" w:rsidRDefault="00CB34B0" w:rsidP="00CB3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воспитателя </w:t>
            </w: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спасти маленьких </w:t>
            </w:r>
            <w:proofErr w:type="spellStart"/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нерпочек</w:t>
            </w:r>
            <w:proofErr w:type="spellEnd"/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34B0" w:rsidRPr="0099557F" w:rsidRDefault="00CB34B0" w:rsidP="00CB34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у нерпы случилась беда. Холодный ветер Байкала превратил ее детенышей в камешки. Давайте поможем нерпе и теплом своих маленьких ручек, своей любовью к природе и вернем </w:t>
            </w:r>
            <w:proofErr w:type="spellStart"/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нерпят</w:t>
            </w:r>
            <w:proofErr w:type="spellEnd"/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своей маме.</w:t>
            </w:r>
          </w:p>
          <w:p w:rsidR="00CB34B0" w:rsidRPr="0099557F" w:rsidRDefault="00A652F6" w:rsidP="00CB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сделали доброе дело, а теперь давайте закроем глаза и представим, что мы стоим на берегу озера (звучит музыка: шум прибоя). Плещут волны, слышно, как они ударяются о камни, разбиваются на мелкие брызги и с тихим шёпотом откатываются назад. Ярко светит солнышко, его тёплые лучи ласкают наши лица и яркими бликами играют на воде. Откройте глаза. Мы с вами на берегу озера Байкал. Присядьте на </w:t>
            </w: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нагретый солнцем песок, обратите внимание, ребята, мимо нас проплывают уникальные рыбки. Они обитают только здесь, в нашем озере Байкал</w:t>
            </w:r>
          </w:p>
        </w:tc>
        <w:tc>
          <w:tcPr>
            <w:tcW w:w="2716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5B" w:rsidRPr="0099557F" w:rsidRDefault="00C1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Раскрашивание по трафарету озера Байкал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25" w:rsidRPr="0099557F" w:rsidRDefault="00DF1A25" w:rsidP="00DF1A25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>Предварительные ответы детей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Эвенки, тофолары, буряты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Выход детей в бурятских костюмах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Рассказ легенды «Байкал и Ангара»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Выход девочки в </w:t>
            </w: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костюме Ангары </w:t>
            </w:r>
          </w:p>
          <w:p w:rsidR="00DF1A25" w:rsidRPr="0099557F" w:rsidRDefault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Танец «Речка-реченька»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Вот мы к озеру спустились, (Дети образуют круг.)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Наклонились и умылись. (Наклоняются, трут лицо руками.)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Раз, два, три, четыре –</w:t>
            </w:r>
            <w:r w:rsidR="007A1A0D" w:rsidRPr="0099557F">
              <w:rPr>
                <w:color w:val="000000"/>
              </w:rPr>
              <w:t xml:space="preserve"> </w:t>
            </w:r>
            <w:r w:rsidRPr="0099557F">
              <w:rPr>
                <w:color w:val="000000"/>
              </w:rPr>
              <w:t>(Изображают, что брызгают себе водой в лицо.)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Вот как славно освежились.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А теперь поплыли дружно. (Идут по кругу.)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Делать так руками нужно: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Вместе – раз, это брасс, (Изображают брасс, двигаясь по кругу.)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Одной, другой – это кроль. (Изображают кроль, двигаясь по кругу).</w:t>
            </w:r>
          </w:p>
          <w:p w:rsidR="004236CE" w:rsidRPr="0099557F" w:rsidRDefault="004236CE" w:rsidP="004236CE">
            <w:pPr>
              <w:pStyle w:val="a4"/>
              <w:shd w:val="clear" w:color="auto" w:fill="FFFFFF"/>
              <w:spacing w:before="75" w:beforeAutospacing="0" w:after="0" w:afterAutospacing="0"/>
              <w:ind w:hanging="34"/>
              <w:rPr>
                <w:color w:val="000000"/>
              </w:rPr>
            </w:pPr>
            <w:r w:rsidRPr="0099557F">
              <w:rPr>
                <w:color w:val="000000"/>
              </w:rPr>
              <w:t>Вышли на берег крутой. (Идут по кругу, взявшись за руки)</w:t>
            </w:r>
          </w:p>
          <w:p w:rsidR="004236CE" w:rsidRPr="0099557F" w:rsidRDefault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CE" w:rsidRPr="0099557F" w:rsidRDefault="004236CE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CE" w:rsidRPr="0099557F" w:rsidRDefault="004236CE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Дети пытаются разными способами (шумовые инструменты, хлопки, прыжки) прогнать «Чудище» с берега</w:t>
            </w:r>
          </w:p>
          <w:p w:rsidR="004236CE" w:rsidRPr="0099557F" w:rsidRDefault="004236CE" w:rsidP="004236CE">
            <w:pPr>
              <w:pStyle w:val="a4"/>
              <w:spacing w:before="225" w:beforeAutospacing="0" w:after="225" w:afterAutospacing="0"/>
              <w:rPr>
                <w:color w:val="111111"/>
              </w:rPr>
            </w:pPr>
            <w:r w:rsidRPr="0099557F">
              <w:rPr>
                <w:color w:val="111111"/>
              </w:rPr>
              <w:t>Экологическая игра "Собери мусор"</w:t>
            </w:r>
          </w:p>
          <w:p w:rsidR="004236CE" w:rsidRPr="0099557F" w:rsidRDefault="00CB34B0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B34B0" w:rsidRPr="0099557F" w:rsidRDefault="00CB34B0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0" w:rsidRPr="0099557F" w:rsidRDefault="00CB34B0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4B0" w:rsidRPr="0099557F" w:rsidRDefault="00CB34B0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сладов </w:t>
            </w:r>
          </w:p>
          <w:p w:rsidR="00CB34B0" w:rsidRPr="0099557F" w:rsidRDefault="00CB34B0" w:rsidP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Рассказы о нерпе.</w:t>
            </w:r>
          </w:p>
          <w:p w:rsidR="00A652F6" w:rsidRPr="0099557F" w:rsidRDefault="00CB34B0" w:rsidP="00CB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соленого теста </w:t>
            </w:r>
            <w:proofErr w:type="spellStart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нерпочек</w:t>
            </w:r>
            <w:proofErr w:type="spellEnd"/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 и «возвращение их домой».</w:t>
            </w: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рыбах Байкала по слайдам</w:t>
            </w:r>
          </w:p>
        </w:tc>
        <w:tc>
          <w:tcPr>
            <w:tcW w:w="2220" w:type="dxa"/>
          </w:tcPr>
          <w:p w:rsidR="00DF1A25" w:rsidRPr="0099557F" w:rsidRDefault="00DF1A25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Демонстрация  знаний о жителях Прибайкалья,  о животном мире Байкала; об особенностях экологических проблем  и возможных путях их решения; </w:t>
            </w:r>
          </w:p>
          <w:p w:rsidR="00DF1A25" w:rsidRPr="0099557F" w:rsidRDefault="00DF1A25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36CE" w:rsidRPr="0099557F" w:rsidRDefault="004236CE" w:rsidP="00DF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3F5B" w:rsidRPr="0099557F" w:rsidRDefault="0042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Демонстрируют знания  экологических проблем Байкала и возможные пути их решения; </w:t>
            </w:r>
          </w:p>
          <w:p w:rsidR="00C13F5B" w:rsidRPr="0099557F" w:rsidRDefault="00C13F5B" w:rsidP="00DF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F6" w:rsidRPr="0099557F" w:rsidTr="003D6448"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1842" w:type="dxa"/>
          </w:tcPr>
          <w:p w:rsidR="00A652F6" w:rsidRPr="0099557F" w:rsidRDefault="00A652F6" w:rsidP="00A652F6">
            <w:pPr>
              <w:pStyle w:val="a4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99557F">
              <w:rPr>
                <w:color w:val="000000"/>
              </w:rPr>
              <w:t xml:space="preserve">Мы будем передавать по кругу, и называть любое слово о Байкале. </w:t>
            </w:r>
          </w:p>
          <w:p w:rsidR="00A652F6" w:rsidRPr="0099557F" w:rsidRDefault="00A652F6" w:rsidP="00A652F6">
            <w:pPr>
              <w:pStyle w:val="a4"/>
              <w:shd w:val="clear" w:color="auto" w:fill="FFFFFF"/>
              <w:spacing w:before="75" w:beforeAutospacing="0" w:after="0" w:afterAutospacing="0"/>
              <w:ind w:firstLine="8"/>
            </w:pPr>
            <w:r w:rsidRPr="0099557F">
              <w:rPr>
                <w:color w:val="000000"/>
              </w:rPr>
              <w:t>Понравилось ли вам наше путешествие? Какое настроение у вас сейчас? Вижу, у вас отличное настроение! Ваши улыбки такие искренние, давайте подарим их Батюшке - Байкалу и его дочери Ангаре</w:t>
            </w:r>
          </w:p>
        </w:tc>
        <w:tc>
          <w:tcPr>
            <w:tcW w:w="2716" w:type="dxa"/>
          </w:tcPr>
          <w:p w:rsidR="00CB34B0" w:rsidRPr="0099557F" w:rsidRDefault="00CB34B0" w:rsidP="00CB34B0">
            <w:pPr>
              <w:pStyle w:val="a4"/>
              <w:shd w:val="clear" w:color="auto" w:fill="FFFFFF"/>
              <w:spacing w:before="75" w:beforeAutospacing="0" w:after="0" w:afterAutospacing="0"/>
              <w:jc w:val="both"/>
              <w:rPr>
                <w:color w:val="000000"/>
              </w:rPr>
            </w:pPr>
            <w:r w:rsidRPr="0099557F">
              <w:rPr>
                <w:color w:val="000000"/>
              </w:rPr>
              <w:t xml:space="preserve"> </w:t>
            </w:r>
            <w:r w:rsidR="00A652F6" w:rsidRPr="0099557F">
              <w:rPr>
                <w:color w:val="000000"/>
              </w:rPr>
              <w:t>И</w:t>
            </w:r>
            <w:r w:rsidRPr="0099557F">
              <w:rPr>
                <w:color w:val="000000"/>
              </w:rPr>
              <w:t>гра «Цепочка слов» (с камешком).</w:t>
            </w:r>
          </w:p>
          <w:p w:rsidR="00A652F6" w:rsidRPr="0099557F" w:rsidRDefault="00A65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Дети, стоя по кругу, передают камешек из рук в руки и называют слово, которое относится к Байкалу. (Омуль, медведь, сосна, голомянка, тайга, нерпа, Ангара, таймень, Енисей, шаман-камень)</w:t>
            </w:r>
          </w:p>
          <w:p w:rsidR="00A652F6" w:rsidRPr="0099557F" w:rsidRDefault="00A65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подарков от «Сибирячка» и «Ангары»</w:t>
            </w:r>
          </w:p>
          <w:p w:rsidR="00160B07" w:rsidRPr="0099557F" w:rsidRDefault="00A652F6" w:rsidP="00A65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дети подходят к макету Байкала и прикрепляют смайлики-улыбки</w:t>
            </w:r>
          </w:p>
          <w:p w:rsidR="00A652F6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дерево по бурятскому обычаю повязывают ленты</w:t>
            </w:r>
          </w:p>
        </w:tc>
        <w:tc>
          <w:tcPr>
            <w:tcW w:w="2220" w:type="dxa"/>
          </w:tcPr>
          <w:p w:rsidR="00160B07" w:rsidRPr="0099557F" w:rsidRDefault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Осознание выполненной цели мероприятия</w:t>
            </w:r>
          </w:p>
        </w:tc>
      </w:tr>
      <w:tr w:rsidR="00A652F6" w:rsidRPr="0099557F" w:rsidTr="003D6448">
        <w:tc>
          <w:tcPr>
            <w:tcW w:w="2720" w:type="dxa"/>
          </w:tcPr>
          <w:p w:rsidR="00160B07" w:rsidRPr="0099557F" w:rsidRDefault="001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этап </w:t>
            </w:r>
          </w:p>
        </w:tc>
        <w:tc>
          <w:tcPr>
            <w:tcW w:w="1842" w:type="dxa"/>
          </w:tcPr>
          <w:p w:rsidR="00160B07" w:rsidRPr="0099557F" w:rsidRDefault="00A652F6" w:rsidP="00A65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детской инициативе, самостоятельно организовывать сюжетно-ролевые игры  </w:t>
            </w:r>
          </w:p>
        </w:tc>
        <w:tc>
          <w:tcPr>
            <w:tcW w:w="2716" w:type="dxa"/>
          </w:tcPr>
          <w:p w:rsidR="00160B07" w:rsidRPr="0099557F" w:rsidRDefault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Используют закрепленные знания и умения в повседневной деятельности и в личном жизненном опыте</w:t>
            </w:r>
          </w:p>
        </w:tc>
        <w:tc>
          <w:tcPr>
            <w:tcW w:w="2220" w:type="dxa"/>
          </w:tcPr>
          <w:p w:rsidR="00160B07" w:rsidRPr="0099557F" w:rsidRDefault="00CC3A58" w:rsidP="00CC3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Дети в свободной игре используют полученные знания</w:t>
            </w:r>
            <w:r w:rsidR="00B96783" w:rsidRPr="009955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57F">
              <w:rPr>
                <w:rFonts w:ascii="Times New Roman" w:hAnsi="Times New Roman" w:cs="Times New Roman"/>
                <w:sz w:val="24"/>
                <w:szCs w:val="24"/>
              </w:rPr>
              <w:t>Умеют создать экологическое игровое пространство.</w:t>
            </w:r>
          </w:p>
        </w:tc>
      </w:tr>
    </w:tbl>
    <w:p w:rsidR="00160B07" w:rsidRPr="0099557F" w:rsidRDefault="00160B07">
      <w:pPr>
        <w:rPr>
          <w:rFonts w:ascii="Times New Roman" w:hAnsi="Times New Roman" w:cs="Times New Roman"/>
          <w:sz w:val="24"/>
          <w:szCs w:val="24"/>
        </w:rPr>
      </w:pPr>
    </w:p>
    <w:p w:rsidR="003D6448" w:rsidRDefault="003D6448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6448" w:rsidRDefault="003D6448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6448" w:rsidRDefault="003D6448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6448" w:rsidRDefault="003D6448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557F" w:rsidRPr="0099557F" w:rsidRDefault="0099557F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557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города Иркутска</w:t>
      </w:r>
    </w:p>
    <w:p w:rsidR="0099557F" w:rsidRPr="0099557F" w:rsidRDefault="0099557F" w:rsidP="009955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b/>
          <w:sz w:val="24"/>
          <w:szCs w:val="24"/>
        </w:rPr>
        <w:t xml:space="preserve">детский сад № 186 </w:t>
      </w:r>
      <w:r w:rsidRPr="0099557F">
        <w:rPr>
          <w:rFonts w:ascii="Times New Roman" w:hAnsi="Times New Roman" w:cs="Times New Roman"/>
          <w:sz w:val="24"/>
          <w:szCs w:val="24"/>
        </w:rPr>
        <w:t>(МБДОУ г. Иркутска детский сад № 186)</w:t>
      </w:r>
    </w:p>
    <w:p w:rsidR="0099557F" w:rsidRPr="0099557F" w:rsidRDefault="0099557F" w:rsidP="00995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557F" w:rsidRPr="0099557F" w:rsidRDefault="0099557F" w:rsidP="00995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664057, г. Иркутск, проспект Маршала Жукова,24, тел/факс (395)235-04-71, адрес </w:t>
      </w:r>
      <w:proofErr w:type="spellStart"/>
      <w:r w:rsidRPr="0099557F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955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9557F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99557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9557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ds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</w:rPr>
          <w:t>186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irk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9557F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99557F" w:rsidRPr="0099557F" w:rsidRDefault="0099557F" w:rsidP="00995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57F" w:rsidRDefault="0099557F" w:rsidP="00995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7F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проведенном занятии </w:t>
      </w:r>
    </w:p>
    <w:p w:rsidR="0099557F" w:rsidRPr="0099557F" w:rsidRDefault="0099557F" w:rsidP="00995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7F">
        <w:rPr>
          <w:rFonts w:ascii="Times New Roman" w:hAnsi="Times New Roman" w:cs="Times New Roman"/>
          <w:b/>
          <w:sz w:val="24"/>
          <w:szCs w:val="24"/>
        </w:rPr>
        <w:t>Игра-путешествие «По берегам Байкала»</w:t>
      </w:r>
    </w:p>
    <w:p w:rsidR="0099557F" w:rsidRPr="0099557F" w:rsidRDefault="0099557F" w:rsidP="00995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7F">
        <w:rPr>
          <w:rFonts w:ascii="Times New Roman" w:hAnsi="Times New Roman" w:cs="Times New Roman"/>
          <w:b/>
          <w:sz w:val="24"/>
          <w:szCs w:val="24"/>
        </w:rPr>
        <w:t xml:space="preserve">в старшей группе </w:t>
      </w:r>
    </w:p>
    <w:p w:rsidR="0099557F" w:rsidRPr="0099557F" w:rsidRDefault="0099557F" w:rsidP="00995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57F" w:rsidRPr="0099557F" w:rsidRDefault="0099557F" w:rsidP="0099557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Ф.И.О. аттестуемого: </w:t>
      </w:r>
      <w:r w:rsidRPr="0099557F">
        <w:rPr>
          <w:rFonts w:ascii="Times New Roman" w:hAnsi="Times New Roman" w:cs="Times New Roman"/>
          <w:sz w:val="24"/>
          <w:szCs w:val="24"/>
          <w:u w:val="single"/>
        </w:rPr>
        <w:t>Домашонкина Анастасия Владимировна</w:t>
      </w:r>
    </w:p>
    <w:p w:rsidR="0099557F" w:rsidRPr="0099557F" w:rsidRDefault="0099557F" w:rsidP="0099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99557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99557F" w:rsidRPr="0099557F" w:rsidRDefault="0099557F" w:rsidP="0099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Дата проведения занятия: </w:t>
      </w:r>
      <w:r w:rsidRPr="0099557F">
        <w:rPr>
          <w:rFonts w:ascii="Times New Roman" w:hAnsi="Times New Roman" w:cs="Times New Roman"/>
          <w:sz w:val="24"/>
          <w:szCs w:val="24"/>
          <w:u w:val="single"/>
        </w:rPr>
        <w:t>02.02.2023 года</w:t>
      </w:r>
    </w:p>
    <w:p w:rsidR="0099557F" w:rsidRPr="0099557F" w:rsidRDefault="0099557F" w:rsidP="0099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Pr="0099557F">
        <w:rPr>
          <w:rFonts w:ascii="Times New Roman" w:hAnsi="Times New Roman" w:cs="Times New Roman"/>
          <w:sz w:val="24"/>
          <w:szCs w:val="24"/>
          <w:u w:val="single"/>
        </w:rPr>
        <w:t>5-6 лет</w:t>
      </w:r>
    </w:p>
    <w:p w:rsidR="0099557F" w:rsidRPr="0099557F" w:rsidRDefault="0099557F" w:rsidP="009955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Педагогическое мероприятие Игра-путешествие «По берегам Байкала» было проведено на высоком профессиональном уровне. Домашонкина А.В. 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проявила умение грамотно формулировать цель и задачи познавательно-исследовательской деятельности, оптимально были подобраны методы работы с детьми.</w:t>
      </w:r>
    </w:p>
    <w:p w:rsidR="0099557F" w:rsidRPr="0099557F" w:rsidRDefault="0099557F" w:rsidP="009955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В ходе занятия  использовались проблемные ситуации, которые способствовали развитию мышления детей, повышению их речевой активности. 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созданы условия для актуализации опыта детей; вопросы, задаваемые детям,  были  побудительными для их деятельности.</w:t>
      </w:r>
      <w:r w:rsidRPr="0099557F">
        <w:rPr>
          <w:rFonts w:ascii="Times New Roman" w:eastAsia="Times New Roman" w:hAnsi="Times New Roman" w:cs="Times New Roman"/>
          <w:color w:val="081B33"/>
          <w:sz w:val="24"/>
          <w:szCs w:val="24"/>
          <w:lang w:eastAsia="ru-RU"/>
        </w:rPr>
        <w:t xml:space="preserve">  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имели возможность выбора форм взаимодействия: проявили себя в коллективной, индивидуальной деятельности, работе в парах. Анастасия Владимировна умело заинтересовывала и удерживала внимание детей.</w:t>
      </w:r>
    </w:p>
    <w:p w:rsidR="0099557F" w:rsidRPr="0099557F" w:rsidRDefault="0099557F" w:rsidP="009955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педагога грамотная, эмоциональная; стиль общения  с детьми личностно-ориентированный; педагог учитывала особенности каждого ребенка в зависимости от  психолого-физиологических и  индивидуальных особенностей. Домашонкина Анастасия Владимировна продемонстрировала способность к импровизации, умение мотивировать детей и побуждать их к активному участию в деятельности. Эмоциональная вовлеченность и удовлетворенность детей  участием в занятии были на высоком уровне.</w:t>
      </w:r>
    </w:p>
    <w:p w:rsidR="0099557F" w:rsidRPr="0099557F" w:rsidRDefault="0099557F" w:rsidP="009955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Замысел занятия реализован, задачи выполнены.</w:t>
      </w:r>
    </w:p>
    <w:p w:rsidR="0099557F" w:rsidRPr="0099557F" w:rsidRDefault="0099557F" w:rsidP="0099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57F" w:rsidRPr="0099557F" w:rsidRDefault="0099557F" w:rsidP="00995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t xml:space="preserve">Заведующий _______________________________ </w:t>
      </w:r>
      <w:proofErr w:type="spellStart"/>
      <w:r w:rsidRPr="0099557F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99557F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99557F" w:rsidRPr="0099557F" w:rsidRDefault="0099557F" w:rsidP="00995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557F" w:rsidRPr="0099557F" w:rsidRDefault="0099557F" w:rsidP="00995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557F" w:rsidRPr="0099557F" w:rsidRDefault="0099557F" w:rsidP="00995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557F">
        <w:rPr>
          <w:rFonts w:ascii="Times New Roman" w:hAnsi="Times New Roman" w:cs="Times New Roman"/>
          <w:sz w:val="24"/>
          <w:szCs w:val="24"/>
        </w:rPr>
        <w:lastRenderedPageBreak/>
        <w:t xml:space="preserve"> Заместитель заведующего______________________ </w:t>
      </w:r>
      <w:proofErr w:type="spellStart"/>
      <w:r w:rsidRPr="0099557F"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 w:rsidRPr="0099557F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99557F" w:rsidRPr="0099557F" w:rsidRDefault="0099557F" w:rsidP="00995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557F" w:rsidRPr="0099557F" w:rsidRDefault="0099557F" w:rsidP="00995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557F">
        <w:rPr>
          <w:rFonts w:ascii="Times New Roman" w:hAnsi="Times New Roman" w:cs="Times New Roman"/>
          <w:sz w:val="24"/>
          <w:szCs w:val="24"/>
        </w:rPr>
        <w:t>Ознакомлена:___________________Домашонкина</w:t>
      </w:r>
      <w:proofErr w:type="spellEnd"/>
      <w:r w:rsidRPr="0099557F">
        <w:rPr>
          <w:rFonts w:ascii="Times New Roman" w:hAnsi="Times New Roman" w:cs="Times New Roman"/>
          <w:sz w:val="24"/>
          <w:szCs w:val="24"/>
        </w:rPr>
        <w:t xml:space="preserve"> А.В. </w:t>
      </w:r>
    </w:p>
    <w:sectPr w:rsidR="0099557F" w:rsidRPr="0099557F" w:rsidSect="009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B07"/>
    <w:rsid w:val="0006082A"/>
    <w:rsid w:val="00160B07"/>
    <w:rsid w:val="001E56D9"/>
    <w:rsid w:val="002828CD"/>
    <w:rsid w:val="003652B1"/>
    <w:rsid w:val="003956EA"/>
    <w:rsid w:val="003D6448"/>
    <w:rsid w:val="003E03EF"/>
    <w:rsid w:val="004236CE"/>
    <w:rsid w:val="006B4435"/>
    <w:rsid w:val="00781E65"/>
    <w:rsid w:val="007A1A0D"/>
    <w:rsid w:val="0099557F"/>
    <w:rsid w:val="00A652F6"/>
    <w:rsid w:val="00B96783"/>
    <w:rsid w:val="00BE51E6"/>
    <w:rsid w:val="00BF3657"/>
    <w:rsid w:val="00C13F5B"/>
    <w:rsid w:val="00CB34B0"/>
    <w:rsid w:val="00CC3A58"/>
    <w:rsid w:val="00D97497"/>
    <w:rsid w:val="00DF1A25"/>
    <w:rsid w:val="00E729FF"/>
    <w:rsid w:val="00E730C3"/>
    <w:rsid w:val="00FF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6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86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2023-11-06T06:26:00Z</dcterms:created>
  <dcterms:modified xsi:type="dcterms:W3CDTF">2023-11-06T06:56:00Z</dcterms:modified>
</cp:coreProperties>
</file>