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76" w:rsidRPr="00C10199" w:rsidRDefault="00615376" w:rsidP="00C10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199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C10199">
        <w:rPr>
          <w:rFonts w:ascii="Times New Roman" w:hAnsi="Times New Roman" w:cs="Times New Roman"/>
          <w:sz w:val="28"/>
          <w:szCs w:val="28"/>
        </w:rPr>
        <w:t>дошкол</w:t>
      </w:r>
      <w:r w:rsidR="00390E60" w:rsidRPr="00C10199"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615376" w:rsidRPr="00C10199" w:rsidRDefault="00C10199" w:rsidP="00C10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615376" w:rsidRPr="00C10199">
        <w:rPr>
          <w:rFonts w:ascii="Times New Roman" w:hAnsi="Times New Roman" w:cs="Times New Roman"/>
          <w:sz w:val="28"/>
          <w:szCs w:val="28"/>
        </w:rPr>
        <w:t>№ 116 «</w:t>
      </w:r>
      <w:proofErr w:type="spellStart"/>
      <w:r w:rsidR="00615376" w:rsidRPr="00C10199">
        <w:rPr>
          <w:rFonts w:ascii="Times New Roman" w:hAnsi="Times New Roman" w:cs="Times New Roman"/>
          <w:sz w:val="28"/>
          <w:szCs w:val="28"/>
        </w:rPr>
        <w:t>Ермачок</w:t>
      </w:r>
      <w:proofErr w:type="spellEnd"/>
      <w:r w:rsidR="00615376" w:rsidRPr="00C10199">
        <w:rPr>
          <w:rFonts w:ascii="Times New Roman" w:hAnsi="Times New Roman" w:cs="Times New Roman"/>
          <w:sz w:val="28"/>
          <w:szCs w:val="28"/>
        </w:rPr>
        <w:t>» город Иркутск</w:t>
      </w:r>
    </w:p>
    <w:p w:rsidR="00390E60" w:rsidRPr="00C10199" w:rsidRDefault="00390E60" w:rsidP="00C1019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90E60" w:rsidRDefault="00390E60" w:rsidP="00615376">
      <w:pPr>
        <w:rPr>
          <w:sz w:val="40"/>
          <w:szCs w:val="40"/>
        </w:rPr>
      </w:pPr>
    </w:p>
    <w:p w:rsidR="00390E60" w:rsidRDefault="00390E60" w:rsidP="00615376">
      <w:pPr>
        <w:rPr>
          <w:sz w:val="40"/>
          <w:szCs w:val="40"/>
        </w:rPr>
      </w:pPr>
    </w:p>
    <w:p w:rsidR="00615376" w:rsidRPr="00C10199" w:rsidRDefault="00615376" w:rsidP="00C101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199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 w:rsidR="00C10199">
        <w:rPr>
          <w:rFonts w:ascii="Times New Roman" w:hAnsi="Times New Roman" w:cs="Times New Roman"/>
          <w:b/>
          <w:sz w:val="40"/>
          <w:szCs w:val="40"/>
        </w:rPr>
        <w:t>педагогов</w:t>
      </w:r>
    </w:p>
    <w:p w:rsidR="00615376" w:rsidRPr="00C10199" w:rsidRDefault="00615376" w:rsidP="00C101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0199">
        <w:rPr>
          <w:rFonts w:ascii="Times New Roman" w:hAnsi="Times New Roman" w:cs="Times New Roman"/>
          <w:b/>
          <w:sz w:val="40"/>
          <w:szCs w:val="40"/>
        </w:rPr>
        <w:t>«Технология «Утренний круг»</w:t>
      </w:r>
    </w:p>
    <w:p w:rsidR="00615376" w:rsidRDefault="00C10199" w:rsidP="00615376">
      <w:pPr>
        <w:rPr>
          <w:sz w:val="40"/>
          <w:szCs w:val="40"/>
        </w:rPr>
      </w:pPr>
      <w:r w:rsidRPr="00C10199">
        <w:rPr>
          <w:sz w:val="40"/>
          <w:szCs w:val="40"/>
        </w:rPr>
        <w:drawing>
          <wp:inline distT="0" distB="0" distL="0" distR="0">
            <wp:extent cx="5448300" cy="4629150"/>
            <wp:effectExtent l="0" t="0" r="0" b="0"/>
            <wp:docPr id="2" name="Рисунок 2" descr="https://img.freepik.com/free-vector/kids-playing-design_1308-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freepik.com/free-vector/kids-playing-design_1308-3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0199" w:rsidRPr="00C10199" w:rsidRDefault="00C10199" w:rsidP="00C1019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</w:t>
      </w:r>
      <w:r w:rsidR="00615376" w:rsidRPr="00C10199">
        <w:rPr>
          <w:rFonts w:ascii="Times New Roman" w:hAnsi="Times New Roman" w:cs="Times New Roman"/>
          <w:sz w:val="32"/>
          <w:szCs w:val="32"/>
        </w:rPr>
        <w:t>Консультацию разработали</w:t>
      </w:r>
      <w:r w:rsidR="00615376" w:rsidRPr="00C10199">
        <w:rPr>
          <w:rFonts w:ascii="Times New Roman" w:hAnsi="Times New Roman" w:cs="Times New Roman"/>
          <w:sz w:val="32"/>
          <w:szCs w:val="32"/>
        </w:rPr>
        <w:t>:</w:t>
      </w:r>
    </w:p>
    <w:p w:rsidR="00C10199" w:rsidRPr="00C10199" w:rsidRDefault="00390E60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="00C10199" w:rsidRPr="00C10199">
        <w:rPr>
          <w:rFonts w:ascii="Times New Roman" w:hAnsi="Times New Roman" w:cs="Times New Roman"/>
          <w:sz w:val="32"/>
          <w:szCs w:val="32"/>
        </w:rPr>
        <w:t>В</w:t>
      </w:r>
      <w:r w:rsidRPr="00C10199">
        <w:rPr>
          <w:rFonts w:ascii="Times New Roman" w:hAnsi="Times New Roman" w:cs="Times New Roman"/>
          <w:sz w:val="32"/>
          <w:szCs w:val="32"/>
        </w:rPr>
        <w:t>оспитатели</w:t>
      </w:r>
    </w:p>
    <w:p w:rsidR="00615376" w:rsidRPr="00C10199" w:rsidRDefault="00390E60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="00615376" w:rsidRPr="00C101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5376" w:rsidRPr="00C10199">
        <w:rPr>
          <w:rFonts w:ascii="Times New Roman" w:hAnsi="Times New Roman" w:cs="Times New Roman"/>
          <w:sz w:val="32"/>
          <w:szCs w:val="32"/>
        </w:rPr>
        <w:t>Алатарцев</w:t>
      </w:r>
      <w:r w:rsidRPr="00C10199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Светлана Петровна  </w:t>
      </w:r>
    </w:p>
    <w:p w:rsidR="00390E60" w:rsidRPr="00C10199" w:rsidRDefault="00615376" w:rsidP="00C10199">
      <w:pPr>
        <w:jc w:val="right"/>
        <w:rPr>
          <w:sz w:val="32"/>
          <w:szCs w:val="32"/>
        </w:rPr>
      </w:pPr>
      <w:proofErr w:type="spellStart"/>
      <w:r w:rsidRPr="00C10199">
        <w:rPr>
          <w:rFonts w:ascii="Times New Roman" w:hAnsi="Times New Roman" w:cs="Times New Roman"/>
          <w:sz w:val="32"/>
          <w:szCs w:val="32"/>
        </w:rPr>
        <w:t>Шке</w:t>
      </w:r>
      <w:r w:rsidR="00390E60" w:rsidRPr="00C10199">
        <w:rPr>
          <w:rFonts w:ascii="Times New Roman" w:hAnsi="Times New Roman" w:cs="Times New Roman"/>
          <w:sz w:val="32"/>
          <w:szCs w:val="32"/>
        </w:rPr>
        <w:t>ль</w:t>
      </w:r>
      <w:proofErr w:type="spellEnd"/>
      <w:r w:rsidR="00390E60" w:rsidRPr="00C10199">
        <w:rPr>
          <w:rFonts w:ascii="Times New Roman" w:hAnsi="Times New Roman" w:cs="Times New Roman"/>
          <w:sz w:val="32"/>
          <w:szCs w:val="32"/>
        </w:rPr>
        <w:t xml:space="preserve"> Ольга Анатольевна</w:t>
      </w:r>
      <w:r w:rsidR="00390E60" w:rsidRPr="00044A84">
        <w:rPr>
          <w:sz w:val="32"/>
          <w:szCs w:val="32"/>
        </w:rPr>
        <w:t xml:space="preserve"> </w:t>
      </w:r>
    </w:p>
    <w:p w:rsidR="00390E60" w:rsidRDefault="00390E60" w:rsidP="00615376">
      <w:pPr>
        <w:rPr>
          <w:sz w:val="40"/>
          <w:szCs w:val="40"/>
        </w:rPr>
      </w:pPr>
    </w:p>
    <w:p w:rsidR="00615376" w:rsidRPr="00C10199" w:rsidRDefault="00390E60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lastRenderedPageBreak/>
        <w:t>Утренний сбор (круг)</w:t>
      </w:r>
      <w:r w:rsidR="00044A84" w:rsidRPr="00C10199">
        <w:rPr>
          <w:rFonts w:ascii="Times New Roman" w:hAnsi="Times New Roman" w:cs="Times New Roman"/>
          <w:sz w:val="32"/>
          <w:szCs w:val="32"/>
        </w:rPr>
        <w:t xml:space="preserve"> -</w:t>
      </w:r>
      <w:r w:rsidRPr="00C10199">
        <w:rPr>
          <w:rFonts w:ascii="Times New Roman" w:hAnsi="Times New Roman" w:cs="Times New Roman"/>
          <w:sz w:val="32"/>
          <w:szCs w:val="32"/>
        </w:rPr>
        <w:t xml:space="preserve">пришел в детские сады вместе с методикой Марии 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Монтессори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Вальдорфской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педагогикой ещё в восьмидесятые 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годы.В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образовательной практике </w:t>
      </w:r>
      <w:r w:rsidR="00615376" w:rsidRPr="00C10199">
        <w:rPr>
          <w:rFonts w:ascii="Times New Roman" w:hAnsi="Times New Roman" w:cs="Times New Roman"/>
          <w:sz w:val="32"/>
          <w:szCs w:val="32"/>
        </w:rPr>
        <w:t>а</w:t>
      </w:r>
      <w:r w:rsidR="00044A84" w:rsidRPr="00C10199">
        <w:rPr>
          <w:rFonts w:ascii="Times New Roman" w:hAnsi="Times New Roman" w:cs="Times New Roman"/>
          <w:sz w:val="32"/>
          <w:szCs w:val="32"/>
        </w:rPr>
        <w:t xml:space="preserve">налогом этой </w:t>
      </w:r>
      <w:proofErr w:type="spellStart"/>
      <w:r w:rsidR="00044A84" w:rsidRPr="00C10199">
        <w:rPr>
          <w:rFonts w:ascii="Times New Roman" w:hAnsi="Times New Roman" w:cs="Times New Roman"/>
          <w:sz w:val="32"/>
          <w:szCs w:val="32"/>
        </w:rPr>
        <w:t>формы</w:t>
      </w:r>
      <w:r w:rsidRPr="00C10199">
        <w:rPr>
          <w:rFonts w:ascii="Times New Roman" w:hAnsi="Times New Roman" w:cs="Times New Roman"/>
          <w:sz w:val="32"/>
          <w:szCs w:val="32"/>
        </w:rPr>
        <w:t>работы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является «утренний </w:t>
      </w:r>
      <w:r w:rsidR="00615376" w:rsidRPr="00C10199">
        <w:rPr>
          <w:rFonts w:ascii="Times New Roman" w:hAnsi="Times New Roman" w:cs="Times New Roman"/>
          <w:sz w:val="32"/>
          <w:szCs w:val="32"/>
        </w:rPr>
        <w:t>кружочек» программы</w:t>
      </w:r>
    </w:p>
    <w:p w:rsidR="00615376" w:rsidRPr="00C10199" w:rsidRDefault="00390E60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«Золотой ключик» (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Е.Е.</w:t>
      </w:r>
      <w:r w:rsidR="00615376" w:rsidRPr="00C10199">
        <w:rPr>
          <w:rFonts w:ascii="Times New Roman" w:hAnsi="Times New Roman" w:cs="Times New Roman"/>
          <w:sz w:val="32"/>
          <w:szCs w:val="32"/>
        </w:rPr>
        <w:t>Кравцова</w:t>
      </w:r>
      <w:proofErr w:type="spellEnd"/>
      <w:r w:rsidR="00615376" w:rsidRPr="00C10199">
        <w:rPr>
          <w:rFonts w:ascii="Times New Roman" w:hAnsi="Times New Roman" w:cs="Times New Roman"/>
          <w:sz w:val="32"/>
          <w:szCs w:val="32"/>
        </w:rPr>
        <w:t>, Г.Г. Кравцов и др.)</w:t>
      </w:r>
    </w:p>
    <w:p w:rsidR="00615376" w:rsidRPr="00C10199" w:rsidRDefault="00390E60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и «Утро радостных </w:t>
      </w:r>
      <w:proofErr w:type="spellStart"/>
      <w:proofErr w:type="gramStart"/>
      <w:r w:rsidRPr="00C10199">
        <w:rPr>
          <w:rFonts w:ascii="Times New Roman" w:hAnsi="Times New Roman" w:cs="Times New Roman"/>
          <w:sz w:val="32"/>
          <w:szCs w:val="32"/>
        </w:rPr>
        <w:t>встреч»</w:t>
      </w:r>
      <w:r w:rsidR="00615376" w:rsidRPr="00C10199">
        <w:rPr>
          <w:rFonts w:ascii="Times New Roman" w:hAnsi="Times New Roman" w:cs="Times New Roman"/>
          <w:sz w:val="32"/>
          <w:szCs w:val="32"/>
        </w:rPr>
        <w:t>программы</w:t>
      </w:r>
      <w:proofErr w:type="spellEnd"/>
      <w:proofErr w:type="gramEnd"/>
      <w:r w:rsidR="00615376" w:rsidRPr="00C10199">
        <w:rPr>
          <w:rFonts w:ascii="Times New Roman" w:hAnsi="Times New Roman" w:cs="Times New Roman"/>
          <w:sz w:val="32"/>
          <w:szCs w:val="32"/>
        </w:rPr>
        <w:t xml:space="preserve"> «Радуга» (Т.Н.</w:t>
      </w:r>
    </w:p>
    <w:p w:rsidR="00615376" w:rsidRPr="00C10199" w:rsidRDefault="00615376" w:rsidP="0061537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Доронова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и др.).</w:t>
      </w:r>
    </w:p>
    <w:p w:rsidR="00615376" w:rsidRPr="00C10199" w:rsidRDefault="00615376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Утренний круг или утренний сбор – это ритмически организованная, эмоционально и сенсорно наполненная играми, направленная на стимуляцию активного участия ребенка в общей игре, на развитие его коммуникативных возможностей часть режимного момента, проводимого в определенное время.</w:t>
      </w:r>
    </w:p>
    <w:p w:rsidR="00615376" w:rsidRPr="00C10199" w:rsidRDefault="00615376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В зависимости от возраста детей утренний сбор длится от 10 до 15 минут.</w:t>
      </w:r>
    </w:p>
    <w:p w:rsidR="00044A84" w:rsidRPr="00C10199" w:rsidRDefault="00615376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Технология «Утренний круг» позволяет задать тон для благоприятного и дружеского общения и устанавливает атмосферу доверия, основанную на демократических принципах на весь день. Утренний сбор строится на позиции интегративного подхода, создаёт условия для социального, эмоционального и интеллектуального развития каждого члена сообщества группы. Во время утреннего сбора развиваются навыки внимательного, уважительного слушания, высказывания своих мыслей и кооперативного взаимодействия, чувство принадлежности, которые, в свою очередь, являются основой для социальных взаимодействий в группе в течение всего дня и года.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5376" w:rsidRPr="00C10199" w:rsidRDefault="00615376" w:rsidP="00615376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Утренний</w:t>
      </w:r>
      <w:r w:rsidR="00390E60" w:rsidRPr="00C10199">
        <w:rPr>
          <w:rFonts w:ascii="Times New Roman" w:hAnsi="Times New Roman" w:cs="Times New Roman"/>
          <w:sz w:val="32"/>
          <w:szCs w:val="32"/>
        </w:rPr>
        <w:t xml:space="preserve"> сбор – это своего рода ритуал, который создает настрой для благоприятного и дружеского общения и устанавливает атмосферу </w:t>
      </w:r>
      <w:r w:rsidRPr="00C10199">
        <w:rPr>
          <w:rFonts w:ascii="Times New Roman" w:hAnsi="Times New Roman" w:cs="Times New Roman"/>
          <w:sz w:val="32"/>
          <w:szCs w:val="32"/>
        </w:rPr>
        <w:t>доверия, основанную на</w:t>
      </w:r>
    </w:p>
    <w:p w:rsidR="00604CA8" w:rsidRPr="00C10199" w:rsidRDefault="00615376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де</w:t>
      </w:r>
      <w:r w:rsidR="00390E60" w:rsidRPr="00C10199">
        <w:rPr>
          <w:rFonts w:ascii="Times New Roman" w:hAnsi="Times New Roman" w:cs="Times New Roman"/>
          <w:sz w:val="32"/>
          <w:szCs w:val="32"/>
        </w:rPr>
        <w:t xml:space="preserve">мократических принципах на весь </w:t>
      </w:r>
      <w:r w:rsidRPr="00C10199">
        <w:rPr>
          <w:rFonts w:ascii="Times New Roman" w:hAnsi="Times New Roman" w:cs="Times New Roman"/>
          <w:sz w:val="32"/>
          <w:szCs w:val="32"/>
        </w:rPr>
        <w:t>день.</w:t>
      </w:r>
    </w:p>
    <w:p w:rsidR="00C10199" w:rsidRDefault="00604CA8" w:rsidP="00604CA8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0199" w:rsidRDefault="00C10199" w:rsidP="00604CA8">
      <w:pPr>
        <w:rPr>
          <w:rFonts w:ascii="Times New Roman" w:hAnsi="Times New Roman" w:cs="Times New Roman"/>
          <w:b/>
          <w:sz w:val="32"/>
          <w:szCs w:val="32"/>
        </w:rPr>
      </w:pPr>
    </w:p>
    <w:p w:rsid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Целью организации утреннего круга является</w:t>
      </w:r>
      <w:r w:rsidR="00C10199">
        <w:rPr>
          <w:rFonts w:ascii="Times New Roman" w:hAnsi="Times New Roman" w:cs="Times New Roman"/>
          <w:sz w:val="32"/>
          <w:szCs w:val="32"/>
        </w:rPr>
        <w:t>: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lastRenderedPageBreak/>
        <w:t>организация свободного речевого общения детей, установление эмоционального контакта.</w:t>
      </w:r>
    </w:p>
    <w:p w:rsid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Основными задачами утреннего сбора являются</w:t>
      </w:r>
      <w:r w:rsidR="00C10199">
        <w:rPr>
          <w:rFonts w:ascii="Times New Roman" w:hAnsi="Times New Roman" w:cs="Times New Roman"/>
          <w:sz w:val="32"/>
          <w:szCs w:val="32"/>
        </w:rPr>
        <w:t>: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создание условий и формирование у детей мотивации к взаимодействию и общению;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формирование своего образа через игровое взаимодействие с детьми и взрослыми;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стимуляция собственной игровой, коммуникативной, речевой активности;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развитие произвольной регуляции поведения;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развитие познавательной сферы: зрительного и слухового внимания, восприятия, памяти и др.;</w:t>
      </w:r>
    </w:p>
    <w:p w:rsidR="00615376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формирование представлений об окружающем мире.</w:t>
      </w:r>
    </w:p>
    <w:p w:rsid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0E60" w:rsidRPr="00C10199" w:rsidRDefault="00604CA8" w:rsidP="00C101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 xml:space="preserve">Подготовка к </w:t>
      </w:r>
      <w:r w:rsidR="00390E60" w:rsidRPr="00C10199">
        <w:rPr>
          <w:rFonts w:ascii="Times New Roman" w:hAnsi="Times New Roman" w:cs="Times New Roman"/>
          <w:b/>
          <w:sz w:val="32"/>
          <w:szCs w:val="32"/>
        </w:rPr>
        <w:t>утреннему кругу</w:t>
      </w:r>
    </w:p>
    <w:p w:rsidR="00390E60" w:rsidRPr="00C10199" w:rsidRDefault="00604CA8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Вопросы- д</w:t>
      </w:r>
      <w:r w:rsidR="00390E60" w:rsidRPr="00C10199">
        <w:rPr>
          <w:rFonts w:ascii="Times New Roman" w:hAnsi="Times New Roman" w:cs="Times New Roman"/>
          <w:sz w:val="32"/>
          <w:szCs w:val="32"/>
        </w:rPr>
        <w:t>ля начала группового сбора осуществляется подбор орга</w:t>
      </w:r>
      <w:r w:rsidRPr="00C10199">
        <w:rPr>
          <w:rFonts w:ascii="Times New Roman" w:hAnsi="Times New Roman" w:cs="Times New Roman"/>
          <w:sz w:val="32"/>
          <w:szCs w:val="32"/>
        </w:rPr>
        <w:t xml:space="preserve">низующих «ритуальных» вопросов, способствующих установлению и поддержанию </w:t>
      </w:r>
      <w:r w:rsidR="00390E60" w:rsidRPr="00C10199">
        <w:rPr>
          <w:rFonts w:ascii="Times New Roman" w:hAnsi="Times New Roman" w:cs="Times New Roman"/>
          <w:sz w:val="32"/>
          <w:szCs w:val="32"/>
        </w:rPr>
        <w:t>считывать информацию об эмоциональном состоянии других людей, формированию навыков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общения и планирования. </w:t>
      </w:r>
      <w:proofErr w:type="gramStart"/>
      <w:r w:rsidRPr="00C10199">
        <w:rPr>
          <w:rFonts w:ascii="Times New Roman" w:hAnsi="Times New Roman" w:cs="Times New Roman"/>
          <w:sz w:val="32"/>
          <w:szCs w:val="32"/>
        </w:rPr>
        <w:t>Например</w:t>
      </w:r>
      <w:proofErr w:type="gramEnd"/>
      <w:r w:rsidRPr="00C10199">
        <w:rPr>
          <w:rFonts w:ascii="Times New Roman" w:hAnsi="Times New Roman" w:cs="Times New Roman"/>
          <w:sz w:val="32"/>
          <w:szCs w:val="32"/>
        </w:rPr>
        <w:t>: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Все ли нашли для себя местечко, все ли удобно устроились? Кто ещё не уселся?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Какое у вас настроение?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Посмотрите друг на друга. У всех ли радостные (светлые, приветливые, улыбающиеся) лица?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Кто очень хочет задать вопрос?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Кто желает поделиться своими новостями (впечатлениями, идеями, мыслями)?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lastRenderedPageBreak/>
        <w:t>□ О чём бы вы хотели узнать?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Что бы вы хотели посоветовать?</w:t>
      </w:r>
    </w:p>
    <w:p w:rsidR="00390E60" w:rsidRPr="00C10199" w:rsidRDefault="00390E60" w:rsidP="00390E60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Как бы вы поступили в подобной ситуации?</w:t>
      </w:r>
    </w:p>
    <w:p w:rsidR="00604CA8" w:rsidRPr="00C10199" w:rsidRDefault="00390E60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□ Что вас порадовало (огорчило, удивило)?</w:t>
      </w:r>
      <w:r w:rsidR="00604CA8"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044A84" w:rsidRPr="00C10199" w:rsidRDefault="00044A84" w:rsidP="00604CA8">
      <w:pPr>
        <w:rPr>
          <w:rFonts w:ascii="Times New Roman" w:hAnsi="Times New Roman" w:cs="Times New Roman"/>
          <w:sz w:val="40"/>
          <w:szCs w:val="40"/>
        </w:rPr>
      </w:pPr>
    </w:p>
    <w:p w:rsidR="00C10199" w:rsidRDefault="00C10199" w:rsidP="00604CA8">
      <w:pPr>
        <w:rPr>
          <w:rFonts w:ascii="Times New Roman" w:hAnsi="Times New Roman" w:cs="Times New Roman"/>
          <w:sz w:val="32"/>
          <w:szCs w:val="32"/>
        </w:rPr>
      </w:pPr>
    </w:p>
    <w:p w:rsidR="00604CA8" w:rsidRPr="00C10199" w:rsidRDefault="00C10199" w:rsidP="00C101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604CA8" w:rsidRPr="00C10199">
        <w:rPr>
          <w:rFonts w:ascii="Times New Roman" w:hAnsi="Times New Roman" w:cs="Times New Roman"/>
          <w:sz w:val="32"/>
          <w:szCs w:val="32"/>
        </w:rPr>
        <w:t>бюджетное дошкольное образовательное учреждение</w:t>
      </w:r>
    </w:p>
    <w:p w:rsidR="00604CA8" w:rsidRPr="00C10199" w:rsidRDefault="00C10199" w:rsidP="00C1019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Детский сад </w:t>
      </w:r>
      <w:r w:rsidR="00604CA8" w:rsidRPr="00C10199">
        <w:rPr>
          <w:rFonts w:ascii="Times New Roman" w:hAnsi="Times New Roman" w:cs="Times New Roman"/>
          <w:sz w:val="32"/>
          <w:szCs w:val="32"/>
        </w:rPr>
        <w:t>№ 116 «</w:t>
      </w:r>
      <w:proofErr w:type="spellStart"/>
      <w:r w:rsidR="00604CA8" w:rsidRPr="00C10199">
        <w:rPr>
          <w:rFonts w:ascii="Times New Roman" w:hAnsi="Times New Roman" w:cs="Times New Roman"/>
          <w:sz w:val="32"/>
          <w:szCs w:val="32"/>
        </w:rPr>
        <w:t>Ермачок</w:t>
      </w:r>
      <w:proofErr w:type="spellEnd"/>
      <w:r w:rsidR="00604CA8" w:rsidRPr="00C10199">
        <w:rPr>
          <w:rFonts w:ascii="Times New Roman" w:hAnsi="Times New Roman" w:cs="Times New Roman"/>
          <w:sz w:val="32"/>
          <w:szCs w:val="32"/>
        </w:rPr>
        <w:t>» город Иркутск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4CA8" w:rsidRPr="00C10199" w:rsidRDefault="00604CA8" w:rsidP="00604CA8">
      <w:pPr>
        <w:rPr>
          <w:rFonts w:ascii="Times New Roman" w:hAnsi="Times New Roman" w:cs="Times New Roman"/>
          <w:sz w:val="40"/>
          <w:szCs w:val="40"/>
        </w:rPr>
      </w:pPr>
    </w:p>
    <w:p w:rsidR="00604CA8" w:rsidRPr="00C10199" w:rsidRDefault="00604CA8" w:rsidP="00604CA8">
      <w:pPr>
        <w:rPr>
          <w:rFonts w:ascii="Times New Roman" w:hAnsi="Times New Roman" w:cs="Times New Roman"/>
          <w:sz w:val="40"/>
          <w:szCs w:val="40"/>
        </w:rPr>
      </w:pPr>
    </w:p>
    <w:p w:rsidR="00604CA8" w:rsidRPr="00C10199" w:rsidRDefault="00604CA8" w:rsidP="00C101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0199">
        <w:rPr>
          <w:rFonts w:ascii="Times New Roman" w:hAnsi="Times New Roman" w:cs="Times New Roman"/>
          <w:b/>
          <w:sz w:val="44"/>
          <w:szCs w:val="44"/>
        </w:rPr>
        <w:t xml:space="preserve">Консультация для </w:t>
      </w:r>
      <w:r w:rsidR="00C10199">
        <w:rPr>
          <w:rFonts w:ascii="Times New Roman" w:hAnsi="Times New Roman" w:cs="Times New Roman"/>
          <w:b/>
          <w:sz w:val="44"/>
          <w:szCs w:val="44"/>
        </w:rPr>
        <w:t>педагогов</w:t>
      </w:r>
    </w:p>
    <w:p w:rsidR="00604CA8" w:rsidRPr="00C10199" w:rsidRDefault="00756ED9" w:rsidP="00C1019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0199">
        <w:rPr>
          <w:rFonts w:ascii="Times New Roman" w:hAnsi="Times New Roman" w:cs="Times New Roman"/>
          <w:b/>
          <w:sz w:val="44"/>
          <w:szCs w:val="44"/>
        </w:rPr>
        <w:t xml:space="preserve">«Структура </w:t>
      </w:r>
      <w:r w:rsidR="00044A84" w:rsidRPr="00C10199">
        <w:rPr>
          <w:rFonts w:ascii="Times New Roman" w:hAnsi="Times New Roman" w:cs="Times New Roman"/>
          <w:b/>
          <w:sz w:val="44"/>
          <w:szCs w:val="44"/>
        </w:rPr>
        <w:t>-  у</w:t>
      </w:r>
      <w:r w:rsidRPr="00C10199">
        <w:rPr>
          <w:rFonts w:ascii="Times New Roman" w:hAnsi="Times New Roman" w:cs="Times New Roman"/>
          <w:b/>
          <w:sz w:val="44"/>
          <w:szCs w:val="44"/>
        </w:rPr>
        <w:t>треннего</w:t>
      </w:r>
      <w:r w:rsidR="00604CA8" w:rsidRPr="00C10199">
        <w:rPr>
          <w:rFonts w:ascii="Times New Roman" w:hAnsi="Times New Roman" w:cs="Times New Roman"/>
          <w:b/>
          <w:sz w:val="44"/>
          <w:szCs w:val="44"/>
        </w:rPr>
        <w:t xml:space="preserve"> круг</w:t>
      </w:r>
      <w:r w:rsidRPr="00C10199">
        <w:rPr>
          <w:rFonts w:ascii="Times New Roman" w:hAnsi="Times New Roman" w:cs="Times New Roman"/>
          <w:b/>
          <w:sz w:val="44"/>
          <w:szCs w:val="44"/>
        </w:rPr>
        <w:t>а</w:t>
      </w:r>
      <w:r w:rsidR="00604CA8" w:rsidRPr="00C10199">
        <w:rPr>
          <w:rFonts w:ascii="Times New Roman" w:hAnsi="Times New Roman" w:cs="Times New Roman"/>
          <w:b/>
          <w:sz w:val="44"/>
          <w:szCs w:val="44"/>
        </w:rPr>
        <w:t>»</w:t>
      </w:r>
    </w:p>
    <w:p w:rsidR="00604CA8" w:rsidRPr="00C10199" w:rsidRDefault="00C10199" w:rsidP="00C10199">
      <w:pPr>
        <w:jc w:val="center"/>
        <w:rPr>
          <w:rFonts w:ascii="Times New Roman" w:hAnsi="Times New Roman" w:cs="Times New Roman"/>
          <w:sz w:val="40"/>
          <w:szCs w:val="40"/>
        </w:rPr>
      </w:pPr>
      <w:r w:rsidRPr="00C10199">
        <w:rPr>
          <w:rFonts w:ascii="Times New Roman" w:hAnsi="Times New Roman" w:cs="Times New Roman"/>
          <w:sz w:val="40"/>
          <w:szCs w:val="40"/>
        </w:rPr>
        <w:drawing>
          <wp:inline distT="0" distB="0" distL="0" distR="0">
            <wp:extent cx="3506954" cy="3418862"/>
            <wp:effectExtent l="0" t="0" r="0" b="0"/>
            <wp:docPr id="1" name="Рисунок 1" descr="https://i.pinimg.com/originals/fb/cc/0c/fbcc0c285845536a8d79d2707181e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b/cc/0c/fbcc0c285845536a8d79d2707181e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3"/>
                    <a:stretch/>
                  </pic:blipFill>
                  <pic:spPr bwMode="auto">
                    <a:xfrm>
                      <a:off x="0" y="0"/>
                      <a:ext cx="3511604" cy="34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CA8" w:rsidRPr="00C10199" w:rsidRDefault="00604CA8" w:rsidP="00044A8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10199" w:rsidRDefault="00C10199" w:rsidP="00C10199">
      <w:pPr>
        <w:rPr>
          <w:rFonts w:ascii="Times New Roman" w:hAnsi="Times New Roman" w:cs="Times New Roman"/>
          <w:sz w:val="40"/>
          <w:szCs w:val="40"/>
        </w:rPr>
      </w:pPr>
    </w:p>
    <w:p w:rsidR="00C10199" w:rsidRDefault="00604CA8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Консультацию разработали: </w:t>
      </w:r>
    </w:p>
    <w:p w:rsidR="00C10199" w:rsidRDefault="00604CA8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воспитатели </w:t>
      </w:r>
    </w:p>
    <w:p w:rsidR="00604CA8" w:rsidRPr="00C10199" w:rsidRDefault="00604CA8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Алатарцева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Светлана Петровна  </w:t>
      </w:r>
    </w:p>
    <w:p w:rsidR="00044A84" w:rsidRPr="00C10199" w:rsidRDefault="00604CA8" w:rsidP="00C1019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C10199">
        <w:rPr>
          <w:rFonts w:ascii="Times New Roman" w:hAnsi="Times New Roman" w:cs="Times New Roman"/>
          <w:sz w:val="32"/>
          <w:szCs w:val="32"/>
        </w:rPr>
        <w:t>Шкель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Ольга Анатольевна</w:t>
      </w:r>
    </w:p>
    <w:p w:rsidR="00604CA8" w:rsidRPr="00C10199" w:rsidRDefault="00604CA8" w:rsidP="00604CA8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="00756ED9" w:rsidRPr="00C10199">
        <w:rPr>
          <w:rFonts w:ascii="Times New Roman" w:hAnsi="Times New Roman" w:cs="Times New Roman"/>
          <w:b/>
          <w:sz w:val="32"/>
          <w:szCs w:val="32"/>
        </w:rPr>
        <w:t xml:space="preserve">Структура утреннего </w:t>
      </w:r>
      <w:r w:rsidRPr="00C10199">
        <w:rPr>
          <w:rFonts w:ascii="Times New Roman" w:hAnsi="Times New Roman" w:cs="Times New Roman"/>
          <w:b/>
          <w:sz w:val="32"/>
          <w:szCs w:val="32"/>
        </w:rPr>
        <w:t>круга:</w:t>
      </w:r>
    </w:p>
    <w:p w:rsidR="00604CA8" w:rsidRPr="00C10199" w:rsidRDefault="00756ED9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 xml:space="preserve">1.Позывные для утреннего </w:t>
      </w:r>
      <w:proofErr w:type="spellStart"/>
      <w:r w:rsidRPr="00C10199">
        <w:rPr>
          <w:rFonts w:ascii="Times New Roman" w:hAnsi="Times New Roman" w:cs="Times New Roman"/>
          <w:b/>
          <w:sz w:val="32"/>
          <w:szCs w:val="32"/>
        </w:rPr>
        <w:t>круга.</w:t>
      </w:r>
      <w:r w:rsidR="00604CA8" w:rsidRPr="00C10199">
        <w:rPr>
          <w:rFonts w:ascii="Times New Roman" w:hAnsi="Times New Roman" w:cs="Times New Roman"/>
          <w:sz w:val="32"/>
          <w:szCs w:val="32"/>
        </w:rPr>
        <w:t>Каждая</w:t>
      </w:r>
      <w:proofErr w:type="spellEnd"/>
      <w:r w:rsidR="00604CA8" w:rsidRPr="00C10199">
        <w:rPr>
          <w:rFonts w:ascii="Times New Roman" w:hAnsi="Times New Roman" w:cs="Times New Roman"/>
          <w:sz w:val="32"/>
          <w:szCs w:val="32"/>
        </w:rPr>
        <w:t xml:space="preserve"> группа выбирает для себя собс</w:t>
      </w:r>
      <w:r w:rsidRPr="00C10199">
        <w:rPr>
          <w:rFonts w:ascii="Times New Roman" w:hAnsi="Times New Roman" w:cs="Times New Roman"/>
          <w:sz w:val="32"/>
          <w:szCs w:val="32"/>
        </w:rPr>
        <w:t xml:space="preserve">твенную традицию для оповещения </w:t>
      </w:r>
      <w:r w:rsidR="00604CA8" w:rsidRPr="00C10199">
        <w:rPr>
          <w:rFonts w:ascii="Times New Roman" w:hAnsi="Times New Roman" w:cs="Times New Roman"/>
          <w:sz w:val="32"/>
          <w:szCs w:val="32"/>
        </w:rPr>
        <w:t xml:space="preserve">детей о начале </w:t>
      </w:r>
      <w:r w:rsidR="00604CA8" w:rsidRPr="00C10199">
        <w:rPr>
          <w:rFonts w:ascii="Times New Roman" w:hAnsi="Times New Roman" w:cs="Times New Roman"/>
          <w:sz w:val="32"/>
          <w:szCs w:val="32"/>
        </w:rPr>
        <w:lastRenderedPageBreak/>
        <w:t xml:space="preserve">утреннего круга. Это </w:t>
      </w:r>
      <w:r w:rsidRPr="00C10199">
        <w:rPr>
          <w:rFonts w:ascii="Times New Roman" w:hAnsi="Times New Roman" w:cs="Times New Roman"/>
          <w:sz w:val="32"/>
          <w:szCs w:val="32"/>
        </w:rPr>
        <w:t xml:space="preserve">может быть веселая музыка, звон </w:t>
      </w:r>
      <w:r w:rsidR="00604CA8" w:rsidRPr="00C10199">
        <w:rPr>
          <w:rFonts w:ascii="Times New Roman" w:hAnsi="Times New Roman" w:cs="Times New Roman"/>
          <w:sz w:val="32"/>
          <w:szCs w:val="32"/>
        </w:rPr>
        <w:t>колокольчика,</w:t>
      </w:r>
    </w:p>
    <w:p w:rsidR="00604CA8" w:rsidRPr="00C10199" w:rsidRDefault="00756ED9" w:rsidP="00604CA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0199">
        <w:rPr>
          <w:rFonts w:ascii="Times New Roman" w:hAnsi="Times New Roman" w:cs="Times New Roman"/>
          <w:sz w:val="32"/>
          <w:szCs w:val="32"/>
        </w:rPr>
        <w:t>речёвка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, эстафета волшебного клубочка, </w:t>
      </w:r>
      <w:r w:rsidR="00604CA8" w:rsidRPr="00C10199">
        <w:rPr>
          <w:rFonts w:ascii="Times New Roman" w:hAnsi="Times New Roman" w:cs="Times New Roman"/>
          <w:sz w:val="32"/>
          <w:szCs w:val="32"/>
        </w:rPr>
        <w:t>когда</w:t>
      </w:r>
    </w:p>
    <w:p w:rsidR="00604CA8" w:rsidRPr="00C10199" w:rsidRDefault="00756ED9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дети, </w:t>
      </w:r>
      <w:r w:rsidR="00604CA8" w:rsidRPr="00C10199">
        <w:rPr>
          <w:rFonts w:ascii="Times New Roman" w:hAnsi="Times New Roman" w:cs="Times New Roman"/>
          <w:sz w:val="32"/>
          <w:szCs w:val="32"/>
        </w:rPr>
        <w:t>перед</w:t>
      </w:r>
      <w:r w:rsidRPr="00C10199">
        <w:rPr>
          <w:rFonts w:ascii="Times New Roman" w:hAnsi="Times New Roman" w:cs="Times New Roman"/>
          <w:sz w:val="32"/>
          <w:szCs w:val="32"/>
        </w:rPr>
        <w:t xml:space="preserve">авая друг другу клубок вместе с пожеланиями добра, счастья и </w:t>
      </w:r>
      <w:r w:rsidR="00604CA8" w:rsidRPr="00C10199">
        <w:rPr>
          <w:rFonts w:ascii="Times New Roman" w:hAnsi="Times New Roman" w:cs="Times New Roman"/>
          <w:sz w:val="32"/>
          <w:szCs w:val="32"/>
        </w:rPr>
        <w:t>любви, разматывают нить, связавшую их воедино. У детей, стоящих в</w:t>
      </w:r>
    </w:p>
    <w:p w:rsidR="00756ED9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кругу и соединенных одной нитью, педа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гог формирует чувство единения, </w:t>
      </w:r>
      <w:r w:rsidRPr="00C10199">
        <w:rPr>
          <w:rFonts w:ascii="Times New Roman" w:hAnsi="Times New Roman" w:cs="Times New Roman"/>
          <w:sz w:val="32"/>
          <w:szCs w:val="32"/>
        </w:rPr>
        <w:t>взаимн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ой привязанности, коллективизма и толерантности. Позывные </w:t>
      </w:r>
      <w:r w:rsidRPr="00C10199">
        <w:rPr>
          <w:rFonts w:ascii="Times New Roman" w:hAnsi="Times New Roman" w:cs="Times New Roman"/>
          <w:sz w:val="32"/>
          <w:szCs w:val="32"/>
        </w:rPr>
        <w:t>можно связать с требуемой темой.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4CA8" w:rsidRPr="00C10199" w:rsidRDefault="00604CA8" w:rsidP="00604CA8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2 Организация утреннего круга.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Дети вместе с взрослыми в течение сбора сидят в кру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гу – на стульчиках, </w:t>
      </w:r>
      <w:r w:rsidRPr="00C10199">
        <w:rPr>
          <w:rFonts w:ascii="Times New Roman" w:hAnsi="Times New Roman" w:cs="Times New Roman"/>
          <w:sz w:val="32"/>
          <w:szCs w:val="32"/>
        </w:rPr>
        <w:t>на именных подушках, на ленточках-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лучиках общего солнышка группы, </w:t>
      </w:r>
      <w:r w:rsidRPr="00C10199">
        <w:rPr>
          <w:rFonts w:ascii="Times New Roman" w:hAnsi="Times New Roman" w:cs="Times New Roman"/>
          <w:sz w:val="32"/>
          <w:szCs w:val="32"/>
        </w:rPr>
        <w:t>стоят взявшись за руки, или на цвето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чках - отметках, словом, каждая </w:t>
      </w:r>
      <w:r w:rsidRPr="00C10199">
        <w:rPr>
          <w:rFonts w:ascii="Times New Roman" w:hAnsi="Times New Roman" w:cs="Times New Roman"/>
          <w:sz w:val="32"/>
          <w:szCs w:val="32"/>
        </w:rPr>
        <w:t>группа сама определяет традицию орган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изации круга. Круг способствует </w:t>
      </w:r>
      <w:r w:rsidRPr="00C10199">
        <w:rPr>
          <w:rFonts w:ascii="Times New Roman" w:hAnsi="Times New Roman" w:cs="Times New Roman"/>
          <w:sz w:val="32"/>
          <w:szCs w:val="32"/>
        </w:rPr>
        <w:t>открытости, вниманию детей друг к другу, дает чувство единства в</w:t>
      </w:r>
    </w:p>
    <w:p w:rsidR="00756ED9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коллективе. Порядок расположения детей в кругу может меняться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3</w:t>
      </w:r>
      <w:r w:rsidR="00756ED9" w:rsidRPr="00C10199">
        <w:rPr>
          <w:rFonts w:ascii="Times New Roman" w:hAnsi="Times New Roman" w:cs="Times New Roman"/>
          <w:b/>
          <w:sz w:val="32"/>
          <w:szCs w:val="32"/>
        </w:rPr>
        <w:t>.</w:t>
      </w:r>
      <w:r w:rsidRPr="00C10199">
        <w:rPr>
          <w:rFonts w:ascii="Times New Roman" w:hAnsi="Times New Roman" w:cs="Times New Roman"/>
          <w:b/>
          <w:sz w:val="32"/>
          <w:szCs w:val="32"/>
        </w:rPr>
        <w:t>Приветствие.</w:t>
      </w:r>
      <w:r w:rsidR="00756ED9" w:rsidRPr="00C10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Дети нуждаются в любви и уважении своих сверстников, они хотят</w:t>
      </w:r>
      <w:r w:rsidR="00756ED9" w:rsidRPr="00C10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чувствовать себя частью группы. Приветствие адресовано каждому, кто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находится в круге. Прежде чем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начать приветствие, педагог его </w:t>
      </w:r>
      <w:r w:rsidRPr="00C10199">
        <w:rPr>
          <w:rFonts w:ascii="Times New Roman" w:hAnsi="Times New Roman" w:cs="Times New Roman"/>
          <w:sz w:val="32"/>
          <w:szCs w:val="32"/>
        </w:rPr>
        <w:t>моделирует, то есть показывает, как это делается.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 Моделирование </w:t>
      </w:r>
      <w:r w:rsidRPr="00C10199">
        <w:rPr>
          <w:rFonts w:ascii="Times New Roman" w:hAnsi="Times New Roman" w:cs="Times New Roman"/>
          <w:sz w:val="32"/>
          <w:szCs w:val="32"/>
        </w:rPr>
        <w:t>происходит каждый раз, к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огда приступают к новому </w:t>
      </w:r>
      <w:proofErr w:type="spellStart"/>
      <w:r w:rsidR="00756ED9" w:rsidRPr="00C10199">
        <w:rPr>
          <w:rFonts w:ascii="Times New Roman" w:hAnsi="Times New Roman" w:cs="Times New Roman"/>
          <w:sz w:val="32"/>
          <w:szCs w:val="32"/>
        </w:rPr>
        <w:t>этапу.</w:t>
      </w:r>
      <w:r w:rsidRPr="00C10199">
        <w:rPr>
          <w:rFonts w:ascii="Times New Roman" w:hAnsi="Times New Roman" w:cs="Times New Roman"/>
          <w:sz w:val="32"/>
          <w:szCs w:val="32"/>
        </w:rPr>
        <w:t>Воспитатель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поворачивается к ребенк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у, сидящему слева или справа, и </w:t>
      </w:r>
      <w:r w:rsidRPr="00C10199">
        <w:rPr>
          <w:rFonts w:ascii="Times New Roman" w:hAnsi="Times New Roman" w:cs="Times New Roman"/>
          <w:sz w:val="32"/>
          <w:szCs w:val="32"/>
        </w:rPr>
        <w:t xml:space="preserve">приветствует его (ее): «Доброе утро,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Алина! Я рада, что ты сегодня с </w:t>
      </w:r>
      <w:r w:rsidRPr="00C10199">
        <w:rPr>
          <w:rFonts w:ascii="Times New Roman" w:hAnsi="Times New Roman" w:cs="Times New Roman"/>
          <w:sz w:val="32"/>
          <w:szCs w:val="32"/>
        </w:rPr>
        <w:t>нами». Когда пример показан, Алина, повернувшись к своему соседу,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приветствует его таким образом. Дети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 продолжают приветствовать друг </w:t>
      </w:r>
      <w:r w:rsidRPr="00C10199">
        <w:rPr>
          <w:rFonts w:ascii="Times New Roman" w:hAnsi="Times New Roman" w:cs="Times New Roman"/>
          <w:sz w:val="32"/>
          <w:szCs w:val="32"/>
        </w:rPr>
        <w:t>друга по кругу, пока приветствие не вернется к воспитателю.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 xml:space="preserve">Есть много способов приветствия. Оно может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быть вербальным и невербальным. </w:t>
      </w:r>
      <w:r w:rsidRPr="00C10199">
        <w:rPr>
          <w:rFonts w:ascii="Times New Roman" w:hAnsi="Times New Roman" w:cs="Times New Roman"/>
          <w:sz w:val="32"/>
          <w:szCs w:val="32"/>
        </w:rPr>
        <w:t>Дети обращаются друг к другу по имени, с улыбкой, глаза в глаза. Устанавливается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lastRenderedPageBreak/>
        <w:t>дружеская атмосфера. Большое значение имеет поза, спо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койный и искренний тон </w:t>
      </w:r>
      <w:proofErr w:type="spellStart"/>
      <w:proofErr w:type="gramStart"/>
      <w:r w:rsidR="00756ED9" w:rsidRPr="00C10199">
        <w:rPr>
          <w:rFonts w:ascii="Times New Roman" w:hAnsi="Times New Roman" w:cs="Times New Roman"/>
          <w:sz w:val="32"/>
          <w:szCs w:val="32"/>
        </w:rPr>
        <w:t>голоса,</w:t>
      </w:r>
      <w:r w:rsidRPr="00C10199">
        <w:rPr>
          <w:rFonts w:ascii="Times New Roman" w:hAnsi="Times New Roman" w:cs="Times New Roman"/>
          <w:sz w:val="32"/>
          <w:szCs w:val="32"/>
        </w:rPr>
        <w:t>дружелюбное</w:t>
      </w:r>
      <w:proofErr w:type="spellEnd"/>
      <w:proofErr w:type="gramEnd"/>
    </w:p>
    <w:p w:rsidR="00604CA8" w:rsidRPr="00C10199" w:rsidRDefault="00756ED9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выражение лица, открытые жесты. Дети </w:t>
      </w:r>
      <w:r w:rsidR="00604CA8" w:rsidRPr="00C10199">
        <w:rPr>
          <w:rFonts w:ascii="Times New Roman" w:hAnsi="Times New Roman" w:cs="Times New Roman"/>
          <w:sz w:val="32"/>
          <w:szCs w:val="32"/>
        </w:rPr>
        <w:t>усваивают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множество веселых, занимател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ьных, уважительных приветствий. </w:t>
      </w:r>
      <w:r w:rsidRPr="00C10199">
        <w:rPr>
          <w:rFonts w:ascii="Times New Roman" w:hAnsi="Times New Roman" w:cs="Times New Roman"/>
          <w:sz w:val="32"/>
          <w:szCs w:val="32"/>
        </w:rPr>
        <w:t xml:space="preserve">Используется пантомима, игровые моменты,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песни, считалки, </w:t>
      </w:r>
      <w:proofErr w:type="spellStart"/>
      <w:r w:rsidR="00756ED9" w:rsidRPr="00C10199">
        <w:rPr>
          <w:rFonts w:ascii="Times New Roman" w:hAnsi="Times New Roman" w:cs="Times New Roman"/>
          <w:sz w:val="32"/>
          <w:szCs w:val="32"/>
        </w:rPr>
        <w:t>речевки</w:t>
      </w:r>
      <w:proofErr w:type="spellEnd"/>
      <w:r w:rsidR="00756ED9" w:rsidRPr="00C10199">
        <w:rPr>
          <w:rFonts w:ascii="Times New Roman" w:hAnsi="Times New Roman" w:cs="Times New Roman"/>
          <w:sz w:val="32"/>
          <w:szCs w:val="32"/>
        </w:rPr>
        <w:t xml:space="preserve">, формы </w:t>
      </w:r>
      <w:r w:rsidRPr="00C10199">
        <w:rPr>
          <w:rFonts w:ascii="Times New Roman" w:hAnsi="Times New Roman" w:cs="Times New Roman"/>
          <w:sz w:val="32"/>
          <w:szCs w:val="32"/>
        </w:rPr>
        <w:t>приветствий разных народов (</w:t>
      </w:r>
      <w:proofErr w:type="gramStart"/>
      <w:r w:rsidRPr="00C10199">
        <w:rPr>
          <w:rFonts w:ascii="Times New Roman" w:hAnsi="Times New Roman" w:cs="Times New Roman"/>
          <w:sz w:val="32"/>
          <w:szCs w:val="32"/>
        </w:rPr>
        <w:t>например :</w:t>
      </w:r>
      <w:proofErr w:type="gramEnd"/>
      <w:r w:rsidRPr="00C10199">
        <w:rPr>
          <w:rFonts w:ascii="Times New Roman" w:hAnsi="Times New Roman" w:cs="Times New Roman"/>
          <w:sz w:val="32"/>
          <w:szCs w:val="32"/>
        </w:rPr>
        <w:t xml:space="preserve"> поприветствуем друг друга как индейцы,</w:t>
      </w:r>
    </w:p>
    <w:p w:rsidR="00756ED9" w:rsidRPr="00C10199" w:rsidRDefault="00604CA8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и дать детям самим пр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идумать индейское приветствие). </w:t>
      </w:r>
      <w:r w:rsidRPr="00C10199">
        <w:rPr>
          <w:rFonts w:ascii="Times New Roman" w:hAnsi="Times New Roman" w:cs="Times New Roman"/>
          <w:sz w:val="32"/>
          <w:szCs w:val="32"/>
        </w:rPr>
        <w:t>Приветствия могут содержать эпитеты, компли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менты. Когда процедура усвоена, </w:t>
      </w:r>
      <w:r w:rsidRPr="00C10199">
        <w:rPr>
          <w:rFonts w:ascii="Times New Roman" w:hAnsi="Times New Roman" w:cs="Times New Roman"/>
          <w:sz w:val="32"/>
          <w:szCs w:val="32"/>
        </w:rPr>
        <w:t xml:space="preserve">дети могут выбирать или предлагать новые </w:t>
      </w:r>
      <w:proofErr w:type="gramStart"/>
      <w:r w:rsidRPr="00C10199">
        <w:rPr>
          <w:rFonts w:ascii="Times New Roman" w:hAnsi="Times New Roman" w:cs="Times New Roman"/>
          <w:sz w:val="32"/>
          <w:szCs w:val="32"/>
        </w:rPr>
        <w:t xml:space="preserve">способы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использование</w:t>
      </w:r>
      <w:proofErr w:type="gramEnd"/>
      <w:r w:rsidRPr="00C10199">
        <w:rPr>
          <w:rFonts w:ascii="Times New Roman" w:hAnsi="Times New Roman" w:cs="Times New Roman"/>
          <w:sz w:val="32"/>
          <w:szCs w:val="32"/>
        </w:rPr>
        <w:t xml:space="preserve"> различных предметов, которые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 передаются по кругу тому, кому </w:t>
      </w:r>
      <w:r w:rsidRPr="00C10199">
        <w:rPr>
          <w:rFonts w:ascii="Times New Roman" w:hAnsi="Times New Roman" w:cs="Times New Roman"/>
          <w:sz w:val="32"/>
          <w:szCs w:val="32"/>
        </w:rPr>
        <w:t>адресуется приветствие. Это может быт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ь любимая игрушка, мяч, флажок, </w:t>
      </w:r>
      <w:r w:rsidRPr="00C10199">
        <w:rPr>
          <w:rFonts w:ascii="Times New Roman" w:hAnsi="Times New Roman" w:cs="Times New Roman"/>
          <w:sz w:val="32"/>
          <w:szCs w:val="32"/>
        </w:rPr>
        <w:t>волшебная палочка, микрофо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н или другой значимый для детей </w:t>
      </w:r>
      <w:r w:rsidRPr="00C10199">
        <w:rPr>
          <w:rFonts w:ascii="Times New Roman" w:hAnsi="Times New Roman" w:cs="Times New Roman"/>
          <w:sz w:val="32"/>
          <w:szCs w:val="32"/>
        </w:rPr>
        <w:t>предмет.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ED9" w:rsidRPr="00C10199" w:rsidRDefault="00756ED9" w:rsidP="00756ED9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4</w:t>
      </w:r>
      <w:r w:rsidRPr="00C10199">
        <w:rPr>
          <w:rFonts w:ascii="Times New Roman" w:hAnsi="Times New Roman" w:cs="Times New Roman"/>
          <w:b/>
          <w:sz w:val="32"/>
          <w:szCs w:val="32"/>
        </w:rPr>
        <w:t>. Новости -</w:t>
      </w:r>
      <w:r w:rsidRPr="00C10199">
        <w:rPr>
          <w:rFonts w:ascii="Times New Roman" w:hAnsi="Times New Roman" w:cs="Times New Roman"/>
          <w:sz w:val="32"/>
          <w:szCs w:val="32"/>
        </w:rPr>
        <w:t>о</w:t>
      </w:r>
      <w:r w:rsidRPr="00C10199">
        <w:rPr>
          <w:rFonts w:ascii="Times New Roman" w:hAnsi="Times New Roman" w:cs="Times New Roman"/>
          <w:sz w:val="32"/>
          <w:szCs w:val="32"/>
        </w:rPr>
        <w:t>дной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 из самых любимых частей </w:t>
      </w:r>
      <w:r w:rsidRPr="00C10199">
        <w:rPr>
          <w:rFonts w:ascii="Times New Roman" w:hAnsi="Times New Roman" w:cs="Times New Roman"/>
          <w:sz w:val="32"/>
          <w:szCs w:val="32"/>
        </w:rPr>
        <w:t>утреннего круга для детей является обмен</w:t>
      </w:r>
      <w:r w:rsidRPr="00C10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новостями – ведь это возможность рассказать другим то, «что еще никто, кроме</w:t>
      </w:r>
      <w:r w:rsidR="00086FBC" w:rsidRPr="00C10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меня не знает», поделиться своими наблюд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ениями, похвастаться интересным </w:t>
      </w:r>
      <w:r w:rsidRPr="00C10199">
        <w:rPr>
          <w:rFonts w:ascii="Times New Roman" w:hAnsi="Times New Roman" w:cs="Times New Roman"/>
          <w:sz w:val="32"/>
          <w:szCs w:val="32"/>
        </w:rPr>
        <w:t>событиями.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Темы новостей могут быть и свободн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ыми, и «заданными». Например, в понедельник </w:t>
      </w:r>
      <w:r w:rsidRPr="00C10199">
        <w:rPr>
          <w:rFonts w:ascii="Times New Roman" w:hAnsi="Times New Roman" w:cs="Times New Roman"/>
          <w:sz w:val="32"/>
          <w:szCs w:val="32"/>
        </w:rPr>
        <w:t>традиционно проводятся «Новос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ти выходного дня». Важной темой </w:t>
      </w:r>
      <w:r w:rsidRPr="00C10199">
        <w:rPr>
          <w:rFonts w:ascii="Times New Roman" w:hAnsi="Times New Roman" w:cs="Times New Roman"/>
          <w:sz w:val="32"/>
          <w:szCs w:val="32"/>
        </w:rPr>
        <w:t>является тема «Добрые дела». Дети стремятся п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оделиться всем, что переполняет </w:t>
      </w:r>
      <w:r w:rsidRPr="00C10199">
        <w:rPr>
          <w:rFonts w:ascii="Times New Roman" w:hAnsi="Times New Roman" w:cs="Times New Roman"/>
          <w:sz w:val="32"/>
          <w:szCs w:val="32"/>
        </w:rPr>
        <w:t xml:space="preserve">их душу, что, просится на язык – домашними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событиями, удачами и неудачами, детскими обидами </w:t>
      </w:r>
      <w:proofErr w:type="gramStart"/>
      <w:r w:rsidR="00086FBC" w:rsidRPr="00C10199">
        <w:rPr>
          <w:rFonts w:ascii="Times New Roman" w:hAnsi="Times New Roman" w:cs="Times New Roman"/>
          <w:sz w:val="32"/>
          <w:szCs w:val="32"/>
        </w:rPr>
        <w:t>и  достижениями</w:t>
      </w:r>
      <w:proofErr w:type="gramEnd"/>
      <w:r w:rsidR="00086FBC" w:rsidRPr="00C10199">
        <w:rPr>
          <w:rFonts w:ascii="Times New Roman" w:hAnsi="Times New Roman" w:cs="Times New Roman"/>
          <w:sz w:val="32"/>
          <w:szCs w:val="32"/>
        </w:rPr>
        <w:t xml:space="preserve">. Дети </w:t>
      </w:r>
      <w:proofErr w:type="spellStart"/>
      <w:proofErr w:type="gramStart"/>
      <w:r w:rsidR="00086FBC" w:rsidRPr="00C10199">
        <w:rPr>
          <w:rFonts w:ascii="Times New Roman" w:hAnsi="Times New Roman" w:cs="Times New Roman"/>
          <w:sz w:val="32"/>
          <w:szCs w:val="32"/>
        </w:rPr>
        <w:t>рассказывают,</w:t>
      </w:r>
      <w:r w:rsidRPr="00C10199">
        <w:rPr>
          <w:rFonts w:ascii="Times New Roman" w:hAnsi="Times New Roman" w:cs="Times New Roman"/>
          <w:sz w:val="32"/>
          <w:szCs w:val="32"/>
        </w:rPr>
        <w:t>какие</w:t>
      </w:r>
      <w:proofErr w:type="spellEnd"/>
      <w:proofErr w:type="gramEnd"/>
    </w:p>
    <w:p w:rsidR="00756ED9" w:rsidRPr="00C10199" w:rsidRDefault="00086FBC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 Наиболее </w:t>
      </w:r>
      <w:r w:rsidR="00756ED9" w:rsidRPr="00C10199">
        <w:rPr>
          <w:rFonts w:ascii="Times New Roman" w:hAnsi="Times New Roman" w:cs="Times New Roman"/>
          <w:sz w:val="32"/>
          <w:szCs w:val="32"/>
        </w:rPr>
        <w:t>интересные события произошли в их жизни. Затем педагог организует обсуждение.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Дети принимают в нем участие, т. е. задают вопросы и комментируют </w:t>
      </w:r>
      <w:proofErr w:type="spellStart"/>
      <w:r w:rsidRPr="00C10199">
        <w:rPr>
          <w:rFonts w:ascii="Times New Roman" w:hAnsi="Times New Roman" w:cs="Times New Roman"/>
          <w:sz w:val="32"/>
          <w:szCs w:val="32"/>
        </w:rPr>
        <w:t>услышанное.Таким</w:t>
      </w:r>
      <w:proofErr w:type="spellEnd"/>
      <w:r w:rsidRPr="00C10199">
        <w:rPr>
          <w:rFonts w:ascii="Times New Roman" w:hAnsi="Times New Roman" w:cs="Times New Roman"/>
          <w:sz w:val="32"/>
          <w:szCs w:val="32"/>
        </w:rPr>
        <w:t xml:space="preserve"> образом, дети учатся пра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вилам ведения речевого диалога, </w:t>
      </w:r>
      <w:r w:rsidRPr="00C10199">
        <w:rPr>
          <w:rFonts w:ascii="Times New Roman" w:hAnsi="Times New Roman" w:cs="Times New Roman"/>
          <w:sz w:val="32"/>
          <w:szCs w:val="32"/>
        </w:rPr>
        <w:t>умению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выражать свои чувства; обогащается и активизируется словарный запас.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Дети очень любят делиться новост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ями, и поэтому всегда возникает </w:t>
      </w:r>
      <w:r w:rsidRPr="00C10199">
        <w:rPr>
          <w:rFonts w:ascii="Times New Roman" w:hAnsi="Times New Roman" w:cs="Times New Roman"/>
          <w:sz w:val="32"/>
          <w:szCs w:val="32"/>
        </w:rPr>
        <w:t>проблема, как в течение небольшог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о отрезка времени удовлетворить желание всех детей. </w:t>
      </w:r>
      <w:r w:rsidRPr="00C10199">
        <w:rPr>
          <w:rFonts w:ascii="Times New Roman" w:hAnsi="Times New Roman" w:cs="Times New Roman"/>
          <w:sz w:val="32"/>
          <w:szCs w:val="32"/>
        </w:rPr>
        <w:t xml:space="preserve">Для решения данной проблемы </w:t>
      </w:r>
      <w:r w:rsidRPr="00C10199">
        <w:rPr>
          <w:rFonts w:ascii="Times New Roman" w:hAnsi="Times New Roman" w:cs="Times New Roman"/>
          <w:sz w:val="32"/>
          <w:szCs w:val="32"/>
        </w:rPr>
        <w:lastRenderedPageBreak/>
        <w:t>можн</w:t>
      </w:r>
      <w:r w:rsidR="00086FBC" w:rsidRPr="00C10199">
        <w:rPr>
          <w:rFonts w:ascii="Times New Roman" w:hAnsi="Times New Roman" w:cs="Times New Roman"/>
          <w:sz w:val="32"/>
          <w:szCs w:val="32"/>
        </w:rPr>
        <w:t>о предложить детям коллегиально р</w:t>
      </w:r>
      <w:r w:rsidRPr="00C10199">
        <w:rPr>
          <w:rFonts w:ascii="Times New Roman" w:hAnsi="Times New Roman" w:cs="Times New Roman"/>
          <w:sz w:val="32"/>
          <w:szCs w:val="32"/>
        </w:rPr>
        <w:t xml:space="preserve">ешить, какое количество и кого мы сегодня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выслушаем. У детей развивается эмоциональная отзывчивость, </w:t>
      </w:r>
      <w:r w:rsidRPr="00C10199">
        <w:rPr>
          <w:rFonts w:ascii="Times New Roman" w:hAnsi="Times New Roman" w:cs="Times New Roman"/>
          <w:sz w:val="32"/>
          <w:szCs w:val="32"/>
        </w:rPr>
        <w:t>доброжелательность,</w:t>
      </w:r>
    </w:p>
    <w:p w:rsidR="00086FBC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уверенность в том, что его любят и принимают таким, какой он есть.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ED9" w:rsidRPr="00C10199" w:rsidRDefault="00756ED9" w:rsidP="00756ED9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5</w:t>
      </w:r>
      <w:r w:rsidR="00086FBC" w:rsidRPr="00C10199">
        <w:rPr>
          <w:rFonts w:ascii="Times New Roman" w:hAnsi="Times New Roman" w:cs="Times New Roman"/>
          <w:b/>
          <w:sz w:val="32"/>
          <w:szCs w:val="32"/>
        </w:rPr>
        <w:t>.</w:t>
      </w:r>
      <w:r w:rsidRPr="00C10199">
        <w:rPr>
          <w:rFonts w:ascii="Times New Roman" w:hAnsi="Times New Roman" w:cs="Times New Roman"/>
          <w:b/>
          <w:sz w:val="32"/>
          <w:szCs w:val="32"/>
        </w:rPr>
        <w:t>Обмен информацией.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Также важно, чтобы на утреннем к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руге происходил общий обмен </w:t>
      </w:r>
      <w:r w:rsidRPr="00C10199">
        <w:rPr>
          <w:rFonts w:ascii="Times New Roman" w:hAnsi="Times New Roman" w:cs="Times New Roman"/>
          <w:sz w:val="32"/>
          <w:szCs w:val="32"/>
        </w:rPr>
        <w:t>информацией: какая сегодня п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огода (день недели, время года, </w:t>
      </w:r>
      <w:r w:rsidRPr="00C10199">
        <w:rPr>
          <w:rFonts w:ascii="Times New Roman" w:hAnsi="Times New Roman" w:cs="Times New Roman"/>
          <w:sz w:val="32"/>
          <w:szCs w:val="32"/>
        </w:rPr>
        <w:t xml:space="preserve">праздник), сколько сегодня всего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детей (мальчиков, девочек), кто </w:t>
      </w:r>
      <w:r w:rsidRPr="00C10199">
        <w:rPr>
          <w:rFonts w:ascii="Times New Roman" w:hAnsi="Times New Roman" w:cs="Times New Roman"/>
          <w:sz w:val="32"/>
          <w:szCs w:val="32"/>
        </w:rPr>
        <w:t xml:space="preserve">отсутствует, сколько дней осталось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до ближайшего дня рождения, что </w:t>
      </w:r>
      <w:r w:rsidRPr="00C10199">
        <w:rPr>
          <w:rFonts w:ascii="Times New Roman" w:hAnsi="Times New Roman" w:cs="Times New Roman"/>
          <w:sz w:val="32"/>
          <w:szCs w:val="32"/>
        </w:rPr>
        <w:t>сегодня нам предстоит делать, что ин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тересного заметили в группе. </w:t>
      </w:r>
      <w:r w:rsidRPr="00C10199">
        <w:rPr>
          <w:rFonts w:ascii="Times New Roman" w:hAnsi="Times New Roman" w:cs="Times New Roman"/>
          <w:sz w:val="32"/>
          <w:szCs w:val="32"/>
        </w:rPr>
        <w:t>Каждый день все дети не могу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т поучаствовать, поэтому вводим </w:t>
      </w:r>
      <w:r w:rsidRPr="00C10199">
        <w:rPr>
          <w:rFonts w:ascii="Times New Roman" w:hAnsi="Times New Roman" w:cs="Times New Roman"/>
          <w:sz w:val="32"/>
          <w:szCs w:val="32"/>
        </w:rPr>
        <w:t>различные критерии - кто и что будет рассказывать сегодня. Безусловно,</w:t>
      </w:r>
    </w:p>
    <w:p w:rsidR="00086FBC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воспитатели следят, чтобы в течение недели каждый из детей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поучаствовал.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ED9" w:rsidRPr="00C10199" w:rsidRDefault="00756ED9" w:rsidP="00756ED9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6</w:t>
      </w:r>
      <w:r w:rsidR="00086FBC" w:rsidRPr="00C10199">
        <w:rPr>
          <w:rFonts w:ascii="Times New Roman" w:hAnsi="Times New Roman" w:cs="Times New Roman"/>
          <w:b/>
          <w:sz w:val="32"/>
          <w:szCs w:val="32"/>
        </w:rPr>
        <w:t>.</w:t>
      </w:r>
      <w:r w:rsidRPr="00C10199">
        <w:rPr>
          <w:rFonts w:ascii="Times New Roman" w:hAnsi="Times New Roman" w:cs="Times New Roman"/>
          <w:b/>
          <w:sz w:val="32"/>
          <w:szCs w:val="32"/>
        </w:rPr>
        <w:t xml:space="preserve"> Динамическая пауза.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Проводится динамическая пауза также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в соответствии с тематическим </w:t>
      </w:r>
      <w:r w:rsidRPr="00C10199">
        <w:rPr>
          <w:rFonts w:ascii="Times New Roman" w:hAnsi="Times New Roman" w:cs="Times New Roman"/>
          <w:sz w:val="32"/>
          <w:szCs w:val="32"/>
        </w:rPr>
        <w:t>проектом.</w:t>
      </w:r>
    </w:p>
    <w:p w:rsidR="00756ED9" w:rsidRPr="00C10199" w:rsidRDefault="00756ED9" w:rsidP="00756ED9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7</w:t>
      </w:r>
      <w:r w:rsidR="00086FBC" w:rsidRPr="00C10199">
        <w:rPr>
          <w:rFonts w:ascii="Times New Roman" w:hAnsi="Times New Roman" w:cs="Times New Roman"/>
          <w:b/>
          <w:sz w:val="32"/>
          <w:szCs w:val="32"/>
        </w:rPr>
        <w:t>.</w:t>
      </w:r>
      <w:r w:rsidRPr="00C10199">
        <w:rPr>
          <w:rFonts w:ascii="Times New Roman" w:hAnsi="Times New Roman" w:cs="Times New Roman"/>
          <w:b/>
          <w:sz w:val="32"/>
          <w:szCs w:val="32"/>
        </w:rPr>
        <w:t xml:space="preserve"> Проблемные ситуации.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Организация детей в кругу способс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твует активизации общения – все </w:t>
      </w:r>
      <w:r w:rsidRPr="00C10199">
        <w:rPr>
          <w:rFonts w:ascii="Times New Roman" w:hAnsi="Times New Roman" w:cs="Times New Roman"/>
          <w:sz w:val="32"/>
          <w:szCs w:val="32"/>
        </w:rPr>
        <w:t>видят глаза друг друга, чувствуют наст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роение, ощущают степень участия </w:t>
      </w:r>
      <w:r w:rsidRPr="00C10199">
        <w:rPr>
          <w:rFonts w:ascii="Times New Roman" w:hAnsi="Times New Roman" w:cs="Times New Roman"/>
          <w:sz w:val="32"/>
          <w:szCs w:val="32"/>
        </w:rPr>
        <w:t>и заинтересованности каждого из присутствующих. Поэтому ва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жно </w:t>
      </w:r>
      <w:r w:rsidRPr="00C10199">
        <w:rPr>
          <w:rFonts w:ascii="Times New Roman" w:hAnsi="Times New Roman" w:cs="Times New Roman"/>
          <w:sz w:val="32"/>
          <w:szCs w:val="32"/>
        </w:rPr>
        <w:t>создавать ситуации, когда предоставляется всем детям возможность</w:t>
      </w:r>
    </w:p>
    <w:p w:rsidR="00086FBC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поразмышлять, высказать свое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мнение по этому вопросу, сообща </w:t>
      </w:r>
      <w:r w:rsidRPr="00C10199">
        <w:rPr>
          <w:rFonts w:ascii="Times New Roman" w:hAnsi="Times New Roman" w:cs="Times New Roman"/>
          <w:sz w:val="32"/>
          <w:szCs w:val="32"/>
        </w:rPr>
        <w:t>подумать над разрешением ситуации.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</w:p>
    <w:p w:rsidR="00756ED9" w:rsidRPr="00C10199" w:rsidRDefault="00086FBC" w:rsidP="00756ED9">
      <w:pPr>
        <w:rPr>
          <w:rFonts w:ascii="Times New Roman" w:hAnsi="Times New Roman" w:cs="Times New Roman"/>
          <w:b/>
          <w:sz w:val="32"/>
          <w:szCs w:val="32"/>
        </w:rPr>
      </w:pPr>
      <w:r w:rsidRPr="00C10199">
        <w:rPr>
          <w:rFonts w:ascii="Times New Roman" w:hAnsi="Times New Roman" w:cs="Times New Roman"/>
          <w:b/>
          <w:sz w:val="32"/>
          <w:szCs w:val="32"/>
        </w:rPr>
        <w:t>8.</w:t>
      </w:r>
      <w:r w:rsidR="00756ED9" w:rsidRPr="00C10199">
        <w:rPr>
          <w:rFonts w:ascii="Times New Roman" w:hAnsi="Times New Roman" w:cs="Times New Roman"/>
          <w:b/>
          <w:sz w:val="32"/>
          <w:szCs w:val="32"/>
        </w:rPr>
        <w:t>Предоставление права выбора центра активности.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Завершающим компонентом утреннег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о круга может стать презентация </w:t>
      </w:r>
      <w:r w:rsidRPr="00C10199">
        <w:rPr>
          <w:rFonts w:ascii="Times New Roman" w:hAnsi="Times New Roman" w:cs="Times New Roman"/>
          <w:sz w:val="32"/>
          <w:szCs w:val="32"/>
        </w:rPr>
        <w:t>педагогом деятельности в центрах акти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вности и выбор </w:t>
      </w:r>
      <w:r w:rsidR="00086FBC" w:rsidRPr="00C10199">
        <w:rPr>
          <w:rFonts w:ascii="Times New Roman" w:hAnsi="Times New Roman" w:cs="Times New Roman"/>
          <w:sz w:val="32"/>
          <w:szCs w:val="32"/>
        </w:rPr>
        <w:lastRenderedPageBreak/>
        <w:t xml:space="preserve">детьми центра, в </w:t>
      </w:r>
      <w:r w:rsidRPr="00C10199">
        <w:rPr>
          <w:rFonts w:ascii="Times New Roman" w:hAnsi="Times New Roman" w:cs="Times New Roman"/>
          <w:sz w:val="32"/>
          <w:szCs w:val="32"/>
        </w:rPr>
        <w:t xml:space="preserve">котором они будут заниматься. Свой 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выбор дети закрепляют карточкой </w:t>
      </w:r>
      <w:r w:rsidRPr="00C10199">
        <w:rPr>
          <w:rFonts w:ascii="Times New Roman" w:hAnsi="Times New Roman" w:cs="Times New Roman"/>
          <w:sz w:val="32"/>
          <w:szCs w:val="32"/>
        </w:rPr>
        <w:t>на доске выбора. Воспитатель может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 использовать этот момент и как </w:t>
      </w:r>
      <w:r w:rsidRPr="00C10199">
        <w:rPr>
          <w:rFonts w:ascii="Times New Roman" w:hAnsi="Times New Roman" w:cs="Times New Roman"/>
          <w:sz w:val="32"/>
          <w:szCs w:val="32"/>
        </w:rPr>
        <w:t>образовательный. Или же, в конце утреннего круга педагог вместе с</w:t>
      </w:r>
    </w:p>
    <w:p w:rsidR="00756ED9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детьми обсуждает, чем они будут заниматься сейчас.</w:t>
      </w:r>
      <w:r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Таким образом, для педагогов утренний круг – это один из способов</w:t>
      </w:r>
      <w:r w:rsidR="00086FBC" w:rsidRPr="00C10199">
        <w:rPr>
          <w:rFonts w:ascii="Times New Roman" w:hAnsi="Times New Roman" w:cs="Times New Roman"/>
          <w:sz w:val="32"/>
          <w:szCs w:val="32"/>
        </w:rPr>
        <w:t xml:space="preserve"> </w:t>
      </w:r>
      <w:r w:rsidRPr="00C10199">
        <w:rPr>
          <w:rFonts w:ascii="Times New Roman" w:hAnsi="Times New Roman" w:cs="Times New Roman"/>
          <w:sz w:val="32"/>
          <w:szCs w:val="32"/>
        </w:rPr>
        <w:t>организации свободного общения</w:t>
      </w:r>
      <w:r w:rsidR="00044A84" w:rsidRPr="00C10199">
        <w:rPr>
          <w:rFonts w:ascii="Times New Roman" w:hAnsi="Times New Roman" w:cs="Times New Roman"/>
          <w:sz w:val="32"/>
          <w:szCs w:val="32"/>
        </w:rPr>
        <w:t xml:space="preserve"> и развития речи воспитанников, возможность </w:t>
      </w:r>
      <w:r w:rsidRPr="00C10199">
        <w:rPr>
          <w:rFonts w:ascii="Times New Roman" w:hAnsi="Times New Roman" w:cs="Times New Roman"/>
          <w:sz w:val="32"/>
          <w:szCs w:val="32"/>
        </w:rPr>
        <w:t>создать</w:t>
      </w:r>
    </w:p>
    <w:p w:rsidR="00756ED9" w:rsidRPr="00C10199" w:rsidRDefault="00044A84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 xml:space="preserve">атмосферу коллективного творчества, что </w:t>
      </w:r>
      <w:r w:rsidR="00756ED9" w:rsidRPr="00C10199">
        <w:rPr>
          <w:rFonts w:ascii="Times New Roman" w:hAnsi="Times New Roman" w:cs="Times New Roman"/>
          <w:sz w:val="32"/>
          <w:szCs w:val="32"/>
        </w:rPr>
        <w:t xml:space="preserve">помогает развитию у </w:t>
      </w:r>
      <w:r w:rsidRPr="00C10199">
        <w:rPr>
          <w:rFonts w:ascii="Times New Roman" w:hAnsi="Times New Roman" w:cs="Times New Roman"/>
          <w:sz w:val="32"/>
          <w:szCs w:val="32"/>
        </w:rPr>
        <w:t xml:space="preserve">воспитанников чувства взаимного уважения и </w:t>
      </w:r>
      <w:r w:rsidR="00756ED9" w:rsidRPr="00C10199">
        <w:rPr>
          <w:rFonts w:ascii="Times New Roman" w:hAnsi="Times New Roman" w:cs="Times New Roman"/>
          <w:sz w:val="32"/>
          <w:szCs w:val="32"/>
        </w:rPr>
        <w:t>доброты. Для детей – это, прежде все</w:t>
      </w:r>
      <w:r w:rsidRPr="00C10199">
        <w:rPr>
          <w:rFonts w:ascii="Times New Roman" w:hAnsi="Times New Roman" w:cs="Times New Roman"/>
          <w:sz w:val="32"/>
          <w:szCs w:val="32"/>
        </w:rPr>
        <w:t xml:space="preserve">го, возможность несколько минут </w:t>
      </w:r>
      <w:r w:rsidR="00756ED9" w:rsidRPr="00C10199">
        <w:rPr>
          <w:rFonts w:ascii="Times New Roman" w:hAnsi="Times New Roman" w:cs="Times New Roman"/>
          <w:sz w:val="32"/>
          <w:szCs w:val="32"/>
        </w:rPr>
        <w:t>побыть вместе, что немаловажно для застенчивых детей, рассказать, о</w:t>
      </w:r>
    </w:p>
    <w:p w:rsidR="00604CA8" w:rsidRPr="00C10199" w:rsidRDefault="00756ED9" w:rsidP="00756ED9">
      <w:pPr>
        <w:rPr>
          <w:rFonts w:ascii="Times New Roman" w:hAnsi="Times New Roman" w:cs="Times New Roman"/>
          <w:sz w:val="32"/>
          <w:szCs w:val="32"/>
        </w:rPr>
      </w:pPr>
      <w:r w:rsidRPr="00C10199">
        <w:rPr>
          <w:rFonts w:ascii="Times New Roman" w:hAnsi="Times New Roman" w:cs="Times New Roman"/>
          <w:sz w:val="32"/>
          <w:szCs w:val="32"/>
        </w:rPr>
        <w:t>чем думаешь, что чувствуешь</w:t>
      </w: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</w:p>
    <w:p w:rsidR="00604CA8" w:rsidRPr="00C10199" w:rsidRDefault="00604CA8" w:rsidP="00604CA8">
      <w:pPr>
        <w:rPr>
          <w:rFonts w:ascii="Times New Roman" w:hAnsi="Times New Roman" w:cs="Times New Roman"/>
          <w:sz w:val="32"/>
          <w:szCs w:val="32"/>
        </w:rPr>
      </w:pPr>
    </w:p>
    <w:p w:rsidR="00615376" w:rsidRPr="00044A84" w:rsidRDefault="00615376" w:rsidP="00390E60">
      <w:pPr>
        <w:rPr>
          <w:sz w:val="32"/>
          <w:szCs w:val="32"/>
        </w:rPr>
      </w:pPr>
    </w:p>
    <w:sectPr w:rsidR="00615376" w:rsidRPr="0004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76"/>
    <w:rsid w:val="00044A84"/>
    <w:rsid w:val="00086FBC"/>
    <w:rsid w:val="001263E0"/>
    <w:rsid w:val="00390E60"/>
    <w:rsid w:val="00604CA8"/>
    <w:rsid w:val="00615376"/>
    <w:rsid w:val="00756ED9"/>
    <w:rsid w:val="008D5F39"/>
    <w:rsid w:val="00C1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AD14-CD46-4466-81CA-74FC62C3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BEB7-895F-44D4-8A1B-94C284C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</cp:revision>
  <dcterms:created xsi:type="dcterms:W3CDTF">2023-12-15T11:49:00Z</dcterms:created>
  <dcterms:modified xsi:type="dcterms:W3CDTF">2023-12-15T13:04:00Z</dcterms:modified>
</cp:coreProperties>
</file>