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67" w:rsidRPr="00FB19A8" w:rsidRDefault="00103FF4" w:rsidP="00FB19A8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309880</wp:posOffset>
            </wp:positionV>
            <wp:extent cx="2617470" cy="1743710"/>
            <wp:effectExtent l="19050" t="0" r="0" b="0"/>
            <wp:wrapThrough wrapText="bothSides">
              <wp:wrapPolygon edited="0">
                <wp:start x="-157" y="0"/>
                <wp:lineTo x="-157" y="21474"/>
                <wp:lineTo x="21537" y="21474"/>
                <wp:lineTo x="21537" y="0"/>
                <wp:lineTo x="-157" y="0"/>
              </wp:wrapPolygon>
            </wp:wrapThrough>
            <wp:docPr id="3" name="Рисунок 3" descr="C:\Users\125\Desktop\Кротевич А.Н\на сайт\июнь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5\Desktop\Кротевич А.Н\на сайт\июнь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E67" w:rsidRPr="00FB19A8">
        <w:rPr>
          <w:rFonts w:ascii="Times New Roman" w:hAnsi="Times New Roman" w:cs="Times New Roman"/>
          <w:b/>
          <w:color w:val="0000FF"/>
          <w:sz w:val="28"/>
          <w:szCs w:val="28"/>
        </w:rPr>
        <w:t>ПОСЛЕДНЕЕ ЛЕТО ПЕРЕД ШКОЛОЙ</w:t>
      </w:r>
    </w:p>
    <w:p w:rsidR="00F62E67" w:rsidRPr="00FB19A8" w:rsidRDefault="00FB19A8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E67" w:rsidRPr="00FB19A8">
        <w:rPr>
          <w:rFonts w:ascii="Times New Roman" w:hAnsi="Times New Roman" w:cs="Times New Roman"/>
          <w:sz w:val="28"/>
          <w:szCs w:val="28"/>
        </w:rPr>
        <w:t>Почему первоклашкам бывает трудно в школе? Причин множество, и у разных детей они разные. Но есть одна причина, которую я часто наблюдаю у многих. Дети не могут концентрировать внимание на задаче. Невнимательным детям учиться невероятно трудно.</w:t>
      </w:r>
    </w:p>
    <w:p w:rsidR="00F62E67" w:rsidRPr="00FB19A8" w:rsidRDefault="00FB19A8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E67" w:rsidRPr="00FB19A8">
        <w:rPr>
          <w:rFonts w:ascii="Times New Roman" w:hAnsi="Times New Roman" w:cs="Times New Roman"/>
          <w:sz w:val="28"/>
          <w:szCs w:val="28"/>
        </w:rPr>
        <w:t>А еще меня часто спрашивают, как готовить детей к школе. Отвечаю: играйте в упражнения на внимательность!</w:t>
      </w:r>
    </w:p>
    <w:p w:rsidR="00F62E67" w:rsidRPr="00FB19A8" w:rsidRDefault="00FB19A8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E67" w:rsidRPr="00FB19A8">
        <w:rPr>
          <w:rFonts w:ascii="Times New Roman" w:hAnsi="Times New Roman" w:cs="Times New Roman"/>
          <w:sz w:val="28"/>
          <w:szCs w:val="28"/>
        </w:rPr>
        <w:t>Чаще всего дело не в том, что ребёнок вообще невнимательный. Если он сам хочет знать, скажем, куда мама прячет шоколадные конфеты, он становится чрезвычайно внимательным и наблюдательным.</w:t>
      </w:r>
    </w:p>
    <w:p w:rsidR="00F62E67" w:rsidRPr="00FB19A8" w:rsidRDefault="00FB19A8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E67" w:rsidRPr="00FB19A8">
        <w:rPr>
          <w:rFonts w:ascii="Times New Roman" w:hAnsi="Times New Roman" w:cs="Times New Roman"/>
          <w:sz w:val="28"/>
          <w:szCs w:val="28"/>
        </w:rPr>
        <w:t>Ребенок пока еще, в силу возраста в том числе, не умеет сам, по внешней команде, «включать свою наблюдательность». А надо.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B19A8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Играть в игры, в которых надо замечать и запоминать много подробностей и мелких деталей.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yellow"/>
        </w:rPr>
        <w:t>● Скажем, «</w:t>
      </w:r>
      <w:proofErr w:type="spellStart"/>
      <w:r w:rsidRPr="00FB19A8">
        <w:rPr>
          <w:rFonts w:ascii="Times New Roman" w:hAnsi="Times New Roman" w:cs="Times New Roman"/>
          <w:sz w:val="28"/>
          <w:szCs w:val="28"/>
          <w:highlight w:val="yellow"/>
        </w:rPr>
        <w:t>Турбосчет</w:t>
      </w:r>
      <w:proofErr w:type="spellEnd"/>
      <w:r w:rsidRPr="00FB19A8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FB19A8" w:rsidRPr="00FB19A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Турбосчет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>» для многих детей сложна именно тем, что надо удерживать в голове не только само задание, скажем, «лягушек больше, чем ёжиков», но и какие расклады нас устраивают, какие — нет: «Если сейчас выпадет 8 лягушек, то надо кричать „турбо“, а если птички или ёжики, — то ждем дальше</w:t>
      </w:r>
      <w:proofErr w:type="gramStart"/>
      <w:r w:rsidRPr="00FB19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Очень полезны и увлекательны игры типа «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>».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yellow"/>
        </w:rPr>
        <w:t>● Мой любимый «</w:t>
      </w:r>
      <w:proofErr w:type="spellStart"/>
      <w:r w:rsidRPr="00FB19A8">
        <w:rPr>
          <w:rFonts w:ascii="Times New Roman" w:hAnsi="Times New Roman" w:cs="Times New Roman"/>
          <w:sz w:val="28"/>
          <w:szCs w:val="28"/>
          <w:highlight w:val="yellow"/>
        </w:rPr>
        <w:t>Турбосчет</w:t>
      </w:r>
      <w:proofErr w:type="spellEnd"/>
      <w:proofErr w:type="gramStart"/>
      <w:r w:rsidRPr="00FB19A8">
        <w:rPr>
          <w:rFonts w:ascii="Times New Roman" w:hAnsi="Times New Roman" w:cs="Times New Roman"/>
          <w:sz w:val="28"/>
          <w:szCs w:val="28"/>
          <w:highlight w:val="yellow"/>
        </w:rPr>
        <w:t>»-</w:t>
      </w:r>
      <w:proofErr w:type="spellStart"/>
      <w:proofErr w:type="gramEnd"/>
      <w:r w:rsidRPr="00FB19A8">
        <w:rPr>
          <w:rFonts w:ascii="Times New Roman" w:hAnsi="Times New Roman" w:cs="Times New Roman"/>
          <w:sz w:val="28"/>
          <w:szCs w:val="28"/>
          <w:highlight w:val="yellow"/>
        </w:rPr>
        <w:t>мемори</w:t>
      </w:r>
      <w:proofErr w:type="spellEnd"/>
      <w:r w:rsidRPr="00FB19A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Выкладываем, скажем, 4 карточки в ряд: 2 птички, 4 ёжика, 1 ёжик, 3 лягушки.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А потом, пока дети закрывают глаза, меняем одну карточку (например, не 4 ёжика, а 6 ёжиков кладём, или 4 лягушки), и просим детей открыть глаза и сформулировать словами — что изменилось.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 xml:space="preserve">● То же самое делаем на счетных материалах (кубики, 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>, палочки) — что-то убрали или поменяли местами. Что именно? Сначала я меняю, потом дети сами, по очереди. В семье то родители меняют — дети угадывают, то дети меняют — родители угадывают.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 xml:space="preserve">● </w:t>
      </w:r>
      <w:r w:rsidRPr="00FB19A8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gramStart"/>
      <w:r w:rsidRPr="00FB19A8">
        <w:rPr>
          <w:rFonts w:ascii="Times New Roman" w:hAnsi="Times New Roman" w:cs="Times New Roman"/>
          <w:sz w:val="28"/>
          <w:szCs w:val="28"/>
          <w:highlight w:val="yellow"/>
        </w:rPr>
        <w:t>Раз два</w:t>
      </w:r>
      <w:proofErr w:type="gramEnd"/>
      <w:r w:rsidRPr="00FB19A8">
        <w:rPr>
          <w:rFonts w:ascii="Times New Roman" w:hAnsi="Times New Roman" w:cs="Times New Roman"/>
          <w:sz w:val="28"/>
          <w:szCs w:val="28"/>
          <w:highlight w:val="yellow"/>
        </w:rPr>
        <w:t xml:space="preserve"> три — Маша, смотри!»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 xml:space="preserve">За ширмой (за картонкой, за платочком) выкладываем мелкие одинаковые предметы — каштаны, счетные кубики, просто кубики, 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деталькилего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 xml:space="preserve">, но не просто так, а </w:t>
      </w:r>
      <w:r w:rsidRPr="00FB19A8">
        <w:rPr>
          <w:rFonts w:ascii="Times New Roman" w:hAnsi="Times New Roman" w:cs="Times New Roman"/>
          <w:sz w:val="28"/>
          <w:szCs w:val="28"/>
        </w:rPr>
        <w:lastRenderedPageBreak/>
        <w:t>группами по 2, по 4 по 6 штук. Потом ненадолго поднимаем картонку и говорим: «Раз, два, три, Маша, смотри!». И закрываем</w:t>
      </w:r>
      <w:proofErr w:type="gramStart"/>
      <w:r w:rsidRPr="00FB19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B19A8">
        <w:rPr>
          <w:rFonts w:ascii="Times New Roman" w:hAnsi="Times New Roman" w:cs="Times New Roman"/>
          <w:sz w:val="28"/>
          <w:szCs w:val="28"/>
        </w:rPr>
        <w:t>колько каштанов (кубиков)?</w:t>
      </w:r>
    </w:p>
    <w:p w:rsidR="00FB19A8" w:rsidRDefault="00FB19A8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 xml:space="preserve">● </w:t>
      </w:r>
      <w:r w:rsidRPr="00FB19A8">
        <w:rPr>
          <w:rFonts w:ascii="Times New Roman" w:hAnsi="Times New Roman" w:cs="Times New Roman"/>
          <w:sz w:val="28"/>
          <w:szCs w:val="28"/>
          <w:highlight w:val="yellow"/>
        </w:rPr>
        <w:t xml:space="preserve">Ещё мы </w:t>
      </w:r>
      <w:proofErr w:type="gramStart"/>
      <w:r w:rsidRPr="00FB19A8">
        <w:rPr>
          <w:rFonts w:ascii="Times New Roman" w:hAnsi="Times New Roman" w:cs="Times New Roman"/>
          <w:sz w:val="28"/>
          <w:szCs w:val="28"/>
          <w:highlight w:val="yellow"/>
        </w:rPr>
        <w:t>любим</w:t>
      </w:r>
      <w:proofErr w:type="gramEnd"/>
      <w:r w:rsidRPr="00FB19A8">
        <w:rPr>
          <w:rFonts w:ascii="Times New Roman" w:hAnsi="Times New Roman" w:cs="Times New Roman"/>
          <w:sz w:val="28"/>
          <w:szCs w:val="28"/>
          <w:highlight w:val="yellow"/>
        </w:rPr>
        <w:t xml:space="preserve"> играть в «птичку в клетке».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 xml:space="preserve">Рисуете квадратик как для игры в «крестики-нолики», поле из 9 клеток, 3 *3, и в середину ставите магнит (монетку, пуговицу) — птичку. </w:t>
      </w:r>
      <w:proofErr w:type="gramStart"/>
      <w:r w:rsidRPr="00FB19A8">
        <w:rPr>
          <w:rFonts w:ascii="Times New Roman" w:hAnsi="Times New Roman" w:cs="Times New Roman"/>
          <w:sz w:val="28"/>
          <w:szCs w:val="28"/>
        </w:rPr>
        <w:t>А дальше один командует, скажем «вверх, вправо, вниз, вниз», а остальные — каждый — должен знать, где у нас теперь птичка.</w:t>
      </w:r>
      <w:proofErr w:type="gramEnd"/>
      <w:r w:rsidRPr="00FB19A8">
        <w:rPr>
          <w:rFonts w:ascii="Times New Roman" w:hAnsi="Times New Roman" w:cs="Times New Roman"/>
          <w:sz w:val="28"/>
          <w:szCs w:val="28"/>
        </w:rPr>
        <w:t xml:space="preserve"> Когда ведущий говорит «стоп», все сверяются, а там ли птичка, где должна быть?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FB19A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B19A8">
        <w:rPr>
          <w:rFonts w:ascii="Times New Roman" w:hAnsi="Times New Roman" w:cs="Times New Roman"/>
          <w:sz w:val="28"/>
          <w:szCs w:val="28"/>
        </w:rPr>
        <w:t xml:space="preserve"> двигать предмет по своему полю, а можно в уме, можно рисовать карандашом след птички на своем листке.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Просто, но эффективно! Процесс обучения в школе поставлен так, что ребенку постоянно приходится следить за чужой мыслью.</w:t>
      </w:r>
    </w:p>
    <w:p w:rsidR="00FB19A8" w:rsidRDefault="00FB19A8" w:rsidP="00FB19A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B19A8">
        <w:rPr>
          <w:rFonts w:ascii="Times New Roman" w:hAnsi="Times New Roman" w:cs="Times New Roman"/>
          <w:b/>
          <w:sz w:val="28"/>
          <w:szCs w:val="28"/>
        </w:rPr>
        <w:t>ЧТО ЕЩЕ ДЕЛАТЬ?</w:t>
      </w:r>
    </w:p>
    <w:p w:rsidR="00F62E67" w:rsidRPr="00FB19A8" w:rsidRDefault="00FB19A8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E67" w:rsidRPr="00FB19A8">
        <w:rPr>
          <w:rFonts w:ascii="Times New Roman" w:hAnsi="Times New Roman" w:cs="Times New Roman"/>
          <w:sz w:val="28"/>
          <w:szCs w:val="28"/>
        </w:rPr>
        <w:t>Играть в игры, где ребенок должен внимательно слушать взрослого и реагировать на его слова. Это очень важно, потому что многие дети просто «уплывают», когда учитель что-то рассказывает. Привычка слушать и слышать — хорошая привычка.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green"/>
        </w:rPr>
        <w:t xml:space="preserve">● Кар, мяу, </w:t>
      </w:r>
      <w:proofErr w:type="spellStart"/>
      <w:r w:rsidRPr="00FB19A8">
        <w:rPr>
          <w:rFonts w:ascii="Times New Roman" w:hAnsi="Times New Roman" w:cs="Times New Roman"/>
          <w:sz w:val="28"/>
          <w:szCs w:val="28"/>
          <w:highlight w:val="green"/>
        </w:rPr>
        <w:t>ква</w:t>
      </w:r>
      <w:proofErr w:type="spellEnd"/>
      <w:r w:rsidRPr="00FB19A8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Я говорю «кар-кар», и дети два раза машут крыльями. Я говорю «мяу, мяу, мяу, мяу», и дети четыре раза трут носик лапкой. Я говорю «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 xml:space="preserve">», и дети три раза подпрыгивают. А что надо сделать, когда я говорю «мяу, мяу, кар, 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A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B19A8">
        <w:rPr>
          <w:rFonts w:ascii="Times New Roman" w:hAnsi="Times New Roman" w:cs="Times New Roman"/>
          <w:sz w:val="28"/>
          <w:szCs w:val="28"/>
        </w:rPr>
        <w:t>»?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На занятиях в эту игру мы играем с пятилетками. Но игра хорошо идет в разновозрастных компаниях. В семье играют все — и дети, и родители, и гости.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 xml:space="preserve">● </w:t>
      </w:r>
      <w:r w:rsidRPr="00FB19A8">
        <w:rPr>
          <w:rFonts w:ascii="Times New Roman" w:hAnsi="Times New Roman" w:cs="Times New Roman"/>
          <w:sz w:val="28"/>
          <w:szCs w:val="28"/>
          <w:highlight w:val="green"/>
        </w:rPr>
        <w:t>Еще игра на внимательность: хлопни в ладоши</w:t>
      </w:r>
      <w:r w:rsidRPr="00FB19A8">
        <w:rPr>
          <w:rFonts w:ascii="Times New Roman" w:hAnsi="Times New Roman" w:cs="Times New Roman"/>
          <w:sz w:val="28"/>
          <w:szCs w:val="28"/>
        </w:rPr>
        <w:t>, когда в сказке, которую рассказывает ведущий, встретится число три. На занятиях мы иногда играем в эту игру лежа — то есть дети лежат на ковре, а я рассказываю им сказку.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Полезны подвижные игры на внимательность и на умение управлять собой.</w:t>
      </w:r>
    </w:p>
    <w:p w:rsidR="00F62E67" w:rsidRPr="00FB19A8" w:rsidRDefault="00FB19A8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E67" w:rsidRPr="00FB19A8">
        <w:rPr>
          <w:rFonts w:ascii="Times New Roman" w:hAnsi="Times New Roman" w:cs="Times New Roman"/>
          <w:sz w:val="28"/>
          <w:szCs w:val="28"/>
        </w:rPr>
        <w:t>Некоторые дети отлично могут пробормотать скороговорку «один-два-три-четыре-пять-шесть» до 20, а то и до ста, но пройти ровно 8 шагов не могут. Сосредоточиться и сделать телом (ногами, руками) то, что нужно, бывает непросто. А на крупную моторику завязаны очень многие навыки, в том числе навыки письма, связь между слуховым и зрительным восприятием, умение управлять собой.</w:t>
      </w:r>
    </w:p>
    <w:p w:rsidR="00103FF4" w:rsidRDefault="00103FF4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03FF4" w:rsidRDefault="00103FF4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FB19A8">
        <w:rPr>
          <w:rFonts w:ascii="Times New Roman" w:hAnsi="Times New Roman" w:cs="Times New Roman"/>
          <w:sz w:val="28"/>
          <w:szCs w:val="28"/>
          <w:highlight w:val="green"/>
        </w:rPr>
        <w:t>Пройдите 5 шагов вперёд и 3 шага назад.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Пройдите 12 шагов на пяточках, потом 4 шага на носочках.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Подпрыгните 4 раза, потом пройдите 7 шагов, потом подпрыгните ещё 3 раза.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Пройдите 8 больших шагов и 6 маленьких.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green"/>
        </w:rPr>
        <w:t xml:space="preserve">● </w:t>
      </w:r>
      <w:proofErr w:type="spellStart"/>
      <w:proofErr w:type="gramStart"/>
      <w:r w:rsidRPr="00FB19A8">
        <w:rPr>
          <w:rFonts w:ascii="Times New Roman" w:hAnsi="Times New Roman" w:cs="Times New Roman"/>
          <w:sz w:val="28"/>
          <w:szCs w:val="28"/>
          <w:highlight w:val="green"/>
        </w:rPr>
        <w:t>Стоп-один</w:t>
      </w:r>
      <w:proofErr w:type="spellEnd"/>
      <w:proofErr w:type="gramEnd"/>
      <w:r w:rsidRPr="00FB19A8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FB19A8">
        <w:rPr>
          <w:rFonts w:ascii="Times New Roman" w:hAnsi="Times New Roman" w:cs="Times New Roman"/>
          <w:sz w:val="28"/>
          <w:szCs w:val="28"/>
          <w:highlight w:val="green"/>
        </w:rPr>
        <w:t>стоп-три</w:t>
      </w:r>
      <w:proofErr w:type="spellEnd"/>
      <w:r w:rsidRPr="00FB19A8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Дети бегают до тех пор, пока ведущий не скажет «стоп». Если он говорит «стоп, 3!», то дети должны встать на 3 ноги (то есть на 2 ноги и 1 руку или наоборот, 2 руки и 1 ногу), если «стоп, 1», то надо встать на одну ногу, «стоп, 4» — на обе руки и обе ноги.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green"/>
        </w:rPr>
        <w:t>● «Замри-отомри».</w:t>
      </w:r>
      <w:r w:rsidRPr="00FB19A8">
        <w:rPr>
          <w:rFonts w:ascii="Times New Roman" w:hAnsi="Times New Roman" w:cs="Times New Roman"/>
          <w:sz w:val="28"/>
          <w:szCs w:val="28"/>
        </w:rPr>
        <w:t xml:space="preserve"> Дети скачут и бегают, пока им не скажут: «Замри!» — тогда они должны застыть на месте и не шевелиться до тех пор, пока не будет команды «Отомри!».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green"/>
        </w:rPr>
        <w:t>● «Тише едешь — дальше будешь».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 xml:space="preserve">Пока водящий стоит спиной, остальные игроки маленькими </w:t>
      </w:r>
      <w:proofErr w:type="spellStart"/>
      <w:proofErr w:type="gramStart"/>
      <w:r w:rsidRPr="00FB19A8">
        <w:rPr>
          <w:rFonts w:ascii="Times New Roman" w:hAnsi="Times New Roman" w:cs="Times New Roman"/>
          <w:sz w:val="28"/>
          <w:szCs w:val="28"/>
        </w:rPr>
        <w:t>ша-гами</w:t>
      </w:r>
      <w:proofErr w:type="spellEnd"/>
      <w:proofErr w:type="gramEnd"/>
      <w:r w:rsidRPr="00FB19A8">
        <w:rPr>
          <w:rFonts w:ascii="Times New Roman" w:hAnsi="Times New Roman" w:cs="Times New Roman"/>
          <w:sz w:val="28"/>
          <w:szCs w:val="28"/>
        </w:rPr>
        <w:t xml:space="preserve"> приближаются к нему. А как только водящий скажет «Стоп!» и оглянется, все должны замереть на месте.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green"/>
        </w:rPr>
        <w:t>● «Первая, вторая, третья скорость».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green"/>
        </w:rPr>
        <w:t>● «Зеленый свет — красный свет».</w:t>
      </w:r>
      <w:r w:rsidRPr="00FB19A8">
        <w:rPr>
          <w:rFonts w:ascii="Times New Roman" w:hAnsi="Times New Roman" w:cs="Times New Roman"/>
          <w:sz w:val="28"/>
          <w:szCs w:val="28"/>
        </w:rPr>
        <w:t xml:space="preserve"> Детям очень важно </w:t>
      </w:r>
      <w:proofErr w:type="gramStart"/>
      <w:r w:rsidRPr="00FB19A8">
        <w:rPr>
          <w:rFonts w:ascii="Times New Roman" w:hAnsi="Times New Roman" w:cs="Times New Roman"/>
          <w:sz w:val="28"/>
          <w:szCs w:val="28"/>
        </w:rPr>
        <w:t>научиться самим себе командовать</w:t>
      </w:r>
      <w:proofErr w:type="gramEnd"/>
      <w:r w:rsidRPr="00FB19A8">
        <w:rPr>
          <w:rFonts w:ascii="Times New Roman" w:hAnsi="Times New Roman" w:cs="Times New Roman"/>
          <w:sz w:val="28"/>
          <w:szCs w:val="28"/>
        </w:rPr>
        <w:t>, когда начать бегать — когда остановиться, когда начать читать, а когда — закончить.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Именно этому умению многие дети учатся в первом классе: вовремя вынуть нужный учебник из портфеля, вовремя начать решать задачу, вовремя сосредоточиться на том, что говорит учитель.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  <w:highlight w:val="green"/>
        </w:rPr>
        <w:t>● Очень полезно научить ребенка стоять и прыгать на одной ножке.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Ученые заметили, что вспыльчивому человеку гораздо труднее долго простоять на одной ноге, чем спокойному. Если вам кажется, что ваш ребенок излишне непоседлив и неуравновешен, то попробуйте засечь, какое время он может простоять на одной ноге. Считается, что для нормальной учебы в школе ребенок должен стоять на каждой ноге по минуте.</w:t>
      </w:r>
    </w:p>
    <w:p w:rsidR="00FB19A8" w:rsidRDefault="00FB19A8" w:rsidP="00FB19A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B19A8">
        <w:rPr>
          <w:rFonts w:ascii="Times New Roman" w:hAnsi="Times New Roman" w:cs="Times New Roman"/>
          <w:b/>
          <w:sz w:val="28"/>
          <w:szCs w:val="28"/>
        </w:rPr>
        <w:t>ЧТО ЕЩЕ ОЧЕНЬ ВАЖНО В ПРЕДДВЕРИИ ШКОЛЫ?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В школе детей учат читать, писать, считать.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И многие родители — пытаясь помочь ребёнку, облегчить его жизнь, стараются заранее дать ему эти навыки.</w:t>
      </w:r>
      <w:r w:rsidR="00FB19A8">
        <w:rPr>
          <w:rFonts w:ascii="Times New Roman" w:hAnsi="Times New Roman" w:cs="Times New Roman"/>
          <w:sz w:val="28"/>
          <w:szCs w:val="28"/>
        </w:rPr>
        <w:t xml:space="preserve"> </w:t>
      </w:r>
      <w:r w:rsidRPr="00FB19A8">
        <w:rPr>
          <w:rFonts w:ascii="Times New Roman" w:hAnsi="Times New Roman" w:cs="Times New Roman"/>
          <w:sz w:val="28"/>
          <w:szCs w:val="28"/>
        </w:rPr>
        <w:t>До школы научить читать.</w:t>
      </w:r>
      <w:r w:rsidR="00FB19A8">
        <w:rPr>
          <w:rFonts w:ascii="Times New Roman" w:hAnsi="Times New Roman" w:cs="Times New Roman"/>
          <w:sz w:val="28"/>
          <w:szCs w:val="28"/>
        </w:rPr>
        <w:t xml:space="preserve"> </w:t>
      </w:r>
      <w:r w:rsidRPr="00FB19A8">
        <w:rPr>
          <w:rFonts w:ascii="Times New Roman" w:hAnsi="Times New Roman" w:cs="Times New Roman"/>
          <w:sz w:val="28"/>
          <w:szCs w:val="28"/>
        </w:rPr>
        <w:t>Пораньше выучить цифры.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Вывалить на дошкольника тетрадки с примерами — пусть приучается к работе.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lastRenderedPageBreak/>
        <w:t>А часто ли при этом родители учат ребёнка просить о помощи?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Как дети действуют, когда им трудно, когда у них что-то не получается?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Кто-то начинает ныть, кто-то старается спрятаться, отгородиться, и пытается решить проблему сам, кто-то пытается списать ответ у соседей…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Когда-то давно мы водили школьников в пешие походы, на один день или на неделю</w:t>
      </w:r>
      <w:proofErr w:type="gramStart"/>
      <w:r w:rsidRPr="00FB19A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B19A8">
        <w:rPr>
          <w:rFonts w:ascii="Times New Roman" w:hAnsi="Times New Roman" w:cs="Times New Roman"/>
          <w:sz w:val="28"/>
          <w:szCs w:val="28"/>
        </w:rPr>
        <w:t xml:space="preserve"> первое, чему мы учили школьников (8 класс, 13-14 лет, не малыши даже!), — умению просить о помощи.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Если тебе трудно, натирает ботинок, неудобные лямки у рюкзака, тяжело идти, слишком быстро идёт руководитель — не терпи, а скажи сразу. Мы остановимся, и в этом ничего страшного.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Лучше заклеить ногу ДО того, как образовалась мозоль.</w:t>
      </w:r>
    </w:p>
    <w:p w:rsidR="00F62E67" w:rsidRPr="00FB19A8" w:rsidRDefault="00F62E67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B19A8">
        <w:rPr>
          <w:rFonts w:ascii="Times New Roman" w:hAnsi="Times New Roman" w:cs="Times New Roman"/>
          <w:sz w:val="28"/>
          <w:szCs w:val="28"/>
        </w:rPr>
        <w:t>Умение отслеживать своё состояние, и сообщать о том, что ты устал, или плохо себя чувствуешь — зачастую куда важнее, чем умение считать или красиво писать в прописях.</w:t>
      </w:r>
    </w:p>
    <w:p w:rsidR="00F62E67" w:rsidRPr="00FB19A8" w:rsidRDefault="00103FF4" w:rsidP="00FB19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1790700</wp:posOffset>
            </wp:positionV>
            <wp:extent cx="2861945" cy="1605280"/>
            <wp:effectExtent l="19050" t="0" r="0" b="0"/>
            <wp:wrapThrough wrapText="bothSides">
              <wp:wrapPolygon edited="0">
                <wp:start x="-144" y="0"/>
                <wp:lineTo x="-144" y="21275"/>
                <wp:lineTo x="21566" y="21275"/>
                <wp:lineTo x="21566" y="0"/>
                <wp:lineTo x="-144" y="0"/>
              </wp:wrapPolygon>
            </wp:wrapThrough>
            <wp:docPr id="2" name="Рисунок 2" descr="C:\Users\125\Desktop\Кротевич А.Н\на сайт\июнь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5\Desktop\Кротевич А.Н\на сайт\июнь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419100</wp:posOffset>
            </wp:positionV>
            <wp:extent cx="2736850" cy="1668780"/>
            <wp:effectExtent l="19050" t="0" r="6350" b="0"/>
            <wp:wrapThrough wrapText="bothSides">
              <wp:wrapPolygon edited="0">
                <wp:start x="-150" y="0"/>
                <wp:lineTo x="-150" y="21452"/>
                <wp:lineTo x="21650" y="21452"/>
                <wp:lineTo x="21650" y="0"/>
                <wp:lineTo x="-150" y="0"/>
              </wp:wrapPolygon>
            </wp:wrapThrough>
            <wp:docPr id="1" name="Рисунок 1" descr="C:\Users\125\Desktop\Кротевич А.Н\на сайт\июнь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5\Desktop\Кротевич А.Н\на сайт\июнь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2E67" w:rsidRPr="00FB19A8" w:rsidSect="00FB19A8">
      <w:pgSz w:w="11906" w:h="16838"/>
      <w:pgMar w:top="851" w:right="849" w:bottom="568" w:left="851" w:header="708" w:footer="708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2E67"/>
    <w:rsid w:val="00103FF4"/>
    <w:rsid w:val="00263B92"/>
    <w:rsid w:val="005231A3"/>
    <w:rsid w:val="00F62E67"/>
    <w:rsid w:val="00FB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Кротевич</dc:creator>
  <cp:lastModifiedBy>125</cp:lastModifiedBy>
  <cp:revision>2</cp:revision>
  <dcterms:created xsi:type="dcterms:W3CDTF">2020-06-16T15:46:00Z</dcterms:created>
  <dcterms:modified xsi:type="dcterms:W3CDTF">2020-06-16T15:46:00Z</dcterms:modified>
</cp:coreProperties>
</file>