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56" w:rsidRPr="00744856" w:rsidRDefault="00744856" w:rsidP="00744856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bookmarkEnd w:id="0"/>
      <w:r w:rsidRPr="0074485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Стартовала федеральная кампания «Усыновление», в рамках национального проекта «Демография».</w:t>
      </w:r>
    </w:p>
    <w:p w:rsidR="00AA02F9" w:rsidRDefault="00744856">
      <w:r w:rsidRPr="00744856">
        <w:rPr>
          <w:noProof/>
          <w:lang w:eastAsia="ru-RU"/>
        </w:rPr>
        <w:drawing>
          <wp:inline distT="0" distB="0" distL="0" distR="0">
            <wp:extent cx="5940425" cy="4353706"/>
            <wp:effectExtent l="0" t="0" r="3175" b="8890"/>
            <wp:docPr id="1" name="Рисунок 1" descr="Стартовала федеральная кампания «Усыновление», в рамках национального проекта «Демография»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овала федеральная кампания «Усыновление», в рамках национального проекта «Демография»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56" w:rsidRDefault="00744856" w:rsidP="00744856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33"/>
          <w:szCs w:val="33"/>
        </w:rPr>
        <w:t>Что такое семья? Для кого-то это внимание и поддержка, а для кого-то поцелуй мамы перед сном. На самом деле ответ на этот вопрос не так важен, ведь то, что делает нас по-настоящему близкими, нельзя измерить словами. Семья — это больше, чем просто родственные связи; это чувство принадлежности и безопасности, которое пронизывает нашу жизнь.</w:t>
      </w:r>
    </w:p>
    <w:p w:rsidR="00744856" w:rsidRDefault="00744856" w:rsidP="00744856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33"/>
          <w:szCs w:val="33"/>
        </w:rPr>
        <w:t>⁣</w:t>
      </w:r>
      <w:proofErr w:type="gramStart"/>
      <w:r>
        <w:rPr>
          <w:rFonts w:ascii="Montserrat" w:hAnsi="Montserrat"/>
          <w:color w:val="273350"/>
          <w:sz w:val="33"/>
          <w:szCs w:val="33"/>
        </w:rPr>
        <w:t>В</w:t>
      </w:r>
      <w:proofErr w:type="gramEnd"/>
      <w:r>
        <w:rPr>
          <w:rFonts w:ascii="Montserrat" w:hAnsi="Montserrat"/>
          <w:color w:val="273350"/>
          <w:sz w:val="33"/>
          <w:szCs w:val="33"/>
        </w:rPr>
        <w:t xml:space="preserve"> рамках национального проекта «Демография», инициированного президентом страны Владимиром Путиным, стартовала федеральная кампания «Усыновление». Больше подробностей о том, как стать родными, — на сайте </w:t>
      </w:r>
      <w:proofErr w:type="spellStart"/>
      <w:r>
        <w:rPr>
          <w:rFonts w:ascii="Montserrat" w:hAnsi="Montserrat"/>
          <w:color w:val="273350"/>
          <w:sz w:val="33"/>
          <w:szCs w:val="33"/>
        </w:rPr>
        <w:fldChar w:fldCharType="begin"/>
      </w:r>
      <w:r>
        <w:rPr>
          <w:rFonts w:ascii="Montserrat" w:hAnsi="Montserrat"/>
          <w:color w:val="273350"/>
          <w:sz w:val="33"/>
          <w:szCs w:val="33"/>
        </w:rPr>
        <w:instrText xml:space="preserve"> HYPERLINK "http://xn--b1agisfqlc7e.xn--p1ai/" \t "_blank" </w:instrText>
      </w:r>
      <w:r>
        <w:rPr>
          <w:rFonts w:ascii="Montserrat" w:hAnsi="Montserrat"/>
          <w:color w:val="273350"/>
          <w:sz w:val="33"/>
          <w:szCs w:val="33"/>
        </w:rPr>
        <w:fldChar w:fldCharType="separate"/>
      </w:r>
      <w:r>
        <w:rPr>
          <w:rStyle w:val="a4"/>
          <w:rFonts w:ascii="Montserrat" w:hAnsi="Montserrat"/>
          <w:color w:val="306AFD"/>
          <w:sz w:val="33"/>
          <w:szCs w:val="33"/>
        </w:rPr>
        <w:t>усыновите.рф</w:t>
      </w:r>
      <w:proofErr w:type="spellEnd"/>
      <w:r>
        <w:rPr>
          <w:rFonts w:ascii="Montserrat" w:hAnsi="Montserrat"/>
          <w:color w:val="273350"/>
          <w:sz w:val="33"/>
          <w:szCs w:val="33"/>
        </w:rPr>
        <w:fldChar w:fldCharType="end"/>
      </w:r>
    </w:p>
    <w:p w:rsidR="00744856" w:rsidRDefault="00744856"/>
    <w:sectPr w:rsidR="0074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D6"/>
    <w:rsid w:val="006864D6"/>
    <w:rsid w:val="00744856"/>
    <w:rsid w:val="00791C57"/>
    <w:rsid w:val="00A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71038-270B-4DD5-8CB6-95ABBC5A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Елена Валерьевна</dc:creator>
  <cp:keywords/>
  <dc:description/>
  <cp:lastModifiedBy>Лопушанская Ольга Николаевна</cp:lastModifiedBy>
  <cp:revision>2</cp:revision>
  <dcterms:created xsi:type="dcterms:W3CDTF">2024-08-12T04:32:00Z</dcterms:created>
  <dcterms:modified xsi:type="dcterms:W3CDTF">2024-08-12T04:32:00Z</dcterms:modified>
</cp:coreProperties>
</file>