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1" w:rsidRDefault="00AB6201" w:rsidP="003720F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"https://rused.ru/irk-mdou128/wp-content/uploads/sites/65/2022/03/%D0%BB%D0%B8%D1%82%D1%80%D0%B0-%D0%BF%D0%BE-%D0%BE%D0%B1%D1%80-%D0%BF%D1%80-2022.docx" </w:instrText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3720F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Информация о материально — техническом обеспечении и оснащённости образовательного процесса по Адаптированной образовательной программе дошкольного образования</w:t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</w:t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етей с задержкой психического развития</w:t>
      </w:r>
      <w:r w:rsidRPr="00372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 лет 10 месяцев</w:t>
      </w:r>
    </w:p>
    <w:p w:rsidR="003720F8" w:rsidRPr="003720F8" w:rsidRDefault="003720F8" w:rsidP="003720F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201" w:rsidRDefault="00AB6201" w:rsidP="0037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пособия</w:t>
      </w:r>
    </w:p>
    <w:p w:rsidR="003720F8" w:rsidRPr="003720F8" w:rsidRDefault="003720F8" w:rsidP="0037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Бабаева Т.И., Гогоберидзе А.Г. Комплексная образовательная программа, дошкольного образования «ДЕТСТВО». – СПб: ООО «ИЗДАТЕЛЬСТВО ДЕТСТВО-ПРЕСС», 2016. – 352с.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Вербенец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3720F8">
        <w:rPr>
          <w:rFonts w:ascii="Times New Roman" w:hAnsi="Times New Roman"/>
          <w:sz w:val="24"/>
          <w:szCs w:val="24"/>
        </w:rPr>
        <w:t>Сомкова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О.Н., Солнцева О.В. Планирование образовательного процесс дошкольной организации: современные подходы и технология.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2017.-288с.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О.Н. Комплексные занятия по программе «Детство». Первая младшая группа (от 2 до 3 лет). – Волгоград: Учитель, 2018. – 291с. 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О.Н. Комплексные занятия по программе «Детство». Вторая младшая группа (от 3 до 4 лет). – Волгоград: Учитель, 2017. – 359с.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А.В. Комплексные занятия по программе «Детство». Средняя группа. – Волгоград: Учитель, 2016. – 286с.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З.А., Симонова О.В. Комплексные занятия по программе «Детство». Старшая группа. – Волгоград: Учитель, 2018. – 352с.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3720F8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Вторая младшая группа - Изд.2-е. – Волгоград: Учитель, 2017. – 383с.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3720F8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Средняя группа  – Изд.2-е. Волгоград: Учитель, 2019. – 340с.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3720F8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3720F8">
        <w:rPr>
          <w:rFonts w:ascii="Times New Roman" w:hAnsi="Times New Roman"/>
          <w:sz w:val="24"/>
          <w:szCs w:val="24"/>
        </w:rPr>
        <w:t>. Рабочая программа воспитателя: ежедневное планирование по программе «Детство». Старшая группа – Изд.2-е. Волгоград: Учитель, 2016. – 294с.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3720F8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Подготовительная группа  – Изд.2-е. Волгоград: Учитель, 2018. – 445с.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Михайлова З.А., Каменная А.С. Образовательные ситуации в детском саду (из опыта работы). – СПб: ООО «ИЗДАТЕЛЬСТВО ДЕТСТВО-ПРЕСС». 2014.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Самойлова З.И. Комплексно-тематическое планирование образовательной деятельности с детьми раннего возраста по программе «Детство». – Волгоград: Учитель, 2017. – 178с.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Давыдова Н.А., Лысова Е.А., Луценко Е.А. Комплексно-тематическое планирование по программе «Детство». Вторая младшая группа. – Волгоград: Учитель, 2014. – 279с.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3720F8">
        <w:rPr>
          <w:rFonts w:ascii="Times New Roman" w:hAnsi="Times New Roman"/>
          <w:sz w:val="24"/>
          <w:szCs w:val="24"/>
        </w:rPr>
        <w:t>Елоева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3720F8">
        <w:rPr>
          <w:rFonts w:ascii="Times New Roman" w:hAnsi="Times New Roman"/>
          <w:sz w:val="24"/>
          <w:szCs w:val="24"/>
        </w:rPr>
        <w:t>Батова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И.С. Планирование комплексных занятий по программе «Детство». Вторая младшая группа. – Волгоград: Учитель, 2015. – 123с.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Вторая младшая группа. – М.: Центр педагогического образования, 2015. – 320с.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Средняя группа. – М.: Центр педагогического образования, 2014. – 320с.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Старшая группа. – М.: Центр педагогического образования, 2014. – 320с.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Подготовительная к школе группа. – М.: Центр педагогического образования, 2015. – 352с.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lastRenderedPageBreak/>
        <w:t xml:space="preserve">Иванова А.Е., Кравец О.Ю., Рыбкина И.А. </w:t>
      </w:r>
      <w:proofErr w:type="spellStart"/>
      <w:r w:rsidRPr="003720F8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20F8">
        <w:rPr>
          <w:rFonts w:ascii="Times New Roman" w:hAnsi="Times New Roman"/>
          <w:sz w:val="24"/>
          <w:szCs w:val="24"/>
        </w:rPr>
        <w:t>-р</w:t>
      </w:r>
      <w:proofErr w:type="gramEnd"/>
      <w:r w:rsidRPr="003720F8">
        <w:rPr>
          <w:rFonts w:ascii="Times New Roman" w:hAnsi="Times New Roman"/>
          <w:sz w:val="24"/>
          <w:szCs w:val="24"/>
        </w:rPr>
        <w:t>азвивающая работа с детьми раннего и младшего дошкольного возраста.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КАРО, 2014. – 104 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и оздоровления в ДОО в летний период. Методическое пособие. – М.: Центр педагогического образования, 2014. – 224с.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Стефанко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А.В. Практический материал для организации образовательной деятельности в группе для детей раннего возраста (с 2 до 3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«ИЗДАТЕЛЬТСТВО ДЕТСТВО-ПРЕСС», 2017, - 80с.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Погудкина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И.С. Развивающие игры, упражнения, комплексные занятия для детей раннего возраста (С 1года до 3 лет). – СПб: ООО «ИЗДАТЕЛЬСТВО ДЕТСТВО-ПРЕСС», 2019. – 176с.</w:t>
      </w:r>
    </w:p>
    <w:p w:rsidR="003720F8" w:rsidRPr="003720F8" w:rsidRDefault="003720F8" w:rsidP="003720F8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Высокова Т.П. Сенсомоторное развитие детей раннего возраста. – Волгоград: Учитель, 2018. – 79с.</w:t>
      </w:r>
    </w:p>
    <w:p w:rsidR="003720F8" w:rsidRPr="003720F8" w:rsidRDefault="003720F8" w:rsidP="0037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Д.Н. Игровые занятия с детьми 2-3 лет. Методическое пособие. – М.: ТЦ Сфера, 2018. – 144с.</w:t>
      </w:r>
    </w:p>
    <w:p w:rsidR="003720F8" w:rsidRPr="003720F8" w:rsidRDefault="003720F8" w:rsidP="003720F8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Серебрякова Н.В. Диагностическое обследование детей раннего и младшего дошкольного возраста.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КАРО, 2014. – 64с. </w:t>
      </w:r>
    </w:p>
    <w:p w:rsidR="003720F8" w:rsidRPr="003720F8" w:rsidRDefault="003720F8" w:rsidP="003720F8">
      <w:pPr>
        <w:tabs>
          <w:tab w:val="left" w:pos="8584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ab/>
      </w:r>
      <w:r w:rsidRPr="003720F8">
        <w:rPr>
          <w:rFonts w:ascii="Times New Roman" w:hAnsi="Times New Roman" w:cs="Times New Roman"/>
          <w:sz w:val="24"/>
          <w:szCs w:val="24"/>
        </w:rPr>
        <w:tab/>
      </w:r>
    </w:p>
    <w:p w:rsidR="003720F8" w:rsidRPr="003720F8" w:rsidRDefault="003720F8" w:rsidP="003720F8">
      <w:pPr>
        <w:tabs>
          <w:tab w:val="left" w:pos="0"/>
        </w:tabs>
        <w:spacing w:after="0" w:line="240" w:lineRule="auto"/>
        <w:ind w:firstLine="4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720F8" w:rsidRPr="003720F8" w:rsidRDefault="003720F8" w:rsidP="003720F8">
      <w:pPr>
        <w:tabs>
          <w:tab w:val="left" w:pos="0"/>
        </w:tabs>
        <w:spacing w:after="0" w:line="240" w:lineRule="auto"/>
        <w:ind w:firstLine="4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«Социально-коммуникативное развитие»</w:t>
      </w:r>
    </w:p>
    <w:p w:rsidR="003720F8" w:rsidRPr="003720F8" w:rsidRDefault="003720F8" w:rsidP="003720F8">
      <w:pPr>
        <w:tabs>
          <w:tab w:val="left" w:pos="0"/>
        </w:tabs>
        <w:spacing w:after="0" w:line="240" w:lineRule="auto"/>
        <w:ind w:firstLine="4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Бабаева Т.И., Березина Т.А. образовательная область «Социально-коммуникативное развитие»: Учебно-методическое пособие. – СПб: ООО «ИЗДАТЕЛЬСТВО ДЕТСТВО-ПРЕСС», 2016. – 384с.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Вайнер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М.Э. Социальн</w:t>
      </w:r>
      <w:proofErr w:type="gramStart"/>
      <w:r w:rsidRPr="003720F8">
        <w:rPr>
          <w:rFonts w:ascii="Times New Roman" w:hAnsi="Times New Roman"/>
          <w:sz w:val="24"/>
          <w:szCs w:val="24"/>
        </w:rPr>
        <w:t>о-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 личностная готовность детей к школе в контексте требований ФГОС ДО. Учебно-методическое пособие. – М.: Центр педагогического образования, 2015.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Зажигина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2017.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Т.П. ОБЖ для дошкольников. Планирование работы, конспекты занятий, игры. - СПб: ООО «ИЗДАТЕЛЬСТВО ДЕТСТВО-ПРЕСС», 2016. – 128с.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деятельности: Средняя группа. – М.: МОЗАИКА-СИНТЕЗ, 2017.- 160с.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Средняя группа.- М.: МОЗАИКА-СИНТЕЗ, 2018. – 96с. 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Старшая группа.- М.: МОЗАИКА-СИНТЕЗ, 2016. – 80с. </w:t>
      </w:r>
    </w:p>
    <w:p w:rsidR="003720F8" w:rsidRPr="003720F8" w:rsidRDefault="003720F8" w:rsidP="003720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Подготовительная к школе группа.- М.: МОЗАИКА-СИНТЕЗ, 2018. – 80с.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«Познавательное развитие»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Михайлова З.А. Образовательная область «Познавательное развитие» (Методический комплект программы «Детство»)  Учебно-методическое пособие. – СПб: ООО «ИЗДАТЕЛЬСТВО ДЕТСТВО-ПРЕСС», 2016. – 304с.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Математические ступеньки. Программа развития математических представлений у дошкольников. – 2-е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доп. – М.: ТЦ Сфера, 2018. – 112с. (Математические ступеньки).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Математика для детей 4-5 лет: </w:t>
      </w:r>
      <w:proofErr w:type="gramStart"/>
      <w:r w:rsidRPr="003720F8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. Пособие к рабочей тетради «Я считаю до пяти». – 4-е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>. и доп. – М.,  2018. – 80 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Математика для детей 5-6 лет: </w:t>
      </w:r>
      <w:proofErr w:type="gramStart"/>
      <w:r w:rsidRPr="003720F8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. Пособие к рабочей тетради «Я считаю до десяти». – 4-е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>. и доп. – М.: ТЦ Сфера,  2019. – 96 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Математика для детей 6-7 лет: Метод. Пособие к рабочей тетради «Я считаю до двадцати». – 4-е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>. и доп. – М.: ТЦ Сфера,  2019. – 96 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Я считаю до двадцати. Математика для детей 6-7 лет. – 3-е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3720F8">
        <w:rPr>
          <w:rFonts w:ascii="Times New Roman" w:hAnsi="Times New Roman"/>
          <w:sz w:val="24"/>
          <w:szCs w:val="24"/>
        </w:rPr>
        <w:t>дополн</w:t>
      </w:r>
      <w:proofErr w:type="spellEnd"/>
      <w:r w:rsidRPr="003720F8">
        <w:rPr>
          <w:rFonts w:ascii="Times New Roman" w:hAnsi="Times New Roman"/>
          <w:sz w:val="24"/>
          <w:szCs w:val="24"/>
        </w:rPr>
        <w:t>. – М.: ТЦ Сфера, 2019. – 64с.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Я считаю до десяти. Математика для детей 5-6 лет. – 3-е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3720F8">
        <w:rPr>
          <w:rFonts w:ascii="Times New Roman" w:hAnsi="Times New Roman"/>
          <w:sz w:val="24"/>
          <w:szCs w:val="24"/>
        </w:rPr>
        <w:t>дополн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– М.: ТЦ Сфера, 2019. – 64с.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Колесникова Е.В. Я считаю до пяти. Математика для детей 4-5 лет. – 3-е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3720F8">
        <w:rPr>
          <w:rFonts w:ascii="Times New Roman" w:hAnsi="Times New Roman"/>
          <w:sz w:val="24"/>
          <w:szCs w:val="24"/>
        </w:rPr>
        <w:t>дополн</w:t>
      </w:r>
      <w:proofErr w:type="spellEnd"/>
      <w:r w:rsidRPr="003720F8">
        <w:rPr>
          <w:rFonts w:ascii="Times New Roman" w:hAnsi="Times New Roman"/>
          <w:sz w:val="24"/>
          <w:szCs w:val="24"/>
        </w:rPr>
        <w:t>. – М.: ТЦ Сфера, 2019. – 64с.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4-5 лет. – Издательство ТЦ Сфера, 2018.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5-6  лет. – Издательство ТЦ Сфера, 2018.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6-7  лет. – Издательство ТЦ Сфера, 2018.</w:t>
      </w:r>
    </w:p>
    <w:p w:rsidR="003720F8" w:rsidRPr="003720F8" w:rsidRDefault="003720F8" w:rsidP="003720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Багадаева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Е.В., Галкина И.А., Зайцева О.Ю., «Байкал – жемчужина Сибири: педагогические технологии образовательной деятельности с детьми», Парциальная образовательная программа дошкольного образования, – Иркутск: Изд-во «АСПРИНТ», 2016. – 242с.</w:t>
      </w:r>
    </w:p>
    <w:p w:rsidR="003720F8" w:rsidRPr="003720F8" w:rsidRDefault="003720F8" w:rsidP="003720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color w:val="000000"/>
          <w:sz w:val="24"/>
          <w:szCs w:val="24"/>
        </w:rPr>
        <w:t xml:space="preserve">Галкина И.А., </w:t>
      </w:r>
      <w:proofErr w:type="spellStart"/>
      <w:r w:rsidRPr="003720F8">
        <w:rPr>
          <w:rFonts w:ascii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Pr="003720F8">
        <w:rPr>
          <w:rFonts w:ascii="Times New Roman" w:hAnsi="Times New Roman" w:cs="Times New Roman"/>
          <w:color w:val="000000"/>
          <w:sz w:val="24"/>
          <w:szCs w:val="24"/>
        </w:rPr>
        <w:t xml:space="preserve"> Е.В.,</w:t>
      </w:r>
      <w:r w:rsidRPr="003720F8">
        <w:rPr>
          <w:rFonts w:ascii="Times New Roman" w:hAnsi="Times New Roman" w:cs="Times New Roman"/>
          <w:sz w:val="24"/>
          <w:szCs w:val="24"/>
        </w:rPr>
        <w:t xml:space="preserve"> «Байкал – жемчужина Сибири: методическое сопровождение речевого развития детей дошкольного возраста», учебное пособие – Иркутск: Изд-во «АСПРИНТ», 2018. – 292с.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F8">
        <w:rPr>
          <w:rFonts w:ascii="Times New Roman" w:hAnsi="Times New Roman" w:cs="Times New Roman"/>
          <w:color w:val="000000"/>
          <w:sz w:val="24"/>
          <w:szCs w:val="24"/>
        </w:rPr>
        <w:t xml:space="preserve">С.А. Калиниченко, А.С. Жидкова, Ю.Д. </w:t>
      </w:r>
      <w:proofErr w:type="spellStart"/>
      <w:r w:rsidRPr="003720F8">
        <w:rPr>
          <w:rFonts w:ascii="Times New Roman" w:hAnsi="Times New Roman" w:cs="Times New Roman"/>
          <w:color w:val="000000"/>
          <w:sz w:val="24"/>
          <w:szCs w:val="24"/>
        </w:rPr>
        <w:t>Модебадзе</w:t>
      </w:r>
      <w:proofErr w:type="spellEnd"/>
      <w:r w:rsidRPr="003720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«По родному Прибайкалью»: сборник материалов для работы с детьми старшего дошкольного возраста (5-7 лет) – Иркутск: РИО НЦРВХ СО РАМН, 2013 – 140 с.;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Л.А., Горбунова В.А. «Ознакомление детей дошкольного возраста с растительным и животным миром Прибайкалья» – Иркутск: Издательство ГОУ ВПО, 2004 г.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Л.А., Горбунова «Ориентировочная региональная программа знаний о растениях» – Иркутск: Издательство ГПУ, 1999 г.- 124 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Н.В. Бутакова, С.Н.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Гузяева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, Г.Н. Воробьева, Л.А.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«Сибирский фольклор в работе с дошкольниками: Метод. Пособие  – Иркутск: Изд-во ИГПУ, 2002 – 56с.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Рябцев В.В. Прибайкальский национальный парк. Иллюстрированное научно-популярное издание. – Тверь, 2011.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Чернигов. А.К. Иркутские повествования. 1661-1917 годы. В.2т. Иркутск: «Оттиск» ,2003. Т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. 464с.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Чернигов. А.К. Иркутские повествования. 1661-1917 годы. В.2т. Иркутск: «Оттиск» ,2003. Т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. 432с.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Горбатовский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В.В. Прибайкальский национальный парк. Путеводитель. – М: Минприроды России, 2013. – 208с.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Бунтовская 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Чья собака лучше всех. – Иркутск: Изд-во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», 2011. – 116с.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F8">
        <w:rPr>
          <w:rFonts w:ascii="Times New Roman" w:hAnsi="Times New Roman" w:cs="Times New Roman"/>
          <w:sz w:val="24"/>
          <w:szCs w:val="24"/>
        </w:rPr>
        <w:t>Бунтовская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С. Экологически чистые сказки с берега Байкала.  Книга 1. - Иркутск: Изд-во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», 2011. – 32с.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F8">
        <w:rPr>
          <w:rFonts w:ascii="Times New Roman" w:hAnsi="Times New Roman" w:cs="Times New Roman"/>
          <w:sz w:val="24"/>
          <w:szCs w:val="24"/>
        </w:rPr>
        <w:t>Бунтовская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С. Экологически чистые сказки с берега Байкала. Книга 2. – Иркутск: Иркутск: Изд-во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», 2009. – 40с.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F8">
        <w:rPr>
          <w:rFonts w:ascii="Times New Roman" w:hAnsi="Times New Roman" w:cs="Times New Roman"/>
          <w:sz w:val="24"/>
          <w:szCs w:val="24"/>
        </w:rPr>
        <w:t>Бунтовская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С. Экологически чистые сказки с берега Байкала.  Книга 3. - Иркутск: Изд-во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», 2009. – 40с.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Баранов Ю.И. Шутка императрицы. Весенняя сказка.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Баранов Ю.И. Заветная мечта. Зимняя сказка.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Баранов Ю.И. Тайна тихвинской площади. Новогодняя сказка.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Стародумов В.П. Омулевая бочка: байкальские сказки / редактор-составитель Е.А. Суворов, художник А.М. Муравьев. – Иркутск: ГУК Редакция журнала 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», 2007. – 80с.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Шманов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, А. Муравьев, 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Занимательное путешествие сибирячка и его друзей по Ангаре. Ангара от Байкала до Енисея.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F8">
        <w:rPr>
          <w:rFonts w:ascii="Times New Roman" w:hAnsi="Times New Roman" w:cs="Times New Roman"/>
          <w:sz w:val="24"/>
          <w:szCs w:val="24"/>
        </w:rPr>
        <w:t>Молчанов-Сибирский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И.И. Дяди Ванин туесок. – Иркутск: Издатель Сапронов, 2008. – 200с.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В. Стародумов Омулевая бочка. Байкальские сказки. Иркутск, Восточно-Сибирское книжное издательство. 1979.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Скиф В.П. Шла по улице корова. – Иркутск: Издатель Сапронов, 2007. – 136с.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Распутин В.Г. Земля Родины. Для младшего школьного возраста.  – Издательство Малыш, 1984.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Эколог леший и его соседи: рассказы о животных. – Иркутск: Сибирская книга, 2011. – 80с. 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Байкал,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заповедник. – М: 1993</w:t>
      </w:r>
    </w:p>
    <w:p w:rsidR="003720F8" w:rsidRPr="003720F8" w:rsidRDefault="003720F8" w:rsidP="00372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Журналы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>»</w:t>
      </w:r>
    </w:p>
    <w:p w:rsidR="003720F8" w:rsidRPr="003720F8" w:rsidRDefault="003720F8" w:rsidP="003720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Шорыгина Т.А. Основы безопасности для детей 5-8 лет. – М.:ТЦ Сфера, 2019. – 80с. </w:t>
      </w:r>
    </w:p>
    <w:p w:rsidR="003720F8" w:rsidRPr="003720F8" w:rsidRDefault="003720F8" w:rsidP="003720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Т.Ф. Знакомим дошкольников с правилами дорожного движения для занятий с детьми 3-7 лет. – М.: МОЗАИКА-СИНТЕЗ, 2017. – 112с.</w:t>
      </w:r>
    </w:p>
    <w:p w:rsidR="003720F8" w:rsidRPr="003720F8" w:rsidRDefault="003720F8" w:rsidP="003720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 для занятий с детьми 2-7 лет. – М.: МОЗАИКА-СИНТЕЗ, 2018. – 64с.</w:t>
      </w:r>
    </w:p>
    <w:p w:rsidR="003720F8" w:rsidRPr="003720F8" w:rsidRDefault="003720F8" w:rsidP="003720F8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Печерская А.Н. Хрестоматия для детского сада: средняя группа: песенки, </w:t>
      </w:r>
      <w:proofErr w:type="spellStart"/>
      <w:r w:rsidRPr="003720F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приговорки, </w:t>
      </w:r>
      <w:proofErr w:type="spellStart"/>
      <w:r w:rsidRPr="003720F8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колыбельные песенки, загадки, сказки, стихи, рассказы. </w:t>
      </w:r>
      <w:proofErr w:type="gramStart"/>
      <w:r w:rsidRPr="003720F8">
        <w:rPr>
          <w:rFonts w:ascii="Times New Roman" w:hAnsi="Times New Roman"/>
          <w:sz w:val="24"/>
          <w:szCs w:val="24"/>
        </w:rPr>
        <w:t>–М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.: ООО «Русское слово – учебник», 2018. – 184с. </w:t>
      </w:r>
    </w:p>
    <w:p w:rsidR="003720F8" w:rsidRPr="003720F8" w:rsidRDefault="003720F8" w:rsidP="003720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Печерская А.Н. Хрестоматия для детского сада: старшая группа: песенки,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, приговорки,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, колыбельные песенки, загадки, сказки, стихи, рассказы. 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.: ООО «Русское слово – учебник», 2016. – 328с. </w:t>
      </w:r>
    </w:p>
    <w:p w:rsidR="003720F8" w:rsidRPr="003720F8" w:rsidRDefault="003720F8" w:rsidP="003720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Продуктивная (конструктивная деятельность)</w:t>
      </w:r>
    </w:p>
    <w:p w:rsidR="003720F8" w:rsidRPr="003720F8" w:rsidRDefault="003720F8" w:rsidP="003720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Литвинова О.Э. Конструирование с детьми среднего дошкольного возраста. Конспекты совместной деятельности с детьми 4-5 лет: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>.: «</w:t>
      </w:r>
      <w:proofErr w:type="gramEnd"/>
      <w:r w:rsidRPr="003720F8">
        <w:rPr>
          <w:rFonts w:ascii="Times New Roman" w:hAnsi="Times New Roman"/>
          <w:sz w:val="24"/>
          <w:szCs w:val="24"/>
        </w:rPr>
        <w:t>ИЗДАТЕЛЬСТВО «ДЕТСТВО», 2016. – 112с.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Литвинова О.Э. Конструирование с детьми старшего дошкольного возраста. Конспекты совместной деятельности с детьми 5-6 лет: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>.: «</w:t>
      </w:r>
      <w:proofErr w:type="gramEnd"/>
      <w:r w:rsidRPr="003720F8">
        <w:rPr>
          <w:rFonts w:ascii="Times New Roman" w:hAnsi="Times New Roman"/>
          <w:sz w:val="24"/>
          <w:szCs w:val="24"/>
        </w:rPr>
        <w:t>ИЗДАТЕЛЬСТВО «ДЕТСТВО», 2017. – 128с.</w:t>
      </w:r>
    </w:p>
    <w:p w:rsidR="003720F8" w:rsidRPr="003720F8" w:rsidRDefault="003720F8" w:rsidP="0037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Литвинова О.Э. Конструирование в подготовительной к школе группе. Конспекты совместной деятельности с детьми 6-7 лет: учебно-методическое пособие. – СПБ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ООО ИЗДАТЕЛЬСТВО ДЕТСТВО-ПРЕСС, 2017. – 96с. 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целостной картины мира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О.А. Добро пожаловать в экологию! Парциальная программа работы по формированию экологической культуры у детей дошкольного возраста.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>.: «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ДЕТСТВО-ПРЕСС», 2016. – 512с.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Средняя группа (от 4 до 5 лет). – Волгоград: Учитель. – 233с. 2017.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Старшая группа (от 5 до 6 лет). – Волгоград: Учитель. – 233с. 2017.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Подготовительная группа (от 6 до 7 лет). – Волгоград: Учитель. – 245с. 2017.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Кравченко И.В., Долгова Т.Л. Прогулки в детском саду. Младшая и средняя группы: Методическое пособие. – 2-е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испр</w:t>
      </w:r>
      <w:proofErr w:type="spellEnd"/>
      <w:r w:rsidRPr="003720F8">
        <w:rPr>
          <w:rFonts w:ascii="Times New Roman" w:hAnsi="Times New Roman"/>
          <w:sz w:val="24"/>
          <w:szCs w:val="24"/>
        </w:rPr>
        <w:t>. И доп. – М.: ТЦ Сфера, 2016. – 176с.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Кравченко И.В., Долгова Т.Л. Прогулки в детском саду. Старшая и подготовительная к школе группы: Методическое пособие. – 2-е изд., </w:t>
      </w:r>
      <w:proofErr w:type="spellStart"/>
      <w:r w:rsidRPr="003720F8">
        <w:rPr>
          <w:rFonts w:ascii="Times New Roman" w:hAnsi="Times New Roman"/>
          <w:sz w:val="24"/>
          <w:szCs w:val="24"/>
        </w:rPr>
        <w:t>испр</w:t>
      </w:r>
      <w:proofErr w:type="spellEnd"/>
      <w:r w:rsidRPr="003720F8">
        <w:rPr>
          <w:rFonts w:ascii="Times New Roman" w:hAnsi="Times New Roman"/>
          <w:sz w:val="24"/>
          <w:szCs w:val="24"/>
        </w:rPr>
        <w:t>. И доп. – М.: ТЦ Сфера, 2016. – 208с.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3720F8">
        <w:rPr>
          <w:rFonts w:ascii="Times New Roman" w:hAnsi="Times New Roman"/>
          <w:sz w:val="24"/>
          <w:szCs w:val="24"/>
        </w:rPr>
        <w:t>Параничева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Т.М. Подвижные игры на прогулке. – 2-е изд. </w:t>
      </w:r>
      <w:proofErr w:type="spellStart"/>
      <w:r w:rsidRPr="003720F8">
        <w:rPr>
          <w:rFonts w:ascii="Times New Roman" w:hAnsi="Times New Roman"/>
          <w:sz w:val="24"/>
          <w:szCs w:val="24"/>
        </w:rPr>
        <w:t>испр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доп. – М.: ТЦ Сфера, 2016.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Фалёва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А.С. Самомассаж с использованием природного материала. – СПб: ООО «ИЗДАТЕЛЬСТВО ДЕТСТВО-ПРЕСС», 2017.- 64 стр.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Еромыгина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М.В. Картотека упражнений для самомассажа пальцев и кистей рук. Зрительная гимнастика.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ДЕТСТВО-ПРЕСС», 2017.- 64с. </w:t>
      </w:r>
    </w:p>
    <w:p w:rsidR="003720F8" w:rsidRPr="003720F8" w:rsidRDefault="003720F8" w:rsidP="003720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Павлова Л.Ю. Сборник дидактических игр по ознакомлению с окружающим миром для занятий с детьми 4-7 лет. – М.: МОЗАИКА-СИНТЕЗ, 2018. – 80с. </w:t>
      </w:r>
    </w:p>
    <w:p w:rsidR="003720F8" w:rsidRPr="003720F8" w:rsidRDefault="003720F8" w:rsidP="00372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саду: Средняя группа. – М.: МОЗАИКА-СИНТЕЗ, 2017. – 96с. </w:t>
      </w:r>
    </w:p>
    <w:p w:rsidR="003720F8" w:rsidRPr="003720F8" w:rsidRDefault="003720F8" w:rsidP="00372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саду: Старшая группа. – М.: МОЗАИКА-СИНТЕЗ, 2017. – 112с.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«Речевое развитие»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Сомкова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О.Н. Образовательная область «Речевое развитие». Как работать по программе «Детство»: Учебно-методическое пособие. – СПб: ООО «ИЗДАТЕЛЬСТВО ДЕТСТВО-ПРЕСС», 2016. – 160с.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В.В. Развитие речи в детском саду: Средняя группа. – М.: МОЗАИКА – СИНТЕЗ, 2018.- 80с.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В.В. Развитие речи в детском саду: Старшая группа. – М.: МОЗАИКА – СИНТЕЗ, 2018.- 14с.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В.В. Развитие речи в детском саду: Подготовительная к школе группа. – М.: МОЗАИКА – СИНТЕЗ, 2019.- 112с.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В.В. Раздаточный материал. Развитие речи в детском саду для занятий с детьми 4-6 лет. М.: МОЗАИКА – СИНТЕЗ, 2014.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В.В. Развитие речи у детей 4-6 лет. Учебное наглядное пособие. М.: Издательство ВЛАДОС, 2017. 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Ельцова О.М., </w:t>
      </w:r>
      <w:proofErr w:type="spellStart"/>
      <w:r w:rsidRPr="003720F8">
        <w:rPr>
          <w:rFonts w:ascii="Times New Roman" w:hAnsi="Times New Roman"/>
          <w:sz w:val="24"/>
          <w:szCs w:val="24"/>
        </w:rPr>
        <w:t>Шадрова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3720F8">
        <w:rPr>
          <w:rFonts w:ascii="Times New Roman" w:hAnsi="Times New Roman"/>
          <w:sz w:val="24"/>
          <w:szCs w:val="24"/>
        </w:rPr>
        <w:t>Волочаева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И.А. Сценарии образовательных ситуаций по ознакомлению дошкольников с детской литературой (с 4 до 5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2018. – 144с.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Ельцова О.М., Прокопьева А.В. Сценарии образовательных ситуаций по ознакомлению дошкольников с детской литературой (с 5 до 6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2017. – 160с.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Ельцова О.М., Прокопьева А.В. Сценарии образовательных ситуаций по ознакомлению дошкольников с детской литературой (с 6 до 7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2018. – 176с.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Ельцова О.М. Реализация содержания образовательной области «Речевое развитие» в форме игровых обучающих ситуаций (младший и средний возраст).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2016.- 224с.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Ельцова О.М., Прокопьева Л.В. Реализация содержания образовательной области «Речевое развитие» в форме игровых обучающих ситуаций. Старшая группа (5-6лет).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2016.- 160с.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«Художественно-эстетическое развитие»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Акулова О.В., Гогоберидзе А.Г. Образовательная область «Художественно-эстетическое развитие». Методический комплект программы «Детство»: учебно-методическое пособие. - СПб: ООО «ИЗДАТЕЛЬСТВО ДЕТСТВО-ПРЕСС», 2016. – 400с.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Художественное творчество. Опыт освоения образовательной области по программе «Детство»: планирование, конспекты. Средняя группа. – Волгоград: Учитель, 2018. – 289с.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Художественное творчество. Опыт освоения образовательной области по программе «Детство»: планирование, конспекты. Старшая группа. – Волгоград: Учитель, 2018. – 291с.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Художественно-эстетическое развитие. Освоение содержания образовательной области по программе «Детство»: планирование, конспекты. Подготовительная группа. – Волгоград: Учитель, 2018. – 317с.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Художественно-эстетическое развитие детей в младшей и средней  группах ДОУ. Перспективное планирование, конспекты.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2018. – 320с.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Художественно-эстетическое развитие детей в старшей группе ДОУ. Перспективное планирование, конспекты.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2017. – 240с.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Рисуем человека по алгоритмическим схемам. (5-7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2017.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Черепкова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Н.А. Рисование разными способами с детьми старшего дошкольного возраста (6-7 лет). – СПб.: ООО « ИЗДАТЕЛЬСТВО «ДЕТСВО </w:t>
      </w:r>
      <w:proofErr w:type="gramStart"/>
      <w:r w:rsidRPr="003720F8">
        <w:rPr>
          <w:rFonts w:ascii="Times New Roman" w:hAnsi="Times New Roman"/>
          <w:sz w:val="24"/>
          <w:szCs w:val="24"/>
        </w:rPr>
        <w:t>–П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РЕСС», 2017.- 48с.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Методика обучения рисованию детей с 5 до 7 лет: учебное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«ДЕТСВО-ПРЕСС», 2017. – 112с.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Шаляпина И.А. Нетрадиционное рисование с дошкольниками. 20 познавательно-игровых занятий. – М.: ТЦ Сфера, 2017. – 64с.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Соколова С.В. Оригами для старших дошкольников: Методическое пособие для воспитателей ДОУ.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2014. – 48с.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Князева О.Л., </w:t>
      </w:r>
      <w:proofErr w:type="spellStart"/>
      <w:r w:rsidRPr="003720F8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 – СПб: ООО «ИЗДАТЕЛЬСТВО «ДЕТСТВО-ПРЕСС», 2016. – 304с.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3720F8">
        <w:rPr>
          <w:rFonts w:ascii="Times New Roman" w:hAnsi="Times New Roman"/>
          <w:sz w:val="24"/>
          <w:szCs w:val="24"/>
        </w:rPr>
        <w:t>Маркеева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О.А. 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учреждений. – СПб: ООО «ИЗДАТЕЛЬСТВО ДЕТСТВО-ПРЕСС», 2015. – 304с.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Младшая и средние группы. Планирование, конспекты занятий, бесед.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2018. – 352с.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Старшая группа. Планирование, конспекты занятий, бесед.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2018. – 432с.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Подготовительная к школе группа. Планирование, конспекты занятий, бесед.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2018. – 416с.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Леонова Н.Н. Знакомство детей с народным декоративно-прикладным искусством. Русская матрешка: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2015. – 192с.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Яцевич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И.Е. Музыкальное развитие дошкольников на основе примерной образовательной программы «Детство». Содержание, планирование, конспекты, сценарии, методические советы. 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ДЕТСТВО-ПРЕСС», 2018. – 224с.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720F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720F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«Ладушки». Программа по музыкальному воспитанию детей дошкольного возраста «Невская нота»  Санкт - Петербург»,  2015.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720F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720F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Средняя группа «Композитор. Санкт- Петербург», 2017 г.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720F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720F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Старшая группа «Композитор. Санкт- Петербург», 2017 г.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720F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720F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Подготовительная группа «Композитор. Санкт- Петербург», 2017 г.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720F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720F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«Ладушки». Праздник каждый день. Дополнительный материал к конспектам музыкальных занятий. Подготовительная группа «Композитор. Санкт- Петербург», 2017 г.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«Физическое развитие»</w:t>
      </w: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Грядкина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Т.С. Образовательная область «Физическое развитие». Как работать по программе «Детство»: </w:t>
      </w:r>
      <w:proofErr w:type="spellStart"/>
      <w:r w:rsidRPr="003720F8">
        <w:rPr>
          <w:rFonts w:ascii="Times New Roman" w:hAnsi="Times New Roman"/>
          <w:sz w:val="24"/>
          <w:szCs w:val="24"/>
        </w:rPr>
        <w:t>Учебно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– методическое пособие. – СПб: ООО «ИЗДАТЕЛЬСТВО ДЕТСТВО-ПРЕСС», 2016. – 144с.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– М.: МОЗАИКА – СИНТЕЗ, 2015. – 128с.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Средняя группа. – М.: МОЗАИКА-СИНТЕЗ, 2018. – 112с.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Старшая группа. – М.: МОЗАИКА-СИНТЕЗ, 2018. – 128с.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Л.И. Физическая культура в детском саду: Подготовительная к школе группа. – М.: МОЗАИКА-СИНТЕЗ, 2019. – 112с.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Э.Я. Сборник подвижных игр. Для занятий с детьми 2-7 лет. – М.: МОЗАИКА-СИНТЕЗ, 2016. – 144с. 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Анасимова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М.С., Хабарова Т.В. двигательная деятельность детей 3-5 лет. - СПб: ООО «ИЗДАТЕЛЬСТВО ДЕТСТВО-ПРЕСС», 2017. – 160с.</w:t>
      </w:r>
    </w:p>
    <w:p w:rsidR="003720F8" w:rsidRPr="003720F8" w:rsidRDefault="003720F8" w:rsidP="003720F8">
      <w:pPr>
        <w:pStyle w:val="a7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Анасимова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М.С., Хабарова Т.В. двигательная деятельность детей 5-7 лет. - СПб: ООО «ИЗДАТЕЛЬСТВО ДЕТСТВО-ПРЕСС», 2017. – 256с.</w:t>
      </w:r>
    </w:p>
    <w:p w:rsidR="003720F8" w:rsidRPr="003720F8" w:rsidRDefault="003720F8" w:rsidP="003720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Э.Я. Сборник подвижных игр для занятий с детьми 2-7 лет. – М.: МОЗАИКА-СИНТЕЗ, 2019. – 144с. </w:t>
      </w:r>
    </w:p>
    <w:p w:rsidR="003720F8" w:rsidRPr="003720F8" w:rsidRDefault="003720F8" w:rsidP="003720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Борисова М.М. Малоподвижные игры и игровые упражнения для занятий с детьми 3-7 лет. – М.: МОЗАИКА - СИНТЕЗ, 2018. – 48с. </w:t>
      </w:r>
    </w:p>
    <w:p w:rsidR="003720F8" w:rsidRPr="003720F8" w:rsidRDefault="003720F8" w:rsidP="003720F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Т.Э.,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Троегубова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Л.Ф. Технология физического развития детей 1-3 лет. – М.: ТЦ Сфера, 2018.- 208с.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ДОУ и семей воспитанников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Шитова Е.В. Работа с родителями: практические рекомендации и консультации по воспитанию детей 2-7 лет. – Изд. 3-е, </w:t>
      </w:r>
      <w:proofErr w:type="spellStart"/>
      <w:r w:rsidRPr="003720F8">
        <w:rPr>
          <w:rFonts w:ascii="Times New Roman" w:hAnsi="Times New Roman"/>
          <w:sz w:val="24"/>
          <w:szCs w:val="24"/>
        </w:rPr>
        <w:t>испр</w:t>
      </w:r>
      <w:proofErr w:type="spellEnd"/>
      <w:r w:rsidRPr="003720F8">
        <w:rPr>
          <w:rFonts w:ascii="Times New Roman" w:hAnsi="Times New Roman"/>
          <w:sz w:val="24"/>
          <w:szCs w:val="24"/>
        </w:rPr>
        <w:t>. – Волгоград: Учитель, 2019, - 169с.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Москалюк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3720F8">
        <w:rPr>
          <w:rFonts w:ascii="Times New Roman" w:hAnsi="Times New Roman"/>
          <w:sz w:val="24"/>
          <w:szCs w:val="24"/>
        </w:rPr>
        <w:t>Погонцева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Л.В. Педагогика взаимопонимания: занятия с родителями. – Изд. 3-е,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>. – Волгоград: Учитель, 2019, 123с.</w:t>
      </w:r>
    </w:p>
    <w:p w:rsidR="003720F8" w:rsidRPr="003720F8" w:rsidRDefault="003720F8" w:rsidP="003720F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В.Л. Работа педагога-психолога с родителями дошкольника. – М.: Национальный книжный центр, 2017. – 96 с. 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Психолого-педагогическое сопровождение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Н.Ю.«</w:t>
      </w:r>
      <w:proofErr w:type="spellStart"/>
      <w:r w:rsidRPr="003720F8">
        <w:rPr>
          <w:rFonts w:ascii="Times New Roman" w:hAnsi="Times New Roman"/>
          <w:sz w:val="24"/>
          <w:szCs w:val="24"/>
        </w:rPr>
        <w:t>Цветик-сем</w:t>
      </w:r>
      <w:proofErr w:type="spellEnd"/>
      <w:r w:rsidRPr="003720F8">
        <w:rPr>
          <w:rFonts w:ascii="Times New Roman" w:hAnsi="Times New Roman"/>
          <w:sz w:val="24"/>
          <w:szCs w:val="24"/>
        </w:rPr>
        <w:t>ицветик». Программа психолого-педагогических занятий для дошкольников 4-5 лет.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М.: Речь, 2019. – 144с. 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Н.Ю. «Цветик-</w:t>
      </w:r>
      <w:proofErr w:type="spellStart"/>
      <w:r w:rsidRPr="003720F8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3720F8">
        <w:rPr>
          <w:rFonts w:ascii="Times New Roman" w:hAnsi="Times New Roman"/>
          <w:sz w:val="24"/>
          <w:szCs w:val="24"/>
        </w:rPr>
        <w:t>». Программа психолого-педагогических занятий для дошкольников 5-6 лет.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Речь, 2016.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Н.Ю. «Цветик-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>». Программа психолого-педагогических занятий для дошкольников 6-7 лет. СПб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Речь, 2016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Н.Ю. Приключения будущих первоклассников. 120 развивающих заданий для дошкольников 6-7 лет. – СПб: Речь, 2019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Н.Ю. 70 развивающих заданий для дошкольников 5-6 лет. – СПб: Речь, 2019 – 64с. 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Н.Ю. 70 развивающих заданий для дошкольников 4-5 лет. – СПб: Речь, 2019 – 64с.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Н.Н. Психическое развитие и саморазвитие ребенка-дошкольника. Ближние и дальние горизонты. – М.: Обруч, 2013. – 192с.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Ненашева А.В., Осина Г.Н., И.Н. Тараканова Коммуникативная компетентность педагога ДОО: семинары-практикумы, тренинги, рекомендации. – </w:t>
      </w:r>
      <w:proofErr w:type="spellStart"/>
      <w:proofErr w:type="gramStart"/>
      <w:r w:rsidRPr="003720F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3720F8">
        <w:rPr>
          <w:rFonts w:ascii="Times New Roman" w:hAnsi="Times New Roman"/>
          <w:sz w:val="24"/>
          <w:szCs w:val="24"/>
        </w:rPr>
        <w:t xml:space="preserve"> 2-е. – Волгоград: Учитель,  2019. – 143с.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Кайль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Д.Г. Коррекция и развитие эмоциональной сферы детей 6-7 лет. Программа театрально-игровой деятельности. ФГОС. – Изд. 2-е, </w:t>
      </w:r>
      <w:proofErr w:type="spellStart"/>
      <w:r w:rsidRPr="003720F8">
        <w:rPr>
          <w:rFonts w:ascii="Times New Roman" w:hAnsi="Times New Roman"/>
          <w:sz w:val="24"/>
          <w:szCs w:val="24"/>
        </w:rPr>
        <w:t>испр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– Волгоград: </w:t>
      </w:r>
      <w:proofErr w:type="spellStart"/>
      <w:r w:rsidRPr="003720F8">
        <w:rPr>
          <w:rFonts w:ascii="Times New Roman" w:hAnsi="Times New Roman"/>
          <w:sz w:val="24"/>
          <w:szCs w:val="24"/>
        </w:rPr>
        <w:t>Методкнига</w:t>
      </w:r>
      <w:proofErr w:type="spellEnd"/>
      <w:r w:rsidRPr="003720F8">
        <w:rPr>
          <w:rFonts w:ascii="Times New Roman" w:hAnsi="Times New Roman"/>
          <w:sz w:val="24"/>
          <w:szCs w:val="24"/>
        </w:rPr>
        <w:t>. 2019 – 131 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Возняк И.В. Дневник педагога-психолога дошкольного образовательного учреждения. Планирование деятельности. ФГОС ДОО. Волгоград: Учитель. – 2019, 39с.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Павлова Н.Н., Руденко Л.Г. Экспресс-диагностика в детском саду. Комплект материалов для педагогов-психологов. – М.: Генезис, 2019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Тарасова Н.В. Психологическая подготовка к школе детей с общим недоразвитием речи. Ростов н</w:t>
      </w:r>
      <w:proofErr w:type="gramStart"/>
      <w:r w:rsidRPr="003720F8">
        <w:rPr>
          <w:rFonts w:ascii="Times New Roman" w:hAnsi="Times New Roman"/>
          <w:sz w:val="24"/>
          <w:szCs w:val="24"/>
        </w:rPr>
        <w:t>/Д</w:t>
      </w:r>
      <w:proofErr w:type="gramEnd"/>
      <w:r w:rsidRPr="003720F8">
        <w:rPr>
          <w:rFonts w:ascii="Times New Roman" w:hAnsi="Times New Roman"/>
          <w:sz w:val="24"/>
          <w:szCs w:val="24"/>
        </w:rPr>
        <w:t>: Феникс, 2014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Денисова Д.Н. Диагностика эмоционально-личностного развития дошкольников 3-7 лет. Волгоград: Учитель, 2019</w:t>
      </w:r>
    </w:p>
    <w:p w:rsidR="003720F8" w:rsidRPr="003720F8" w:rsidRDefault="003720F8" w:rsidP="003720F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Лесина С.В., Попова Г.П., Снисаренко Т.С. Коррекционно-развивающие занятия: комплекс мероприятий по развитию воображения. Занятия по снижению детской агрессии. Волгоград: Учитель, 2019</w:t>
      </w:r>
    </w:p>
    <w:p w:rsidR="003720F8" w:rsidRPr="003720F8" w:rsidRDefault="003720F8" w:rsidP="003720F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Доценко Е.В. Психодиагностика детей в дошкольных организациях. Тесты, методики, опросники. Волгоград: Учитель, 2018</w:t>
      </w:r>
    </w:p>
    <w:p w:rsidR="003720F8" w:rsidRPr="003720F8" w:rsidRDefault="003720F8" w:rsidP="003720F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0F8" w:rsidRPr="003720F8" w:rsidRDefault="003720F8" w:rsidP="003720F8">
      <w:pPr>
        <w:tabs>
          <w:tab w:val="left" w:pos="0"/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0F8">
        <w:rPr>
          <w:rFonts w:ascii="Times New Roman" w:hAnsi="Times New Roman" w:cs="Times New Roman"/>
          <w:b/>
          <w:i/>
          <w:sz w:val="24"/>
          <w:szCs w:val="24"/>
          <w:u w:val="single"/>
        </w:rPr>
        <w:t>Наглядно-дидактические пособия:</w:t>
      </w:r>
    </w:p>
    <w:p w:rsidR="003720F8" w:rsidRPr="003720F8" w:rsidRDefault="003720F8" w:rsidP="0037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Н.В. Информационно-деловое оснащение ДОУ «Москва – столица России». – ДЕТСТВО-ПРЕСС. – 2019.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Дерягина Л.Б. Информационно-деловое оснащение ДОУ «Наша Родина – Россия» - СПб: ООО «Издательство ДЕТСВО-ПРЕСС», 2015.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Наглядно-дидактический комплект Сюжетно-ролевая игра Детский сад. Моделирование игрового опыта детей 4-5 лет. – Издательство «Учитель» - 2016.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Наглядно-дидактический комплект Игровой раздаточный материал для образовательной деятельности с детьми. Старшая группа. ООО ТД «Учитель-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канц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>», -2016.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наглядно-дидактического комплекта «Моделирование игрового опыта детей 4-5 лет на основе сюжетно-ролевой игры «Семья»» Т.В.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Березенкова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, Волгоград «Издательство Учитель», - 2018.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Наглядно-дидактический комплект Сюжетно-ролевая игра «Семья». Моделирование игрового опыта детей 4-5 лет. – Издательство «Учитель» - 2018.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Наглядно-дидактический комплект Сюжетно-ролевая игра «Водители». Моделирование игрового опыта детей 4-5 лет. – Издательство «Учитель» - 2018.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Правила дорожного движения для детей.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Твоя безопасность. Как себя вести дома и на улице. - Издательство ПРОСВЕЩЕНИЕ.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Аппликация в детском  саду и дома. Старшая группа.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Аппликация в детском  саду и дома. Средняя группа.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Аппликация в детском  саду и дома. Старшая группа.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Учимся рисовать. Хохломская роспись 1.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Учимся рисовать.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Полх-майданская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роспись 2.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Учимся рисовать. Гжель 1.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Учимся рисовать. Дымковская игрушка 2.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Учимся рисовать. Городецкая  роспись 2. – Издательство «Страна фантазий».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Тематический словарь в картинках. Мир животных. Домашние  и дикие животные средней полосы. – М.: Школьная Пресса. – 32с.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растений и грибов. Фрукты, овощи. – М.: Школьная Пресса.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Город, улица, дом. Квартира, мебель. – М.: Школьная Пресса.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Посуда. Продукты питания. – М.: Школьная Пресса.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Одежда. Обувь. Головные уборы. – М.: Школьная Пресса.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Демонстрационный материал для фронтальных занятий. Сказочные герои. </w:t>
      </w:r>
      <w:r w:rsidRPr="003720F8">
        <w:rPr>
          <w:rFonts w:ascii="Times New Roman" w:hAnsi="Times New Roman" w:cs="Times New Roman"/>
          <w:sz w:val="24"/>
          <w:szCs w:val="24"/>
        </w:rPr>
        <w:tab/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В.П. Новикова Математика в детском саду. Раздаточный материал 5-7 лет.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Демонстрационный материал для фронтальных занятий. Обитатели морей и океанов.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Дошкольникам об искусстве. Средний возраст.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Дошкольникам об искусстве. Старший возраст.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пособие. Мир в картинках. Дымковская игрушка. 3-7 лет.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День победы. 3-7 лет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Детям о народном искусстве. Старший, средний, младший возраст.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пособие. Мир в картинках. Гжель. 3-7 лет. </w:t>
      </w:r>
    </w:p>
    <w:p w:rsidR="003720F8" w:rsidRPr="003720F8" w:rsidRDefault="003720F8" w:rsidP="003720F8">
      <w:pPr>
        <w:pStyle w:val="a7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С.Вохринцева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Окружающий мир. Садовые ягоды. Дидактический материал. – Издательство «Страна фантазий».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пособие. Мир в картинках. Цветы. 3-7 лет.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Крылатые выражения: иллюстрации.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В горах. 3-7 лет.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Развитие связной речи. Опорные картинки для пересказа текстов. Г.Е. Сычева. Выпуск 4.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Изучаю цвет. Книжка с наклейками. Серия «Я познаю мир» - Издательство Школьная Пресса.</w:t>
      </w:r>
    </w:p>
    <w:p w:rsidR="003720F8" w:rsidRPr="003720F8" w:rsidRDefault="003720F8" w:rsidP="003720F8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Тематический словарь в картинках. Я и мое тело. Тело человека (части тела).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Части тела.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животных. Дикие звери и птицы жарких и холодных стран.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Каргополь. Народная игрушка. 3-7 лет.- Издательство Мозаика-Синтез.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Профессии. 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Обобщающие понятия: иллюстрации.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пособие. Мир в картинках. Деревья и листья. 3-7 лет. – Мозаика-синтез.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Звери средней полосы.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Игрушки.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Космос.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Пословицы и поговорки: иллюстрации.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Инструменты.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Транспорт.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Нужные вещи.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Сказочные герои.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Развитие связной речи. Опорные картинки для пересказа текстов. Выпуск 2 -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Развитие связной речи. Опорные картинки для пересказа текстов. Выпуск 3 -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Электробытовая техника. 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Мир человека. Транспорт. 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Авиация. 3-7 лет. – Издательство «Мозаика-синтез».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Морские обитатели.  3-7 лет. – Издательство «Мозаика-синтез».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, Т.А. Филиппова Развивающие игры с карточками. Познаем мир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здательство «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>-Граф».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О.Е. Грибова, Т.П. Бессонова Дидактический материал по обследованию речи детей. Словарный запас.  – Издательство «АРКТИ».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Развитие связной речи. Опорные картинки для пересказа текстов. Выпуск 1 -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Мир в картинках. Животные: домашние питомцы.  3-7 лет. – Издательство «Мозаика-синтез».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Тело человека. Для детей младшего школьного возраста. 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Продукты.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Дом: интерьер.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Одежда.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Обувь.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Головные уборы.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Цветы: луговые, лесные, полевые.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Предлоги: иллюстрации.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Земноводные и пресмыкающиеся.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Обитатели морей и океанов.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Предметы гигиены.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Обитатели рек.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Кустарники: декоративные и плодовые.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Природные явления и объекты. – Издательств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 xml:space="preserve"> «Книголюб».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Рассказы по картинкам. Зимние виды спорта. - Издательство «Мозаика-синтез».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Окружающий мир. Полевые цветы. Дидактический материал. – Издательство «Страна Фантазий»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Окружающий мир. Зимние виды спорта.  Дидактический материал. – Издательство «Страна Фантазий»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Наглядно-дидактическое пособие. Рассказы по картинкам. Летние виды спорта. - Издательство «Мозаика-синтез».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20F8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3720F8">
        <w:rPr>
          <w:rFonts w:ascii="Times New Roman" w:hAnsi="Times New Roman" w:cs="Times New Roman"/>
          <w:sz w:val="24"/>
          <w:szCs w:val="24"/>
        </w:rPr>
        <w:t xml:space="preserve"> Окружающий мир. Комнатные растения. Дидактический материал. – Издательство «Страна Фантазий».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Тематический словарь в картинках. Я и мое тело. Внутренние органы человека. – Издательство «Школьная пресса».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О.Е. Грибова, Т.П. Бессонова Дидактический материал по обследованию речи детей. Звуковая сторона. Альбом 2. – Издательство «АРКТИ».</w:t>
      </w:r>
    </w:p>
    <w:p w:rsidR="003720F8" w:rsidRPr="003720F8" w:rsidRDefault="003720F8" w:rsidP="003720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Л.В. Матвеева. Комплексно-тематическое планирование образовательной деятельности в первой младшей, второй младшей и средней группа. Из опыта работы по программе «От рождения до школы», - СПБ</w:t>
      </w:r>
      <w:proofErr w:type="gramStart"/>
      <w:r w:rsidRPr="003720F8">
        <w:rPr>
          <w:rFonts w:ascii="Times New Roman" w:hAnsi="Times New Roman" w:cs="Times New Roman"/>
          <w:sz w:val="24"/>
          <w:szCs w:val="24"/>
        </w:rPr>
        <w:t>.:  «</w:t>
      </w:r>
      <w:proofErr w:type="gramEnd"/>
      <w:r w:rsidRPr="003720F8">
        <w:rPr>
          <w:rFonts w:ascii="Times New Roman" w:hAnsi="Times New Roman" w:cs="Times New Roman"/>
          <w:sz w:val="24"/>
          <w:szCs w:val="24"/>
        </w:rPr>
        <w:t>Детство-Пресс», 2019г.</w:t>
      </w:r>
    </w:p>
    <w:p w:rsidR="003720F8" w:rsidRPr="003720F8" w:rsidRDefault="003720F8" w:rsidP="003720F8">
      <w:pPr>
        <w:pStyle w:val="a5"/>
        <w:spacing w:before="0" w:after="0"/>
        <w:ind w:left="1080"/>
        <w:jc w:val="center"/>
        <w:rPr>
          <w:b/>
        </w:rPr>
      </w:pPr>
      <w:r w:rsidRPr="003720F8">
        <w:rPr>
          <w:b/>
        </w:rPr>
        <w:t xml:space="preserve">  </w:t>
      </w:r>
    </w:p>
    <w:p w:rsidR="003720F8" w:rsidRPr="003720F8" w:rsidRDefault="003720F8" w:rsidP="003720F8">
      <w:pPr>
        <w:pStyle w:val="a5"/>
        <w:spacing w:before="0" w:after="0"/>
        <w:ind w:left="1080"/>
        <w:jc w:val="center"/>
        <w:rPr>
          <w:b/>
          <w:i/>
          <w:u w:val="single"/>
          <w:lang w:eastAsia="en-US"/>
        </w:rPr>
      </w:pPr>
      <w:r w:rsidRPr="003720F8">
        <w:rPr>
          <w:b/>
          <w:i/>
          <w:u w:val="single"/>
          <w:lang w:eastAsia="en-US"/>
        </w:rPr>
        <w:t>Коррекционное развитие</w:t>
      </w:r>
    </w:p>
    <w:p w:rsidR="003720F8" w:rsidRPr="003720F8" w:rsidRDefault="003720F8" w:rsidP="003720F8">
      <w:pPr>
        <w:pStyle w:val="a5"/>
        <w:spacing w:before="0" w:after="0"/>
        <w:ind w:left="1080"/>
        <w:jc w:val="center"/>
        <w:rPr>
          <w:b/>
          <w:i/>
          <w:u w:val="single"/>
        </w:rPr>
      </w:pP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Л.Б., Вечканова В.Г., </w:t>
      </w:r>
      <w:proofErr w:type="spellStart"/>
      <w:r w:rsidRPr="003720F8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О.П. и др. Программа воспитания и обучения дошкольников с ЗПР. Санкт – Петербург. ЦДК проф. Л.Б. </w:t>
      </w:r>
      <w:proofErr w:type="spellStart"/>
      <w:r w:rsidRPr="003720F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2010 г.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Ротарь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Н.В., Карцева Т.В. Занятия для детей с задержкой психического развития. Старший дошкольный возраст. – Волгоград: </w:t>
      </w:r>
      <w:proofErr w:type="spellStart"/>
      <w:r w:rsidRPr="003720F8">
        <w:rPr>
          <w:rFonts w:ascii="Times New Roman" w:hAnsi="Times New Roman"/>
          <w:sz w:val="24"/>
          <w:szCs w:val="24"/>
        </w:rPr>
        <w:t>Методкнига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2017. – 153с. 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Романович О.А. Преодоление задержки психического развития у детей 4-7 лет: система работы с родителями, мастер-классы, планирование индивидуального маршрута ребенка. – Изд. 2-е,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– Волгоград: Учитель, 2018. – 233с.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Аксёнова Н.Д., И.Н. Татаринцева, Н.А. Галкина Педагогическое взаимодействие в работе с детьми с ОВЗ. – Волгоград: Учитель, 2017. – 125с.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Мохирева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Е.А., Назарова Е.Л. Социальная адаптация детей с ограниченными возможностями здоровья от 1,5 до 3 лет. Планирование образовательной деятельности. Взаимодействие с родителями. – Волгоград: Учитель. – 2018, - 137с.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 w:rsidRPr="003720F8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Т.В. Примерная адаптированная основная образовательная программа для дошкольников с тяжелыми нарушениями речи.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2015. – 448с.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Е.А. Коррекционно-педагогическая помощь детям раннего и дошкольного возраста с неярко выраженными отклонениями в развитии: Научно-методическое пособие. – СПб: КАРО, 2016. – 336с.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Л.Б., Лопатина Л.В. Технологии альтернативной и дополнительной коммуникации для детей с ограниченными возможностями здоровья: Учебно-методическое пособие. – СПб: ЦДК проф. Л.Б. </w:t>
      </w:r>
      <w:proofErr w:type="spellStart"/>
      <w:r w:rsidRPr="003720F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720F8">
        <w:rPr>
          <w:rFonts w:ascii="Times New Roman" w:hAnsi="Times New Roman"/>
          <w:sz w:val="24"/>
          <w:szCs w:val="24"/>
        </w:rPr>
        <w:t>, 2017. – 48с.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Н.С. Арт-терапевтические технологии в коррекционно-развивающей работе с детьми с ограниченными возможностями здоровья.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ЦДК проф. Л.Б. </w:t>
      </w:r>
      <w:proofErr w:type="spellStart"/>
      <w:r w:rsidRPr="003720F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720F8">
        <w:rPr>
          <w:rFonts w:ascii="Times New Roman" w:hAnsi="Times New Roman"/>
          <w:sz w:val="24"/>
          <w:szCs w:val="24"/>
        </w:rPr>
        <w:t>, 2016. – 70с.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Кирюшина А.Н., Железнова Е.Р. Организация развивающего коррекционно-образовательного процесса с дошкольниками, имеющими особые образовательные потребности. – СПб: ООО «ИЗДАТЕЛЬСТВО ДЕТСТВО-ПРЕСС», 2018. – 192с.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Зарин А. Карта развития ребёнка с проблемами в развитии. Санкт – Петербург, 2015 г.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Засыпкина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А.Н., Овсиенко В.Ф. Парциальная образовательная программа для работы с детьми 3-4 лет с ЗПР. Волгоград, 2018 г.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3720F8">
        <w:rPr>
          <w:rFonts w:ascii="Times New Roman" w:hAnsi="Times New Roman"/>
          <w:sz w:val="24"/>
          <w:szCs w:val="24"/>
        </w:rPr>
        <w:t>лексико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6 – 7 лет с ОНР и ЗПР. </w:t>
      </w:r>
      <w:proofErr w:type="spellStart"/>
      <w:r w:rsidRPr="003720F8">
        <w:rPr>
          <w:rFonts w:ascii="Times New Roman" w:hAnsi="Times New Roman"/>
          <w:sz w:val="24"/>
          <w:szCs w:val="24"/>
        </w:rPr>
        <w:t>Владос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2018 г.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3720F8">
        <w:rPr>
          <w:rFonts w:ascii="Times New Roman" w:hAnsi="Times New Roman"/>
          <w:sz w:val="24"/>
          <w:szCs w:val="24"/>
        </w:rPr>
        <w:t>лексико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5 – 6 лет с ОНР и ЗПР. </w:t>
      </w:r>
      <w:proofErr w:type="spellStart"/>
      <w:r w:rsidRPr="003720F8">
        <w:rPr>
          <w:rFonts w:ascii="Times New Roman" w:hAnsi="Times New Roman"/>
          <w:sz w:val="24"/>
          <w:szCs w:val="24"/>
        </w:rPr>
        <w:t>Владос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2019 г. </w:t>
      </w:r>
    </w:p>
    <w:p w:rsidR="003720F8" w:rsidRPr="003720F8" w:rsidRDefault="003720F8" w:rsidP="003720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3720F8">
        <w:rPr>
          <w:rFonts w:ascii="Times New Roman" w:hAnsi="Times New Roman"/>
          <w:sz w:val="24"/>
          <w:szCs w:val="24"/>
        </w:rPr>
        <w:t>лексико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4 – 5 лет с ОНР и ЗПР. </w:t>
      </w:r>
      <w:proofErr w:type="spellStart"/>
      <w:r w:rsidRPr="003720F8">
        <w:rPr>
          <w:rFonts w:ascii="Times New Roman" w:hAnsi="Times New Roman"/>
          <w:sz w:val="24"/>
          <w:szCs w:val="24"/>
        </w:rPr>
        <w:t>Владос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2017 г. 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Бойко Т.В. Формирование коммуникативного и социального опыта у детей с ЗПР. Система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развивающих занятий. Старшая группа. Волгоград. 2017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Бабкина Н.В.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в познавательной деятельности у детей с ЗПР.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. 2018 г. 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Маркова Л.С. Организация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развивающего обучения дошкольников с ЗПР. Практическое пособие. Москва.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>. 2002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Бутко Г.А. Физическое воспитание детей с ЗПР. Москва. Книголюб. 2006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Маркова Л.С. Построение коррекционной среды для детей с ЗПР. Айрис – пресс. 2005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Н.Ю.,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Касицына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педагогическая работа в детском саду для детей с ЗПР. Москва. 2004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Стребелева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Е.А., Мишина Г.А.,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Разенкова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Ю.А.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педагогическая диагностика развития детей раннего и дошкольного возраста. Издательство «Просвещение». 2014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Андреева С.В. Мониторинг социализации воспитанников. Издательство «Учитель», 2016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Тырышкина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О.В. Игровые логопедические занятия по мотивам сказок. Издательство «Учитель», 2016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Борисова Н.А., Бутенко Э.В., Якименко </w:t>
      </w:r>
      <w:proofErr w:type="spellStart"/>
      <w:r w:rsidRPr="003720F8">
        <w:rPr>
          <w:rFonts w:ascii="Times New Roman" w:hAnsi="Times New Roman" w:cs="Times New Roman"/>
          <w:sz w:val="24"/>
          <w:szCs w:val="24"/>
          <w:lang w:eastAsia="ru-RU"/>
        </w:rPr>
        <w:t>Н.А.Праздники</w:t>
      </w:r>
      <w:proofErr w:type="spellEnd"/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и досуги для дошкольников с ОВЗ. М: ТЦ Сфера, 2019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Танцюра С.Ю., Мартыненко С.М., Басангова Б.М. Игровые упражнения для развития речи у неговорящих детей. М: ТЦ Сфера, 2019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Коненкова И.Д. Обследование речи дошкольников с ЗПР. Москва, 2014 г.</w:t>
      </w:r>
    </w:p>
    <w:p w:rsidR="003720F8" w:rsidRPr="003720F8" w:rsidRDefault="003720F8" w:rsidP="003720F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F8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Коненкова И.Д. Обследование речи дошкольников с ЗПР (картинный диагностический материал), Москва, 2014 г.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</w:r>
      <w:proofErr w:type="spellStart"/>
      <w:r w:rsidRPr="003720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. и доп. в соответствии с ФГОС </w:t>
      </w:r>
      <w:proofErr w:type="gramStart"/>
      <w:r w:rsidRPr="003720F8">
        <w:rPr>
          <w:rFonts w:ascii="Times New Roman" w:hAnsi="Times New Roman"/>
          <w:sz w:val="24"/>
          <w:szCs w:val="24"/>
        </w:rPr>
        <w:t>ДО</w:t>
      </w:r>
      <w:proofErr w:type="gramEnd"/>
      <w:r w:rsidRPr="003720F8">
        <w:rPr>
          <w:rFonts w:ascii="Times New Roman" w:hAnsi="Times New Roman"/>
          <w:sz w:val="24"/>
          <w:szCs w:val="24"/>
        </w:rPr>
        <w:t>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2015. – 240с.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2015. – 192с. – (Методический комплект программы Н.В. </w:t>
      </w:r>
      <w:proofErr w:type="spellStart"/>
      <w:r w:rsidRPr="003720F8">
        <w:rPr>
          <w:rFonts w:ascii="Times New Roman" w:hAnsi="Times New Roman"/>
          <w:sz w:val="24"/>
          <w:szCs w:val="24"/>
        </w:rPr>
        <w:t>Нищевой</w:t>
      </w:r>
      <w:proofErr w:type="spellEnd"/>
      <w:r w:rsidRPr="003720F8">
        <w:rPr>
          <w:rFonts w:ascii="Times New Roman" w:hAnsi="Times New Roman"/>
          <w:sz w:val="24"/>
          <w:szCs w:val="24"/>
        </w:rPr>
        <w:t>).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Н.В., Гавришева Л.Б. Новые логопедические </w:t>
      </w:r>
      <w:proofErr w:type="spellStart"/>
      <w:r w:rsidRPr="003720F8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музыкальная пальчиковая гимнастика, подвижные игры, С</w:t>
      </w:r>
      <w:proofErr w:type="gramStart"/>
      <w:r w:rsidRPr="003720F8">
        <w:rPr>
          <w:rFonts w:ascii="Times New Roman" w:hAnsi="Times New Roman"/>
          <w:sz w:val="24"/>
          <w:szCs w:val="24"/>
        </w:rPr>
        <w:t>D</w:t>
      </w:r>
      <w:proofErr w:type="gramEnd"/>
      <w:r w:rsidRPr="003720F8">
        <w:rPr>
          <w:rFonts w:ascii="Times New Roman" w:hAnsi="Times New Roman"/>
          <w:sz w:val="24"/>
          <w:szCs w:val="24"/>
        </w:rPr>
        <w:t>: Учебно-методическое пособие для педагогов ДОУ.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2013. – 48с.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Тетрадь для старшей логопедической группы детского сада. Худ</w:t>
      </w:r>
      <w:proofErr w:type="gramStart"/>
      <w:r w:rsidRPr="003720F8">
        <w:rPr>
          <w:rFonts w:ascii="Times New Roman" w:hAnsi="Times New Roman"/>
          <w:sz w:val="24"/>
          <w:szCs w:val="24"/>
        </w:rPr>
        <w:t>.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20F8">
        <w:rPr>
          <w:rFonts w:ascii="Times New Roman" w:hAnsi="Times New Roman"/>
          <w:sz w:val="24"/>
          <w:szCs w:val="24"/>
        </w:rPr>
        <w:t>и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3720F8">
        <w:rPr>
          <w:rFonts w:ascii="Times New Roman" w:hAnsi="Times New Roman"/>
          <w:sz w:val="24"/>
          <w:szCs w:val="24"/>
        </w:rPr>
        <w:t>Дукк</w:t>
      </w:r>
      <w:proofErr w:type="spellEnd"/>
      <w:r w:rsidRPr="003720F8">
        <w:rPr>
          <w:rFonts w:ascii="Times New Roman" w:hAnsi="Times New Roman"/>
          <w:sz w:val="24"/>
          <w:szCs w:val="24"/>
        </w:rPr>
        <w:t>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«ДЕТСВО-ПРЕСС»,  2017. – 32с.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Тетрадь № 1 для обучения детей дошкольного возраста. Художники И. Ф. </w:t>
      </w:r>
      <w:proofErr w:type="spellStart"/>
      <w:r w:rsidRPr="003720F8">
        <w:rPr>
          <w:rFonts w:ascii="Times New Roman" w:hAnsi="Times New Roman"/>
          <w:sz w:val="24"/>
          <w:szCs w:val="24"/>
        </w:rPr>
        <w:t>Дукк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3720F8">
        <w:rPr>
          <w:rFonts w:ascii="Times New Roman" w:hAnsi="Times New Roman"/>
          <w:sz w:val="24"/>
          <w:szCs w:val="24"/>
        </w:rPr>
        <w:t>Козубченко</w:t>
      </w:r>
      <w:proofErr w:type="spellEnd"/>
      <w:r w:rsidRPr="003720F8">
        <w:rPr>
          <w:rFonts w:ascii="Times New Roman" w:hAnsi="Times New Roman"/>
          <w:sz w:val="24"/>
          <w:szCs w:val="24"/>
        </w:rPr>
        <w:t>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«ИЗДАТЕЛСТВО «ДЕТСВО-ПРЕСС», 2018.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Тетрадь №2 для обучения грамоте детей дошкольного возраста. Худ. И. Ф. </w:t>
      </w:r>
      <w:proofErr w:type="spellStart"/>
      <w:r w:rsidRPr="003720F8">
        <w:rPr>
          <w:rFonts w:ascii="Times New Roman" w:hAnsi="Times New Roman"/>
          <w:sz w:val="24"/>
          <w:szCs w:val="24"/>
        </w:rPr>
        <w:t>Дукк</w:t>
      </w:r>
      <w:proofErr w:type="spellEnd"/>
      <w:r w:rsidRPr="003720F8">
        <w:rPr>
          <w:rFonts w:ascii="Times New Roman" w:hAnsi="Times New Roman"/>
          <w:sz w:val="24"/>
          <w:szCs w:val="24"/>
        </w:rPr>
        <w:t>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«ДЕТСВО-ПРЕСС», 2018. – 32с.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Прописи для старших дошкольников: Наглядно-методическое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ДЕТСТВО-ПРЕСС, 2016. – 16с.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Тетрадь № 3 для обучения грамоте детей дошкольного возраста. Художники И.Ф. </w:t>
      </w:r>
      <w:proofErr w:type="spellStart"/>
      <w:r w:rsidRPr="003720F8">
        <w:rPr>
          <w:rFonts w:ascii="Times New Roman" w:hAnsi="Times New Roman"/>
          <w:sz w:val="24"/>
          <w:szCs w:val="24"/>
        </w:rPr>
        <w:t>Дукк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3720F8">
        <w:rPr>
          <w:rFonts w:ascii="Times New Roman" w:hAnsi="Times New Roman"/>
          <w:sz w:val="24"/>
          <w:szCs w:val="24"/>
        </w:rPr>
        <w:t>Козубченко</w:t>
      </w:r>
      <w:proofErr w:type="spellEnd"/>
      <w:r w:rsidRPr="003720F8">
        <w:rPr>
          <w:rFonts w:ascii="Times New Roman" w:hAnsi="Times New Roman"/>
          <w:sz w:val="24"/>
          <w:szCs w:val="24"/>
        </w:rPr>
        <w:t>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>ООО «ИЗДАТЕЛЬСТВО «ДЕТСТВО-ПРЕСС», 2018.-32с.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5до 6 лет и с 6 до 7 лет).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«ИЗДАТЕЛЬТСВО «ДЕТСТВО-ПРЕСС», 2017. – 320с.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Развитие связной речи детей дошкольного возраста с 2 до 7 лет. Методические рекомендации. Конспекты занятий.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«ИЗДАТЕЛЬТСВО «ДЕТСТВО-ПРЕСС», 2017. – 80с.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Обучение грамоте дошкольного возраста. Парциальная программа.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«ДЕТСВО-ПРЕСС», 2016.- 256с.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</w:r>
      <w:proofErr w:type="gramStart"/>
      <w:r w:rsidRPr="003720F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ООО «ИЗДАТЕЛЬСТВО «ДЕТСТВО-ПРЕСС», 2014. – 192с.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Картотека подвижных игр, упражнений, физкультминуток, пальчиковой гимнастики. – СПб: ООО «ИЗДАТЕЛЬСТВО ДЕТСТВО-ПРЕСС», 2016. – 80с.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(3-5 лет). – СПб: ООО «ИЗДАТЕЛЬСТВО ДЕТСТВО-ПРЕСС», 2018 – 24с.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(3-5 лет). – СПб: ООО «ИЗДАТЕЛЬСТВО ДЕТСТВО-ПРЕСС», 2017 – 24с.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(5-7 лет). Вып.1. – СПб: ООО « ИЗДАТЕЛЬСТВО ДЕТСТВО-ПРЕСС», 2017. – 24С.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(5-7 лет). Вып.2. – СПб: ООО « ИЗДАТЕЛЬСТВО ДЕТСТВО-ПРЕСС», 2017. – 24С.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Тетрадь старшей логопедической группы детского сада. – СПб: ООО «ИЗДАТЕЛЬСТВО ДЕТСТВО-ПРЕСС», 2018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Нищева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Н.В. Занимаемся вместе. Старшая логопедическая группа: Домашняя тетрадь. Часть 2. – СПб: «ДЕТСТВО-ПРЕСС», 2016. – 16с.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Кириллова Ю.А. Картотека подвижных игр в спортивном зале и на прогулке для детей с ТНР с 6 до 7 лет. – СПб: ООО «ИЗДАТЕЛЬСТВО ДЕТСТВО-ПРЕСС», 2018. – 160с.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>Кириллова Ю.А. Картотека подвижных игр в спортивном зале и на прогулке для детей с ТНР с 3 до 4 лет. – СПб: ООО «ИЗДАТЕЛЬСТВО ДЕТСТВО-ПРЕСС», 2018. – 144с.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Жихарева Ю.Б. Домашняя тетрадь для логопедических занятий с детьми. Пособие для логопедов и родителей в девяти выпусках. Вып.7. – М.: Гуманитарный Издательский Центр ВЛАДОС, 2014.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с ОНР. Альбом 3. – ООО «ИЗДАТЕЛСТВО ГНОМ», 2018.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Альбом 2. – ООО «ИЗДАТЕЛЬСТВО ГНОМ», 2017.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Альбом 1. – ООО «ИЗДАТЕЛЬСТВО ГНОМ», 2017.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Альбом 4. – ООО «ИЗДАТЕЛЬСТВО ГНОМ», 2017. – 32с.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Тарасова Л.Е. Азбука: учебник-тетрадь 6-7 лет. – М.: ВАКО, 2014. – 96с. 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0F8">
        <w:rPr>
          <w:rFonts w:ascii="Times New Roman" w:hAnsi="Times New Roman"/>
          <w:sz w:val="24"/>
          <w:szCs w:val="24"/>
        </w:rPr>
        <w:t>Куликовская</w:t>
      </w:r>
      <w:proofErr w:type="gramEnd"/>
      <w:r w:rsidRPr="003720F8">
        <w:rPr>
          <w:rFonts w:ascii="Times New Roman" w:hAnsi="Times New Roman"/>
          <w:sz w:val="24"/>
          <w:szCs w:val="24"/>
        </w:rPr>
        <w:t xml:space="preserve"> Т.А. Тренажёр по чтению для дошкольников и младших школьников. Вып.1. – ООО «Издательство Стрекоза», 2017. – 32с.</w:t>
      </w:r>
    </w:p>
    <w:p w:rsidR="003720F8" w:rsidRPr="003720F8" w:rsidRDefault="003720F8" w:rsidP="003720F8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0F8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3720F8">
        <w:rPr>
          <w:rFonts w:ascii="Times New Roman" w:hAnsi="Times New Roman"/>
          <w:sz w:val="24"/>
          <w:szCs w:val="24"/>
        </w:rPr>
        <w:t xml:space="preserve"> Е.М. Пишем вместе с логопедом. – М: Махаон, Азбука-Аттикус, 2016. – 64с. </w:t>
      </w:r>
    </w:p>
    <w:p w:rsidR="003720F8" w:rsidRPr="003720F8" w:rsidRDefault="003720F8" w:rsidP="003720F8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0F8">
        <w:rPr>
          <w:rFonts w:ascii="Times New Roman" w:hAnsi="Times New Roman"/>
          <w:sz w:val="24"/>
          <w:szCs w:val="24"/>
        </w:rPr>
        <w:t xml:space="preserve">Ушакова О.С. Демонстрационный материал «Посмотри и расскажи». Развитие связной речи на материале сказок «Шишка», «Спасли ежа». </w:t>
      </w:r>
    </w:p>
    <w:p w:rsidR="003720F8" w:rsidRPr="003720F8" w:rsidRDefault="003720F8" w:rsidP="0037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0F8" w:rsidRPr="0037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1"/>
    <w:rsid w:val="003720F8"/>
    <w:rsid w:val="005F7424"/>
    <w:rsid w:val="00A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201"/>
    <w:rPr>
      <w:b/>
      <w:bCs/>
    </w:rPr>
  </w:style>
  <w:style w:type="character" w:styleId="a4">
    <w:name w:val="Hyperlink"/>
    <w:basedOn w:val="a0"/>
    <w:uiPriority w:val="99"/>
    <w:semiHidden/>
    <w:unhideWhenUsed/>
    <w:rsid w:val="00AB6201"/>
    <w:rPr>
      <w:color w:val="0000FF"/>
      <w:u w:val="single"/>
    </w:rPr>
  </w:style>
  <w:style w:type="paragraph" w:styleId="a5">
    <w:name w:val="Normal (Web)"/>
    <w:basedOn w:val="a"/>
    <w:link w:val="a6"/>
    <w:rsid w:val="003720F8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720F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720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locked/>
    <w:rsid w:val="003720F8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201"/>
    <w:rPr>
      <w:b/>
      <w:bCs/>
    </w:rPr>
  </w:style>
  <w:style w:type="character" w:styleId="a4">
    <w:name w:val="Hyperlink"/>
    <w:basedOn w:val="a0"/>
    <w:uiPriority w:val="99"/>
    <w:semiHidden/>
    <w:unhideWhenUsed/>
    <w:rsid w:val="00AB6201"/>
    <w:rPr>
      <w:color w:val="0000FF"/>
      <w:u w:val="single"/>
    </w:rPr>
  </w:style>
  <w:style w:type="paragraph" w:styleId="a5">
    <w:name w:val="Normal (Web)"/>
    <w:basedOn w:val="a"/>
    <w:link w:val="a6"/>
    <w:rsid w:val="003720F8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720F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720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locked/>
    <w:rsid w:val="003720F8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2022-03-09T10:31:00Z</dcterms:created>
  <dcterms:modified xsi:type="dcterms:W3CDTF">2022-03-09T10:54:00Z</dcterms:modified>
</cp:coreProperties>
</file>