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F08" w:rsidRPr="00006B74" w:rsidRDefault="00455F08" w:rsidP="00006B74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>ДЕПАРТАМЕНТ ОБРАЗОВАНИЯ</w:t>
      </w: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>КОМИТЕТА ПО СОЦИАЛЬНОЙ ПОЛИТИКЕ И КУЛЬТУРЕ</w:t>
      </w: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>АДМИНИСТРАЦИИ ГОРОДА  ИРКУТСКА</w:t>
      </w: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>МУНИЦИПАЛЬНОЕ БЮДЖЕТНОЕ ДОШКОЛЬНОЕ ОБРАЗОВАТЕЛЬНОЕ УЧРЕЖДЕНИЕ</w:t>
      </w: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 xml:space="preserve"> ГОРОДА ИРКУТСКА ДЕТСКИЙ САД № 128</w:t>
      </w:r>
    </w:p>
    <w:p w:rsidR="00455F08" w:rsidRPr="00006B74" w:rsidRDefault="00455F08" w:rsidP="00455F08">
      <w:pPr>
        <w:spacing w:after="0" w:line="240" w:lineRule="auto"/>
        <w:ind w:right="-709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>_____________________________________________________________________________________</w:t>
      </w:r>
    </w:p>
    <w:p w:rsidR="00455F08" w:rsidRPr="00006B74" w:rsidRDefault="00455F08" w:rsidP="00455F08">
      <w:pPr>
        <w:spacing w:after="0" w:line="240" w:lineRule="auto"/>
        <w:ind w:right="-709" w:hanging="284"/>
        <w:jc w:val="center"/>
        <w:rPr>
          <w:rFonts w:ascii="Times New Roman" w:hAnsi="Times New Roman" w:cs="Times New Roman"/>
          <w:b/>
        </w:rPr>
      </w:pPr>
      <w:r w:rsidRPr="00006B74">
        <w:rPr>
          <w:rFonts w:ascii="Times New Roman" w:hAnsi="Times New Roman" w:cs="Times New Roman"/>
          <w:b/>
        </w:rPr>
        <w:t xml:space="preserve">664046 Иркутская область  г. Иркутск бульвар Постышева,  25 -а, </w:t>
      </w:r>
    </w:p>
    <w:p w:rsidR="00455F08" w:rsidRPr="00006B74" w:rsidRDefault="00455F08" w:rsidP="00455F08">
      <w:pPr>
        <w:spacing w:after="0" w:line="240" w:lineRule="auto"/>
        <w:ind w:right="-709"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6B74">
        <w:rPr>
          <w:rFonts w:ascii="Times New Roman" w:hAnsi="Times New Roman" w:cs="Times New Roman"/>
          <w:b/>
        </w:rPr>
        <w:t xml:space="preserve">тел. факс: 395(2)22-86-17,  </w:t>
      </w:r>
      <w:hyperlink r:id="rId9" w:history="1">
        <w:r w:rsidRPr="00006B74">
          <w:rPr>
            <w:rStyle w:val="a3"/>
            <w:rFonts w:ascii="Times New Roman" w:hAnsi="Times New Roman" w:cs="Times New Roman"/>
            <w:b/>
            <w:sz w:val="24"/>
            <w:szCs w:val="24"/>
          </w:rPr>
          <w:t>doy_128@mail.ru</w:t>
        </w:r>
      </w:hyperlink>
    </w:p>
    <w:p w:rsidR="00455F08" w:rsidRPr="00006B74" w:rsidRDefault="00455F08" w:rsidP="00455F08">
      <w:pPr>
        <w:spacing w:after="0" w:line="240" w:lineRule="auto"/>
        <w:ind w:right="-709" w:hanging="284"/>
        <w:jc w:val="center"/>
        <w:rPr>
          <w:rFonts w:ascii="Times New Roman" w:hAnsi="Times New Roman" w:cs="Times New Roman"/>
          <w:b/>
        </w:rPr>
      </w:pPr>
      <w:r w:rsidRPr="00006B74">
        <w:rPr>
          <w:rStyle w:val="w-mailboxuserinfoemailinner"/>
          <w:rFonts w:ascii="Times New Roman" w:hAnsi="Times New Roman" w:cs="Times New Roman"/>
          <w:b/>
        </w:rPr>
        <w:t xml:space="preserve">сайт в сети Интернет: </w:t>
      </w:r>
      <w:r w:rsidRPr="00006B74">
        <w:rPr>
          <w:rFonts w:ascii="Times New Roman" w:hAnsi="Times New Roman" w:cs="Times New Roman"/>
          <w:b/>
          <w:lang w:val="en-US"/>
        </w:rPr>
        <w:t>http</w:t>
      </w:r>
      <w:r w:rsidRPr="00006B74">
        <w:rPr>
          <w:rFonts w:ascii="Times New Roman" w:hAnsi="Times New Roman" w:cs="Times New Roman"/>
          <w:b/>
        </w:rPr>
        <w:t xml:space="preserve">://128 </w:t>
      </w:r>
      <w:proofErr w:type="spellStart"/>
      <w:r w:rsidRPr="00006B74">
        <w:rPr>
          <w:rFonts w:ascii="Times New Roman" w:hAnsi="Times New Roman" w:cs="Times New Roman"/>
          <w:b/>
          <w:lang w:val="en-US"/>
        </w:rPr>
        <w:t>detirkutsk</w:t>
      </w:r>
      <w:proofErr w:type="spellEnd"/>
      <w:r w:rsidRPr="00006B74">
        <w:rPr>
          <w:rFonts w:ascii="Times New Roman" w:hAnsi="Times New Roman" w:cs="Times New Roman"/>
          <w:b/>
        </w:rPr>
        <w:t>.</w:t>
      </w:r>
      <w:proofErr w:type="spellStart"/>
      <w:r w:rsidRPr="00006B74">
        <w:rPr>
          <w:rFonts w:ascii="Times New Roman" w:hAnsi="Times New Roman" w:cs="Times New Roman"/>
          <w:b/>
          <w:lang w:val="en-US"/>
        </w:rPr>
        <w:t>ru</w:t>
      </w:r>
      <w:proofErr w:type="spellEnd"/>
      <w:r w:rsidRPr="00006B74">
        <w:rPr>
          <w:rFonts w:ascii="Times New Roman" w:hAnsi="Times New Roman" w:cs="Times New Roman"/>
          <w:b/>
        </w:rPr>
        <w:t>/</w:t>
      </w:r>
    </w:p>
    <w:p w:rsidR="00E971C3" w:rsidRPr="00E971C3" w:rsidRDefault="00E971C3" w:rsidP="00E971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4D18" w:rsidRPr="00AB68CE" w:rsidRDefault="006B4D18" w:rsidP="006B4D1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B4D18" w:rsidRPr="006B4D18" w:rsidRDefault="006B4D18" w:rsidP="006B4D18">
      <w:pPr>
        <w:spacing w:after="9" w:line="270" w:lineRule="auto"/>
        <w:ind w:left="1701" w:hanging="10"/>
        <w:jc w:val="center"/>
        <w:rPr>
          <w:rFonts w:ascii="Times New Roman" w:hAnsi="Times New Roman" w:cs="Times New Roman"/>
          <w:sz w:val="28"/>
          <w:szCs w:val="28"/>
        </w:rPr>
      </w:pPr>
      <w:r w:rsidRPr="006B4D18">
        <w:rPr>
          <w:rFonts w:ascii="Times New Roman" w:hAnsi="Times New Roman" w:cs="Times New Roman"/>
          <w:b/>
          <w:sz w:val="28"/>
          <w:szCs w:val="28"/>
        </w:rPr>
        <w:t>Дорожная карта (план мероприятий)</w:t>
      </w:r>
    </w:p>
    <w:p w:rsidR="006B4D18" w:rsidRDefault="006B4D18" w:rsidP="006B4D18">
      <w:pPr>
        <w:spacing w:after="9" w:line="270" w:lineRule="auto"/>
        <w:ind w:left="1701" w:right="571" w:hanging="158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4D18">
        <w:rPr>
          <w:rFonts w:ascii="Times New Roman" w:hAnsi="Times New Roman" w:cs="Times New Roman"/>
          <w:b/>
          <w:sz w:val="28"/>
          <w:szCs w:val="28"/>
        </w:rPr>
        <w:t>по реализации Положения о системе наставничества педагогических работников в образовательной организации</w:t>
      </w:r>
    </w:p>
    <w:p w:rsidR="00E449FC" w:rsidRPr="006B4D18" w:rsidRDefault="00CA00F2" w:rsidP="006B4D18">
      <w:pPr>
        <w:spacing w:after="9" w:line="270" w:lineRule="auto"/>
        <w:ind w:left="1701" w:right="571" w:hanging="15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006B74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-202</w:t>
      </w:r>
      <w:r w:rsidR="00006B74">
        <w:rPr>
          <w:rFonts w:ascii="Times New Roman" w:hAnsi="Times New Roman" w:cs="Times New Roman"/>
          <w:b/>
          <w:sz w:val="28"/>
          <w:szCs w:val="28"/>
        </w:rPr>
        <w:t>4</w:t>
      </w:r>
      <w:r w:rsidR="00E449FC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6B4D18" w:rsidRPr="006B4D18" w:rsidRDefault="006B4D18" w:rsidP="006B4D18">
      <w:pPr>
        <w:spacing w:after="0" w:line="259" w:lineRule="auto"/>
        <w:ind w:right="359"/>
        <w:jc w:val="center"/>
        <w:rPr>
          <w:rFonts w:ascii="Times New Roman" w:hAnsi="Times New Roman" w:cs="Times New Roman"/>
        </w:rPr>
      </w:pPr>
      <w:r w:rsidRPr="006B4D18">
        <w:rPr>
          <w:rFonts w:ascii="Times New Roman" w:hAnsi="Times New Roman" w:cs="Times New Roman"/>
          <w:b/>
        </w:rPr>
        <w:t xml:space="preserve"> </w:t>
      </w:r>
    </w:p>
    <w:tbl>
      <w:tblPr>
        <w:tblStyle w:val="TableGrid"/>
        <w:tblW w:w="10343" w:type="dxa"/>
        <w:tblInd w:w="0" w:type="dxa"/>
        <w:tblLayout w:type="fixed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45"/>
        <w:gridCol w:w="2786"/>
        <w:gridCol w:w="5128"/>
        <w:gridCol w:w="1984"/>
      </w:tblGrid>
      <w:tr w:rsidR="004005C5" w:rsidRPr="000079AC" w:rsidTr="000079AC">
        <w:trPr>
          <w:trHeight w:val="655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ind w:left="2" w:right="137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этапа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4005C5">
            <w:pPr>
              <w:spacing w:after="0" w:line="259" w:lineRule="auto"/>
              <w:ind w:left="-86" w:right="1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 и примерный план</w:t>
            </w: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ind w:left="29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</w:tr>
      <w:tr w:rsidR="004005C5" w:rsidRPr="000079AC" w:rsidTr="000079AC">
        <w:trPr>
          <w:trHeight w:val="5819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ind w:left="2" w:right="371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Подготовка условий для реализации системы наставничества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Подготовка и принятие локальных нормативных правовых актов образовательной организации: </w:t>
            </w: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– приказ «Об утверждении положения о системе наставничества педагогических работников в образовательной организации». Положение о системе наставничества педагогических работников в образовательной организации, </w:t>
            </w:r>
          </w:p>
          <w:p w:rsidR="004005C5" w:rsidRPr="000079AC" w:rsidRDefault="004005C5" w:rsidP="00A6606D">
            <w:pPr>
              <w:spacing w:after="38"/>
              <w:ind w:right="14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Дорожная карта (план мероприятий) по реализации Положения о системе наставничества педагогических работников в образовательной организации). </w:t>
            </w:r>
            <w:proofErr w:type="gramEnd"/>
          </w:p>
          <w:p w:rsidR="004005C5" w:rsidRPr="000079AC" w:rsidRDefault="004005C5" w:rsidP="00A6606D">
            <w:pPr>
              <w:spacing w:after="0" w:line="259" w:lineRule="auto"/>
              <w:ind w:right="481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– приказ о закреплении наставнических пар/групп с письменного согласия их участников на возложение на них дополнительных обязанностей, связанных с наставнической деятельностью</w:t>
            </w:r>
            <w:proofErr w:type="gramStart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gramStart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одготовка персонализированных программ наставничества – при наличии в организации наставляемых.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A00F2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Август 2023</w:t>
            </w:r>
            <w:r w:rsidR="00E449FC" w:rsidRPr="000079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E449FC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9FC" w:rsidRPr="000079AC" w:rsidRDefault="00CA00F2" w:rsidP="00A6606D">
            <w:pPr>
              <w:spacing w:after="0" w:line="298" w:lineRule="auto"/>
              <w:ind w:right="424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Сентябрь 2023</w:t>
            </w:r>
            <w:r w:rsidR="00E449FC" w:rsidRPr="000079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005C5" w:rsidRPr="000079AC" w:rsidTr="000079AC">
        <w:trPr>
          <w:trHeight w:val="2012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150" w:line="279" w:lineRule="auto"/>
              <w:ind w:left="2" w:right="330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банка </w:t>
            </w:r>
            <w:r w:rsidR="00E449FC"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наставников и </w:t>
            </w: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наставляемых </w:t>
            </w:r>
          </w:p>
          <w:p w:rsidR="004005C5" w:rsidRPr="000079AC" w:rsidRDefault="004005C5" w:rsidP="00A6606D">
            <w:pPr>
              <w:spacing w:after="0" w:line="259" w:lineRule="auto"/>
              <w:ind w:left="2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0079AC" w:rsidP="000079AC">
            <w:pPr>
              <w:spacing w:after="117" w:line="294" w:lineRule="auto"/>
              <w:ind w:right="16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Сбор информации о профессиональных запросах педагогов. </w:t>
            </w:r>
          </w:p>
          <w:p w:rsidR="004005C5" w:rsidRPr="000079AC" w:rsidRDefault="000079AC" w:rsidP="000079AC">
            <w:pPr>
              <w:spacing w:after="0" w:line="259" w:lineRule="auto"/>
              <w:ind w:right="16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банка данных </w:t>
            </w:r>
            <w:r w:rsidR="00E449FC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наставников и 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наставляемых, обеспечение согласий на сбор и обработку персональных данных.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A00F2" w:rsidP="00E449FC">
            <w:pPr>
              <w:spacing w:after="117" w:line="294" w:lineRule="auto"/>
              <w:ind w:right="16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Октябрь 2023</w:t>
            </w:r>
            <w:r w:rsidR="00E449FC" w:rsidRPr="000079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005C5" w:rsidRPr="000079AC" w:rsidTr="000079AC">
        <w:trPr>
          <w:trHeight w:val="610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E449FC" w:rsidP="00A6606D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="004005C5"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A6606D">
            <w:pPr>
              <w:spacing w:after="0" w:line="259" w:lineRule="auto"/>
              <w:ind w:left="2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Отбор и обучение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1) Анализ банка наставников и выбор подходящих для </w:t>
            </w:r>
            <w:r w:rsidRPr="000079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конкретной </w:t>
            </w: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персонализированной программы наставничества педагога/группы педагогов. </w:t>
            </w:r>
          </w:p>
          <w:p w:rsidR="004005C5" w:rsidRPr="000079AC" w:rsidRDefault="004005C5" w:rsidP="006B4D18">
            <w:pPr>
              <w:spacing w:after="3" w:line="277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2) Обучение наставников для работы с </w:t>
            </w:r>
            <w:proofErr w:type="gramStart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наставляемыми</w:t>
            </w:r>
            <w:proofErr w:type="gramEnd"/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  <w:p w:rsidR="004005C5" w:rsidRPr="000079AC" w:rsidRDefault="00565F3A" w:rsidP="00565F3A">
            <w:pPr>
              <w:spacing w:after="0" w:line="2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методических материалов для сопровождения наставнической деятельности;  </w:t>
            </w:r>
          </w:p>
          <w:p w:rsidR="004005C5" w:rsidRPr="000079AC" w:rsidRDefault="004005C5" w:rsidP="006B4D18">
            <w:pPr>
              <w:spacing w:after="0" w:line="259" w:lineRule="auto"/>
              <w:ind w:right="332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проведение консультаций, организация обмена опытом среди наставников – «установочные сессии» наставников.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13D8A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4005C5" w:rsidRPr="000079AC" w:rsidTr="000079AC">
        <w:trPr>
          <w:trHeight w:val="610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E449FC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4005C5"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ind w:left="2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и  осуществление работы  наставнических пар/групп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0079AC" w:rsidP="000079AC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наставнических пар/групп. </w:t>
            </w:r>
          </w:p>
          <w:p w:rsidR="004005C5" w:rsidRPr="000079AC" w:rsidRDefault="000079AC" w:rsidP="000079AC">
            <w:pPr>
              <w:spacing w:after="0" w:line="27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персонализированных программ наставничества для каждой пары/группы. </w:t>
            </w:r>
          </w:p>
          <w:p w:rsidR="004005C5" w:rsidRPr="000079AC" w:rsidRDefault="000079AC" w:rsidP="000079AC">
            <w:pPr>
              <w:spacing w:after="0" w:line="24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психолого-педагогической поддержки сопровождения наставляемых, не сформировавших пару или группу (при необходимости), продолжение поиска наставника/наставников.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A00F2" w:rsidP="00E449FC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Октябрь 2023</w:t>
            </w:r>
            <w:r w:rsidR="00C13D8A" w:rsidRPr="000079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005C5" w:rsidRPr="000079AC" w:rsidTr="000079AC">
        <w:trPr>
          <w:trHeight w:val="610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E449FC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4005C5"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ind w:left="2" w:right="-289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Завершение персонализированных программ наставничества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0079AC" w:rsidP="000079AC">
            <w:pPr>
              <w:spacing w:after="48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gramStart"/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>мониторинга качества реализации персонализированных программ наставничества</w:t>
            </w:r>
            <w:proofErr w:type="gramEnd"/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05C5" w:rsidRPr="000079AC" w:rsidRDefault="004005C5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(анкетирование); </w:t>
            </w:r>
          </w:p>
          <w:p w:rsidR="004005C5" w:rsidRPr="000079AC" w:rsidRDefault="000079AC" w:rsidP="000079AC">
            <w:pPr>
              <w:spacing w:after="0" w:line="25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005C5" w:rsidRPr="000079A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итогового мероприятия (круглого стола) по выявлению лучших практик наставничества; пополнение методической копилки педагогических практик наставничества.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A00F2" w:rsidP="00E449FC">
            <w:pPr>
              <w:spacing w:after="48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Май 2024</w:t>
            </w:r>
            <w:r w:rsidR="00C13D8A" w:rsidRPr="000079A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4005C5" w:rsidRPr="000079AC" w:rsidTr="000079AC">
        <w:trPr>
          <w:trHeight w:val="610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E449FC" w:rsidP="006B4D18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4005C5"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</w:tc>
        <w:tc>
          <w:tcPr>
            <w:tcW w:w="2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ind w:left="2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Информационная  поддержка системы наставничества </w:t>
            </w:r>
          </w:p>
        </w:tc>
        <w:tc>
          <w:tcPr>
            <w:tcW w:w="5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4005C5" w:rsidP="006B4D18">
            <w:pPr>
              <w:spacing w:after="0" w:line="259" w:lineRule="auto"/>
              <w:ind w:right="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Освещение мероприятий Дорожной карты </w:t>
            </w: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осуществляется на всех этапах на сайте образовательной организации и социальных сетях, по возможности на муниципальном и региональном уровнях.</w:t>
            </w:r>
            <w:r w:rsidRPr="000079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5C5" w:rsidRPr="000079AC" w:rsidRDefault="00C13D8A" w:rsidP="006B4D18">
            <w:pPr>
              <w:spacing w:after="0" w:line="259" w:lineRule="auto"/>
              <w:ind w:righ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0079AC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</w:tbl>
    <w:p w:rsidR="006B4D18" w:rsidRPr="00FE2246" w:rsidRDefault="006B4D18" w:rsidP="006B4D18">
      <w:pPr>
        <w:tabs>
          <w:tab w:val="left" w:pos="4921"/>
        </w:tabs>
        <w:sectPr w:rsidR="006B4D18" w:rsidRPr="00FE2246" w:rsidSect="00006B7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284" w:right="563" w:bottom="1221" w:left="1133" w:header="290" w:footer="705" w:gutter="0"/>
          <w:cols w:space="720"/>
        </w:sectPr>
      </w:pPr>
    </w:p>
    <w:p w:rsidR="00897927" w:rsidRPr="009C7837" w:rsidRDefault="00897927" w:rsidP="009C7837">
      <w:pPr>
        <w:rPr>
          <w:rFonts w:ascii="Times New Roman" w:hAnsi="Times New Roman" w:cs="Times New Roman"/>
          <w:sz w:val="26"/>
          <w:szCs w:val="26"/>
        </w:rPr>
      </w:pPr>
    </w:p>
    <w:sectPr w:rsidR="00897927" w:rsidRPr="009C78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237" w:rsidRDefault="00FF7237" w:rsidP="006B4D18">
      <w:pPr>
        <w:spacing w:after="0" w:line="240" w:lineRule="auto"/>
      </w:pPr>
      <w:r>
        <w:separator/>
      </w:r>
    </w:p>
  </w:endnote>
  <w:endnote w:type="continuationSeparator" w:id="0">
    <w:p w:rsidR="00FF7237" w:rsidRDefault="00FF7237" w:rsidP="006B4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D83D00">
    <w:pPr>
      <w:tabs>
        <w:tab w:val="right" w:pos="10210"/>
      </w:tabs>
      <w:spacing w:after="0" w:line="259" w:lineRule="auto"/>
    </w:pPr>
    <w:r>
      <w:rPr>
        <w:rFonts w:ascii="Calibri" w:eastAsia="Calibri" w:hAnsi="Calibri" w:cs="Calibri"/>
        <w:sz w:val="20"/>
      </w:rPr>
      <w:t xml:space="preserve"> </w:t>
    </w:r>
    <w:r>
      <w:rPr>
        <w:rFonts w:ascii="Calibri" w:eastAsia="Calibri" w:hAnsi="Calibri" w:cs="Calibri"/>
        <w:sz w:val="20"/>
      </w:rPr>
      <w:tab/>
    </w:r>
    <w:r>
      <w:rPr>
        <w:rFonts w:ascii="Times New Roman" w:eastAsia="Times New Roman" w:hAnsi="Times New Roman" w:cs="Times New Roman"/>
        <w:sz w:val="28"/>
      </w:rPr>
      <w:fldChar w:fldCharType="begin"/>
    </w:r>
    <w:r>
      <w:instrText xml:space="preserve"> PAGE   \* MERGEFORMAT </w:instrText>
    </w:r>
    <w:r>
      <w:rPr>
        <w:rFonts w:ascii="Times New Roman" w:eastAsia="Times New Roman" w:hAnsi="Times New Roman" w:cs="Times New Roman"/>
        <w:sz w:val="28"/>
      </w:rPr>
      <w:fldChar w:fldCharType="separate"/>
    </w:r>
    <w:r>
      <w:rPr>
        <w:rFonts w:ascii="Calibri" w:eastAsia="Calibri" w:hAnsi="Calibri" w:cs="Calibri"/>
        <w:sz w:val="20"/>
      </w:rPr>
      <w:t>2</w:t>
    </w:r>
    <w:r>
      <w:rPr>
        <w:rFonts w:ascii="Calibri" w:eastAsia="Calibri" w:hAnsi="Calibri" w:cs="Calibri"/>
        <w:sz w:val="20"/>
      </w:rPr>
      <w:fldChar w:fldCharType="end"/>
    </w:r>
    <w:r>
      <w:rPr>
        <w:rFonts w:ascii="Calibri" w:eastAsia="Calibri" w:hAnsi="Calibri" w:cs="Calibri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D83D00">
    <w:pPr>
      <w:tabs>
        <w:tab w:val="right" w:pos="10210"/>
      </w:tabs>
      <w:spacing w:after="0" w:line="259" w:lineRule="auto"/>
    </w:pPr>
    <w:r>
      <w:rPr>
        <w:rFonts w:ascii="Calibri" w:eastAsia="Calibri" w:hAnsi="Calibri" w:cs="Calibri"/>
        <w:sz w:val="20"/>
      </w:rPr>
      <w:t xml:space="preserve"> </w:t>
    </w:r>
    <w:r>
      <w:rPr>
        <w:rFonts w:ascii="Calibri" w:eastAsia="Calibri" w:hAnsi="Calibri" w:cs="Calibri"/>
        <w:sz w:val="20"/>
      </w:rPr>
      <w:tab/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D83D00">
    <w:pPr>
      <w:tabs>
        <w:tab w:val="right" w:pos="10210"/>
      </w:tabs>
      <w:spacing w:after="0" w:line="259" w:lineRule="auto"/>
    </w:pPr>
    <w:r>
      <w:rPr>
        <w:rFonts w:ascii="Calibri" w:eastAsia="Calibri" w:hAnsi="Calibri" w:cs="Calibri"/>
        <w:sz w:val="20"/>
      </w:rPr>
      <w:t xml:space="preserve"> </w:t>
    </w:r>
    <w:r>
      <w:rPr>
        <w:rFonts w:ascii="Calibri" w:eastAsia="Calibri" w:hAnsi="Calibri" w:cs="Calibri"/>
        <w:sz w:val="20"/>
      </w:rPr>
      <w:tab/>
    </w:r>
    <w:r>
      <w:rPr>
        <w:rFonts w:ascii="Times New Roman" w:eastAsia="Times New Roman" w:hAnsi="Times New Roman" w:cs="Times New Roman"/>
        <w:sz w:val="28"/>
      </w:rPr>
      <w:fldChar w:fldCharType="begin"/>
    </w:r>
    <w:r>
      <w:instrText xml:space="preserve"> PAGE   \* MERGEFORMAT </w:instrText>
    </w:r>
    <w:r>
      <w:rPr>
        <w:rFonts w:ascii="Times New Roman" w:eastAsia="Times New Roman" w:hAnsi="Times New Roman" w:cs="Times New Roman"/>
        <w:sz w:val="28"/>
      </w:rPr>
      <w:fldChar w:fldCharType="separate"/>
    </w:r>
    <w:r>
      <w:rPr>
        <w:rFonts w:ascii="Calibri" w:eastAsia="Calibri" w:hAnsi="Calibri" w:cs="Calibri"/>
        <w:sz w:val="20"/>
      </w:rPr>
      <w:t>2</w:t>
    </w:r>
    <w:r>
      <w:rPr>
        <w:rFonts w:ascii="Calibri" w:eastAsia="Calibri" w:hAnsi="Calibri" w:cs="Calibri"/>
        <w:sz w:val="20"/>
      </w:rPr>
      <w:fldChar w:fldCharType="end"/>
    </w:r>
    <w:r>
      <w:rPr>
        <w:rFonts w:ascii="Calibri" w:eastAsia="Calibri" w:hAnsi="Calibri" w:cs="Calibri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237" w:rsidRDefault="00FF7237" w:rsidP="006B4D18">
      <w:pPr>
        <w:spacing w:after="0" w:line="240" w:lineRule="auto"/>
      </w:pPr>
      <w:r>
        <w:separator/>
      </w:r>
    </w:p>
  </w:footnote>
  <w:footnote w:type="continuationSeparator" w:id="0">
    <w:p w:rsidR="00FF7237" w:rsidRDefault="00FF7237" w:rsidP="006B4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D83D00">
    <w:pPr>
      <w:spacing w:after="0" w:line="259" w:lineRule="auto"/>
      <w:ind w:left="708"/>
    </w:pPr>
    <w:r>
      <w:t xml:space="preserve">-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FF7237">
    <w:pPr>
      <w:spacing w:after="0" w:line="259" w:lineRule="auto"/>
      <w:ind w:left="70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E3B" w:rsidRDefault="00D83D00">
    <w:pPr>
      <w:spacing w:after="0" w:line="259" w:lineRule="auto"/>
      <w:ind w:left="708"/>
    </w:pPr>
    <w:r>
      <w:t xml:space="preserve">-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CD5AAD"/>
    <w:multiLevelType w:val="hybridMultilevel"/>
    <w:tmpl w:val="CE18E6F6"/>
    <w:lvl w:ilvl="0" w:tplc="2D2C52B8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6B45940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2BCC5F0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3DE8508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2170393E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5E2AC5CA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B8084B4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642ED396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C56CC6A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4A5B5165"/>
    <w:multiLevelType w:val="hybridMultilevel"/>
    <w:tmpl w:val="C2F4AB8E"/>
    <w:lvl w:ilvl="0" w:tplc="DB1A0C6C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2AA2766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028F06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CB0BB7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DF0ECB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059B6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13C3EF4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88127E36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A584C72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D2E2D87"/>
    <w:multiLevelType w:val="hybridMultilevel"/>
    <w:tmpl w:val="91F2835C"/>
    <w:lvl w:ilvl="0" w:tplc="DEC0EC8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210A79C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A380FF4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49721164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4BE1D68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F322F4C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45C6004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7A06B3C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4A1A46A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EE82D96"/>
    <w:multiLevelType w:val="hybridMultilevel"/>
    <w:tmpl w:val="054220F6"/>
    <w:lvl w:ilvl="0" w:tplc="F35A4F0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7DC20BE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5686DEE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DF24FC54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3A60A36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359E3A04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1CEA7D92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D7988E4A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FC89584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70D4392F"/>
    <w:multiLevelType w:val="hybridMultilevel"/>
    <w:tmpl w:val="007A9A8C"/>
    <w:lvl w:ilvl="0" w:tplc="7368C08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831C3A10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E84066BA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F2465C8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3DCAE7A4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64CC882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B5AE7AF8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0F3E39FE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270D9A8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664"/>
    <w:rsid w:val="00006B74"/>
    <w:rsid w:val="000079AC"/>
    <w:rsid w:val="00061828"/>
    <w:rsid w:val="0006635C"/>
    <w:rsid w:val="000A4C0C"/>
    <w:rsid w:val="001C7EBD"/>
    <w:rsid w:val="00200A62"/>
    <w:rsid w:val="002F2131"/>
    <w:rsid w:val="003214A3"/>
    <w:rsid w:val="004005C5"/>
    <w:rsid w:val="00455F08"/>
    <w:rsid w:val="004B428C"/>
    <w:rsid w:val="004C2077"/>
    <w:rsid w:val="004E2F6D"/>
    <w:rsid w:val="00565F3A"/>
    <w:rsid w:val="00663FA7"/>
    <w:rsid w:val="006B4D18"/>
    <w:rsid w:val="007E65D9"/>
    <w:rsid w:val="007F2F45"/>
    <w:rsid w:val="00856F35"/>
    <w:rsid w:val="00897927"/>
    <w:rsid w:val="00903616"/>
    <w:rsid w:val="00961BD0"/>
    <w:rsid w:val="009C7837"/>
    <w:rsid w:val="00A22664"/>
    <w:rsid w:val="00AD5333"/>
    <w:rsid w:val="00B93661"/>
    <w:rsid w:val="00C13D8A"/>
    <w:rsid w:val="00CA00F2"/>
    <w:rsid w:val="00D83D00"/>
    <w:rsid w:val="00E449FC"/>
    <w:rsid w:val="00E51DB1"/>
    <w:rsid w:val="00E7007A"/>
    <w:rsid w:val="00E971C3"/>
    <w:rsid w:val="00FF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D1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B4D18"/>
    <w:rPr>
      <w:color w:val="0563C1" w:themeColor="hyperlink"/>
      <w:u w:val="single"/>
    </w:rPr>
  </w:style>
  <w:style w:type="table" w:customStyle="1" w:styleId="TableGrid">
    <w:name w:val="TableGrid"/>
    <w:rsid w:val="006B4D1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C13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B4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428C"/>
    <w:rPr>
      <w:rFonts w:ascii="Segoe UI" w:hAnsi="Segoe UI" w:cs="Segoe UI"/>
      <w:sz w:val="18"/>
      <w:szCs w:val="18"/>
    </w:rPr>
  </w:style>
  <w:style w:type="character" w:customStyle="1" w:styleId="w-mailboxuserinfoemailinner">
    <w:name w:val="w-mailbox__userinfo__email_inner"/>
    <w:rsid w:val="00455F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D1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B4D18"/>
    <w:rPr>
      <w:color w:val="0563C1" w:themeColor="hyperlink"/>
      <w:u w:val="single"/>
    </w:rPr>
  </w:style>
  <w:style w:type="table" w:customStyle="1" w:styleId="TableGrid">
    <w:name w:val="TableGrid"/>
    <w:rsid w:val="006B4D1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C13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B42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428C"/>
    <w:rPr>
      <w:rFonts w:ascii="Segoe UI" w:hAnsi="Segoe UI" w:cs="Segoe UI"/>
      <w:sz w:val="18"/>
      <w:szCs w:val="18"/>
    </w:rPr>
  </w:style>
  <w:style w:type="character" w:customStyle="1" w:styleId="w-mailboxuserinfoemailinner">
    <w:name w:val="w-mailbox__userinfo__email_inner"/>
    <w:rsid w:val="00455F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3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e.mail.ru/messages/inbox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EA88C-56B6-4409-B2E1-501926307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Диденко</dc:creator>
  <cp:keywords/>
  <dc:description/>
  <cp:lastModifiedBy>Детсад</cp:lastModifiedBy>
  <cp:revision>8</cp:revision>
  <cp:lastPrinted>2023-11-20T04:34:00Z</cp:lastPrinted>
  <dcterms:created xsi:type="dcterms:W3CDTF">2023-11-20T09:17:00Z</dcterms:created>
  <dcterms:modified xsi:type="dcterms:W3CDTF">2025-05-27T01:14:00Z</dcterms:modified>
</cp:coreProperties>
</file>