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7" w:type="dxa"/>
        <w:shd w:val="clear" w:color="auto" w:fill="808080"/>
        <w:tblCellMar>
          <w:left w:w="0" w:type="dxa"/>
          <w:right w:w="0" w:type="dxa"/>
        </w:tblCellMar>
        <w:tblLook w:val="0000"/>
      </w:tblPr>
      <w:tblGrid>
        <w:gridCol w:w="9750"/>
      </w:tblGrid>
      <w:tr w:rsidR="00996B6F" w:rsidRPr="00996B6F" w:rsidTr="00B62BA6">
        <w:trPr>
          <w:tblCellSpacing w:w="7" w:type="dxa"/>
          <w:jc w:val="center"/>
        </w:trPr>
        <w:tc>
          <w:tcPr>
            <w:tcW w:w="5000" w:type="pct"/>
            <w:shd w:val="clear" w:color="auto" w:fill="808080"/>
            <w:vAlign w:val="center"/>
          </w:tcPr>
          <w:p w:rsidR="00996B6F" w:rsidRPr="00996B6F" w:rsidRDefault="00996B6F" w:rsidP="00996B6F">
            <w:pPr>
              <w:keepNext/>
              <w:keepLines/>
              <w:spacing w:before="200" w:after="0"/>
              <w:jc w:val="center"/>
              <w:outlineLvl w:val="3"/>
              <w:rPr>
                <w:rFonts w:ascii="Cambria" w:eastAsia="Times New Roman" w:hAnsi="Cambria" w:cs="Times New Roman"/>
                <w:b/>
                <w:bCs/>
                <w:i/>
                <w:iCs/>
                <w:color w:val="4F81BD"/>
              </w:rPr>
            </w:pPr>
            <w:r w:rsidRPr="00996B6F">
              <w:rPr>
                <w:rFonts w:ascii="Cambria" w:eastAsia="Times New Roman" w:hAnsi="Cambria" w:cs="Times New Roman"/>
                <w:b/>
                <w:bCs/>
                <w:i/>
                <w:iCs/>
                <w:color w:val="4F81BD"/>
              </w:rPr>
              <w:br/>
              <w:t>НАШИ ДЕТИ</w:t>
            </w: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9722"/>
            </w:tblGrid>
            <w:tr w:rsidR="00996B6F" w:rsidRPr="00996B6F" w:rsidTr="00B62BA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996B6F" w:rsidRPr="00996B6F" w:rsidRDefault="00996B6F" w:rsidP="00996B6F">
                  <w:pPr>
                    <w:keepNext/>
                    <w:keepLines/>
                    <w:spacing w:before="480" w:after="0"/>
                    <w:outlineLvl w:val="0"/>
                    <w:rPr>
                      <w:rFonts w:ascii="Cambria" w:eastAsia="Times New Roman" w:hAnsi="Cambria" w:cs="Times New Roman"/>
                      <w:b/>
                      <w:bCs/>
                      <w:color w:val="365F91"/>
                      <w:sz w:val="28"/>
                      <w:szCs w:val="28"/>
                    </w:rPr>
                  </w:pPr>
                  <w:r w:rsidRPr="00996B6F">
                    <w:rPr>
                      <w:rFonts w:ascii="Cambria" w:eastAsia="Times New Roman" w:hAnsi="Cambria" w:cs="Times New Roman"/>
                      <w:b/>
                      <w:bCs/>
                      <w:color w:val="365F91"/>
                      <w:sz w:val="28"/>
                      <w:szCs w:val="28"/>
                    </w:rPr>
                    <w:t>ДЕТСКАЯ БОЛЕЗНЬ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Никогда не ломай забор,</w:t>
                  </w:r>
                  <w:r w:rsidRPr="00996B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не узнав,</w:t>
                  </w:r>
                  <w:r w:rsidRPr="00996B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зачем его поставили.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Г. Честертон</w:t>
                  </w:r>
                </w:p>
                <w:p w:rsidR="00996B6F" w:rsidRPr="00996B6F" w:rsidRDefault="00996B6F" w:rsidP="00996B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</w:t>
                  </w: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овсем недавно детей ругали за то, что они могут часами сидеть перед экраном телевизора и смотреть одну передачу за другой. Сейчас ситуация несколько изменилась — телевизору пришлось потесниться и уступить часть занимаемого им пространства компьютеру. Причем компьютер оказался в значительно более выгодном положении. Он, в отличие от телевизора, лишь отвлекающего ребенка от приготовления уроков, предоставляет практически неограниченные возможности для решения учебных задач.</w:t>
                  </w: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B6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47625" distB="47625" distL="66675" distR="66675" simplePos="0" relativeHeight="251659264" behindDoc="0" locked="0" layoutInCell="1" allowOverlap="0">
                        <wp:simplePos x="0" y="0"/>
                        <wp:positionH relativeFrom="column">
                          <wp:posOffset>-1077595</wp:posOffset>
                        </wp:positionH>
                        <wp:positionV relativeFrom="line">
                          <wp:posOffset>-4000500</wp:posOffset>
                        </wp:positionV>
                        <wp:extent cx="1619250" cy="1619250"/>
                        <wp:effectExtent l="19050" t="0" r="0" b="0"/>
                        <wp:wrapSquare wrapText="bothSides"/>
                        <wp:docPr id="1" name="Рисунок 2" descr="8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8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Сегодня компьютеризация школы из модного столичного увлечения превратилась в задачу государственной важности, и в СМИ все чаще появляются сообщения об оснащении компьютерами сельских школ и отдаленных детских библиотек. Известный педагог Е.А. Ямбург, выступая перед учителями на Третьем педагогическом марафоне учебных предметов (проводимом издательским домом «Первое сентября»), сказал, что современный человек должен быть умелым и мобильным, что включает в </w:t>
                  </w:r>
                  <w:proofErr w:type="gramStart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себя</w:t>
                  </w:r>
                  <w:proofErr w:type="gramEnd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том числе и компьютерные навыки.</w:t>
                  </w: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События развиваются стремительно: всего лет 10 назад мало кто мог похвастаться владением компьютером, а сейчас становится стыдно признаваться в компьютерной безграмотности. Подростки свысока смотрят на родителе</w:t>
                  </w:r>
                  <w:proofErr w:type="gramStart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й-</w:t>
                  </w:r>
                  <w:proofErr w:type="gramEnd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«чайников», явно не соответствующих их представлениям о человеке ХХI века.</w:t>
                  </w:r>
                </w:p>
                <w:p w:rsidR="00996B6F" w:rsidRPr="00996B6F" w:rsidRDefault="00996B6F" w:rsidP="00996B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Однако и родители не во всем согласны со своими «продвинутыми» сверх всякой меры </w:t>
                  </w:r>
                  <w:proofErr w:type="spellStart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тинейджерами</w:t>
                  </w:r>
                  <w:proofErr w:type="spellEnd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ГДЕ ДЕНЬГИ?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Очевидный технический прогресс вызывает неоднозначное к себе отношение, в частности, со стороны родителей и педагогов, являющихся свидетелями чрезмерного погружения детей в компьютерные сети.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Ситуация выглядит примерно следующим образом. Родители младших школьников умиляются, как быстро бегают пальчики их малыша по клавиатуре и как ловко он управляется с мышкой. Родители детей постарше с гордостью рассказывают об успехах своего ребенка в деле дальнейшего освоения компьютера, что, по их мнению, весьма позитивно сказывается на школьной успеваемости.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взросления детей родители начинают замечать, что подростки неоправданно </w:t>
                  </w:r>
                  <w:proofErr w:type="gramStart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 времени сидят</w:t>
                  </w:r>
                  <w:proofErr w:type="gramEnd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компьютером, что это отвлекает их от серьезных учебных занятий. Налицо выраженные негативные последствия: снижение успеваемости и переутомление, которые нередко сопровождаются набирающим силу агрессивным отношением к окружающим. Никакие доверительные беседы и просьбы уменьшить </w:t>
                  </w: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общение с компьютером, как правило, успеха не имеют. Компьютер из друга превращается во врага номер один.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с врагом, как известно, надо бороться. Доведенные до полного отчаяния родители, не найдя ничего лучшего, прибегают к крайним мерам, вплоть до полного запрета на пользование компьютером. Такие действия ни к чему хорошему не приводят и своим результатом имеют лишь дальнейшее осложнение отношений с ребенком.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Справедливости ради следует сказать, что персональный компьютер не входит в число необходимых атрибутов учебной жизни, и компьютерные классы в школе оснащены всем необходимым для выполнения заданий по информатике. Современных детей это явно не устраивает, и они нередко обращаются к Интернету при написании докладов и рефератов, что само по себе совсем неплохо (если, конечно, речь не идет о прямом заимствовании текстов). И это не пугает родителей до тех пор, пока компьютер не становится единственным увлечением, а погружение в виртуальное общение заменяет всякое другое.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Понятно, что отлученный от компьютера подросток, лишенный доступных ранее и ставших привычными благ, проявляет чудеса изобретательности, чтобы удовлетворить свой компьютерный голод. В результате средства, выданные на питание и проезд, целиком оседают в Интернет-кафе, там же оказываются деньги, хитростью добытые у родителей под вымышленными предлогами. Уличенные во лжи подростки не раскаиваются, а родители принимают решение ужесточить контроль, что не только не способствует решению проблемы, а лишь усугубляет ее. Растет недоверие, а затем и недовольство друг другом. 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ОН НЕ ВИНОВАТ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Порой родители чувствуют, что поступают неправильно, но другого выхода не находят. Можно выбросить компьютер из дома, но не из реальности, в которой мы живем. Когда-то, опасаясь инакомыслия, сжигали на кострах книги, что сегодня воспринимается нами как крайнее выражение варварства. Компьютеры вошли в нашу жизнь и теперь уже сосуществуют с нами, вне зависимости от нашего желания и участия. Однако в нашей власти извлечь из этого пользу или стать рабом груды железа.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сложившемся положении дел виноват не компьютер. В эпоху информационного взрыва, когда стремительно растет объем подлежащих усвоению знаний, очевидно, что компьютер оказывает неоценимую помощь в сборе, сохранении и передаче информации. Вопрос в том, как этим воспользоваться.</w:t>
                  </w: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То, что наркомания — тяжелый недуг, сомнения не вызывает, но никому не приходит в голову отказаться от наркотических веществ вообще, лишив медиков права пользоваться ими.</w:t>
                  </w: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Включение компьютеров в повседневную жизнь не прошло мимо внимания психологов. Сравнительно небольшое время, отданное исследованиям данной проблемы, не позволяет им сделать окончательные выводы, однако некоторые полученные к настоящему времени результаты весьма интересны.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НАРКОТИК И ДОПИНГ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вопрос, поиском ответа на который заняты психологи, — можно ли говорить о существовании компьютерной зависимости и зависимости от Интернета?</w:t>
                  </w: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 мнению А.Е. </w:t>
                  </w:r>
                  <w:proofErr w:type="spellStart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Войскунского</w:t>
                  </w:r>
                  <w:proofErr w:type="spellEnd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зависимость от Интернета занимает не последнее место в списке поведенческих видов зависимости, наряду с </w:t>
                  </w:r>
                  <w:proofErr w:type="spellStart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телеманией</w:t>
                  </w:r>
                  <w:proofErr w:type="spellEnd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трудоголизмом</w:t>
                  </w:r>
                  <w:proofErr w:type="spellEnd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увлеченным коллекционированием, страстью к азартным играм, привычкой к посещению магазинов и т.п. Он отмечает, что почти любое человеческое увлечение в своих крайних формах позволяет говорить о развитии психологической зависимости. Польский писатель и кинорежиссер Т. </w:t>
                  </w:r>
                  <w:proofErr w:type="spellStart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Конвицкий</w:t>
                  </w:r>
                  <w:proofErr w:type="spellEnd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писал: «Для моего поколения литература была наркотиком и допингом». Может быть, в наше время таким наркотиком стал компьютер?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Популярный ныне интернет-автор Алекс </w:t>
                  </w:r>
                  <w:proofErr w:type="spellStart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Экслер</w:t>
                  </w:r>
                  <w:proofErr w:type="spellEnd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рассказывает фантастическую историю о виртуальном общении мужа и жены, не </w:t>
                  </w:r>
                  <w:proofErr w:type="gramStart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подозревавших</w:t>
                  </w:r>
                  <w:proofErr w:type="gramEnd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том, кого они выбрали в собеседники. Читать про это смешно при условии, что вы можете абстрагироваться от абсурдности описанного явления, когда непосредственному эмоциональному общению близкие люди предпочитают общение с помощью машины.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Марк Твен обратил внимание на то, </w:t>
                  </w:r>
                  <w:proofErr w:type="gramStart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</w:t>
                  </w:r>
                  <w:proofErr w:type="gramEnd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правда необычнее вымысла, потому что вымысел обязан держаться в рамках правдоподобия, а правда — нет. Именно с такой правдой мы и сталкиваемся в жизни, до которой нашему воображению очень далеко.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По-видимому, можно согласиться с точкой зрения, согласно которой правильно говорить о существовании феномена </w:t>
                  </w:r>
                  <w:proofErr w:type="spellStart"/>
                  <w:proofErr w:type="gramStart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интернет-зависимости</w:t>
                  </w:r>
                  <w:proofErr w:type="spellEnd"/>
                  <w:proofErr w:type="gramEnd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требующем тщательного психологического исследования. Что касается заболевания, именуемого зависимостью от Интернета, то пока что не удалось получить убедительных клинических данных в пользу именно такой трактовки.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ЗА ВНЕШНИМ БЛАГОПОЛУЧИЕМ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По-видимому, научный разговор о компьютерной зависимости обещает быть долгим. Мне бы хотелось обратить внимание на место данного явления в психической жизни </w:t>
                  </w:r>
                  <w:proofErr w:type="spellStart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тинейджера</w:t>
                  </w:r>
                  <w:proofErr w:type="spellEnd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выступить не в роли судьи, выносящего приговор и определяющего меру наказания, а в роли защитника.</w:t>
                  </w: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Чрезмерное увлечение компьютером, весьма вероятно, является индикатором состояния ребенка, который не находит себя в реальном мире и потому погружается </w:t>
                  </w:r>
                  <w:proofErr w:type="gramStart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виртуальный. Как замечает современный психолог К. </w:t>
                  </w:r>
                  <w:proofErr w:type="spellStart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Мюррей</w:t>
                  </w:r>
                  <w:proofErr w:type="spellEnd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такой уход может способствовать «новому появлению» в реальном мире, причем более значительному, чем это могло бы быть в ином случае.</w:t>
                  </w: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Напомню, что, по мнению Л.С. </w:t>
                  </w:r>
                  <w:proofErr w:type="spellStart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Выготского</w:t>
                  </w:r>
                  <w:proofErr w:type="spellEnd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ключом ко всей проблеме психологического развития подростка является проблема интересов в переходном возрасте, иначе говоря — изменение направленности его поведения.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Взрослые не всегда оказываются в состоянии заметить переживания ребенка, происходящие с ним изменения. За внешним благополучием подростка, никоим образом не демонстрирующего свои комплексы и недовольство, могут скрываться серьезные переживания по поводу собственной несостоятельности и неполноценности.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случае выраженной компьютерной зависимости эти переживания обнажаются и становятся заметными. Подросток ищет себя, свое место в жизни и, не найдя адекватного своим возможностям и желаниям, уходит в нереальный мир. Он сигнализирует взрослым о наличии неблагополучия и как бы ищет с их стороны понимания и поддержки. Понятно, что неприятие взрослым интересов подростка обижает его, тем самым </w:t>
                  </w:r>
                  <w:proofErr w:type="gramStart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отдаляя</w:t>
                  </w:r>
                  <w:proofErr w:type="gramEnd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их друг от друга.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lastRenderedPageBreak/>
                    <w:t>ВСЕ ТЕЧЕТ...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Думаю, что переживания современных подростков по глубине и модальности мало чем отличаются от переживаний тех, кому было 12–17 лет полвека назад. Однако то окружение, в котором оказывается подросток, определяет конкретные формы внешнего поведения. И современные подростки — не только люди, погруженные в мир компьютера, но и рисующие граффити с целью самовыражения, и слушающие громкую музыку (которую взрослые не решаются назвать этим словом) и тем самым как бы отделяющие себя звуковой стеной от окружающего мира.</w:t>
                  </w:r>
                </w:p>
                <w:p w:rsidR="00996B6F" w:rsidRPr="00996B6F" w:rsidRDefault="00996B6F" w:rsidP="00996B6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Что касается компьютерной зависимости </w:t>
                  </w:r>
                  <w:proofErr w:type="spellStart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тинейджеров</w:t>
                  </w:r>
                  <w:proofErr w:type="spellEnd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то хочется надеяться, что это временное явление, которое «пройдет», как детское инфекционное заболевание, по мере взросления человека и закончится выздоровлением — обретением своего места во взрослой жизни.</w:t>
                  </w: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 этому выводу меня «подвел» 15-летний подросток, который сначала часами просиживал за компьютером, а затем — по причине полного от него отлучения — за книгами по программированию. Не было бы счастья, да несчастье помогло. Неожиданная болезнь матери, которая длительное время находилась в больнице, заставила мальчика стать хозяином в доме. Почувствовав себя полезным и нужным в реальной жизни, он, несмотря на отсутствие внешних запретов, стал значительно меньше времени проводить в Интернете. Впрочем, его увлечение, кажется, превращается в будущую профессию — он хочет стать программистом.</w:t>
                  </w: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Выготский</w:t>
                  </w:r>
                  <w:proofErr w:type="spellEnd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обращал внимание на то, что в структуре личности подростка нет ничего устойчивого и окончательного, «все в ней — переход, все течет. Это альфа и омега структуры и динамики личности подростка». Значит, и состояние чрезмерной увлеченности компьютером временно.</w:t>
                  </w:r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любом случае, владение компьютером не помешает детям в их будущей взрослой жизни в ХХ</w:t>
                  </w:r>
                  <w:proofErr w:type="gramStart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996B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веке.</w:t>
                  </w:r>
                </w:p>
                <w:p w:rsidR="00996B6F" w:rsidRPr="00996B6F" w:rsidRDefault="00996B6F" w:rsidP="00996B6F">
                  <w:pPr>
                    <w:keepNext/>
                    <w:keepLines/>
                    <w:spacing w:before="200" w:after="0"/>
                    <w:jc w:val="right"/>
                    <w:outlineLvl w:val="4"/>
                    <w:rPr>
                      <w:rFonts w:ascii="Cambria" w:eastAsia="Times New Roman" w:hAnsi="Cambria" w:cs="Times New Roman"/>
                      <w:color w:val="595959"/>
                    </w:rPr>
                  </w:pPr>
                </w:p>
              </w:tc>
            </w:tr>
          </w:tbl>
          <w:p w:rsidR="00996B6F" w:rsidRPr="00996B6F" w:rsidRDefault="00996B6F" w:rsidP="00996B6F">
            <w:pPr>
              <w:rPr>
                <w:rFonts w:ascii="Calibri" w:eastAsia="Calibri" w:hAnsi="Calibri" w:cs="Times New Roman"/>
              </w:rPr>
            </w:pPr>
          </w:p>
        </w:tc>
      </w:tr>
    </w:tbl>
    <w:p w:rsidR="00996B6F" w:rsidRPr="00996B6F" w:rsidRDefault="00996B6F" w:rsidP="00996B6F">
      <w:pPr>
        <w:rPr>
          <w:rFonts w:ascii="Calibri" w:eastAsia="Calibri" w:hAnsi="Calibri" w:cs="Times New Roman"/>
        </w:rPr>
      </w:pPr>
    </w:p>
    <w:p w:rsidR="00996B6F" w:rsidRPr="00996B6F" w:rsidRDefault="00996B6F" w:rsidP="00996B6F">
      <w:pPr>
        <w:spacing w:before="100" w:beforeAutospacing="1" w:after="100" w:afterAutospacing="1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996B6F" w:rsidRPr="00996B6F" w:rsidRDefault="00996B6F" w:rsidP="00996B6F">
      <w:pPr>
        <w:rPr>
          <w:rFonts w:ascii="Calibri" w:eastAsia="Calibri" w:hAnsi="Calibri" w:cs="Times New Roman"/>
        </w:rPr>
      </w:pPr>
    </w:p>
    <w:p w:rsidR="00996B6F" w:rsidRPr="00996B6F" w:rsidRDefault="00996B6F" w:rsidP="00996B6F">
      <w:pPr>
        <w:rPr>
          <w:rFonts w:ascii="Verdana" w:eastAsia="Times New Roman" w:hAnsi="Verdana" w:cs="Times New Roman"/>
          <w:color w:val="57585A"/>
          <w:sz w:val="24"/>
          <w:szCs w:val="24"/>
          <w:shd w:val="clear" w:color="auto" w:fill="F0D8EE"/>
          <w:lang w:eastAsia="ru-RU"/>
        </w:rPr>
      </w:pPr>
    </w:p>
    <w:p w:rsidR="00996B6F" w:rsidRPr="00996B6F" w:rsidRDefault="00996B6F" w:rsidP="00996B6F">
      <w:pPr>
        <w:rPr>
          <w:rFonts w:ascii="Verdana" w:eastAsia="Times New Roman" w:hAnsi="Verdana" w:cs="Times New Roman"/>
          <w:color w:val="57585A"/>
          <w:sz w:val="24"/>
          <w:szCs w:val="24"/>
          <w:shd w:val="clear" w:color="auto" w:fill="F0D8EE"/>
          <w:lang w:eastAsia="ru-RU"/>
        </w:rPr>
      </w:pPr>
    </w:p>
    <w:p w:rsidR="00996B6F" w:rsidRPr="00996B6F" w:rsidRDefault="00996B6F" w:rsidP="00996B6F">
      <w:pPr>
        <w:rPr>
          <w:rFonts w:ascii="Calibri" w:eastAsia="Calibri" w:hAnsi="Calibri" w:cs="Times New Roman"/>
        </w:rPr>
      </w:pPr>
    </w:p>
    <w:p w:rsidR="00AB3F82" w:rsidRDefault="00AB3F82">
      <w:bookmarkStart w:id="0" w:name="_GoBack"/>
      <w:bookmarkEnd w:id="0"/>
    </w:p>
    <w:sectPr w:rsidR="00AB3F82" w:rsidSect="00DC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6B6F"/>
    <w:rsid w:val="00253FCA"/>
    <w:rsid w:val="00996B6F"/>
    <w:rsid w:val="00AB3F82"/>
    <w:rsid w:val="00DC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2014-02-22T04:15:00Z</dcterms:created>
  <dcterms:modified xsi:type="dcterms:W3CDTF">2021-02-12T00:37:00Z</dcterms:modified>
</cp:coreProperties>
</file>