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A3" w:rsidRPr="009427A3" w:rsidRDefault="009427A3" w:rsidP="0094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A3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9427A3" w:rsidRPr="009427A3" w:rsidRDefault="009427A3" w:rsidP="0094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A3">
        <w:rPr>
          <w:rFonts w:ascii="Times New Roman" w:hAnsi="Times New Roman" w:cs="Times New Roman"/>
          <w:b/>
          <w:sz w:val="28"/>
          <w:szCs w:val="28"/>
        </w:rPr>
        <w:t>комитета по социальной политике и культуре  администрации г. Иркутска</w:t>
      </w:r>
    </w:p>
    <w:p w:rsidR="009427A3" w:rsidRPr="009427A3" w:rsidRDefault="009427A3" w:rsidP="0094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A3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r w:rsidRPr="009427A3">
        <w:rPr>
          <w:rFonts w:ascii="Times New Roman" w:hAnsi="Times New Roman" w:cs="Times New Roman"/>
          <w:b/>
          <w:sz w:val="28"/>
          <w:szCs w:val="28"/>
        </w:rPr>
        <w:br/>
        <w:t>города Иркутска детский сад № 129</w:t>
      </w:r>
    </w:p>
    <w:p w:rsidR="009427A3" w:rsidRPr="009427A3" w:rsidRDefault="009427A3" w:rsidP="0094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A3">
        <w:rPr>
          <w:rFonts w:ascii="Times New Roman" w:hAnsi="Times New Roman" w:cs="Times New Roman"/>
          <w:b/>
          <w:sz w:val="28"/>
          <w:szCs w:val="28"/>
        </w:rPr>
        <w:t>(МБДОУ г. Иркутска детский сад № 129)</w:t>
      </w:r>
    </w:p>
    <w:p w:rsidR="009427A3" w:rsidRPr="009427A3" w:rsidRDefault="009427A3" w:rsidP="00942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7A3">
        <w:rPr>
          <w:rFonts w:ascii="Times New Roman" w:hAnsi="Times New Roman" w:cs="Times New Roman"/>
          <w:sz w:val="28"/>
          <w:szCs w:val="28"/>
        </w:rPr>
        <w:t>Байкальская ул., д. 96, Иркутск, 664022 Тел. (3952) 22-92-70</w:t>
      </w:r>
    </w:p>
    <w:p w:rsidR="009427A3" w:rsidRPr="009427A3" w:rsidRDefault="009427A3" w:rsidP="00942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7A3">
        <w:rPr>
          <w:rFonts w:ascii="Times New Roman" w:hAnsi="Times New Roman" w:cs="Times New Roman"/>
          <w:sz w:val="28"/>
          <w:szCs w:val="28"/>
        </w:rPr>
        <w:t>ОКПО 46705384, ОГРН 1023801540355,  ИНН/КПП 3811054676/381101001</w:t>
      </w:r>
    </w:p>
    <w:p w:rsidR="006031C0" w:rsidRDefault="006031C0" w:rsidP="009427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58" w:rsidRPr="006031C0" w:rsidRDefault="008E0858" w:rsidP="00757F3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8E0858" w:rsidRDefault="006031C0" w:rsidP="00757F3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6-7 лет</w:t>
      </w:r>
    </w:p>
    <w:p w:rsidR="006031C0" w:rsidRDefault="00F67827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C0" w:rsidRDefault="006031C0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58" w:rsidRPr="008E0858" w:rsidRDefault="008E0858" w:rsidP="00757F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8E0858" w:rsidRPr="00757F30" w:rsidTr="006031C0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8E0858" w:rsidRPr="002C02B6" w:rsidRDefault="008E0858" w:rsidP="0075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8E0858" w:rsidRPr="002C02B6" w:rsidRDefault="008E0858" w:rsidP="0075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8E0858" w:rsidRPr="002C02B6" w:rsidRDefault="00955693" w:rsidP="00757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39" o:spid="_x0000_s1026" style="position:absolute;margin-left:-.05pt;margin-top:3.95pt;width:8.35pt;height:8.3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</w:pict>
            </w:r>
            <w:r w:rsidR="008E0858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E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E0858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8E0858" w:rsidRPr="002C02B6" w:rsidRDefault="00955693" w:rsidP="00757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0" o:spid="_x0000_s1040" style="position:absolute;margin-left:-.05pt;margin-top:1.2pt;width:8.35pt;height:8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</w:pict>
            </w:r>
            <w:r w:rsidR="008E0858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8E0858" w:rsidRPr="00757F30" w:rsidRDefault="00955693" w:rsidP="0075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1" o:spid="_x0000_s1039" style="position:absolute;margin-left:-.05pt;margin-top:.15pt;width:8.35pt;height:8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</w:pict>
            </w:r>
            <w:r w:rsidR="008E0858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8E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E0858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8E0858" w:rsidRPr="00757F30" w:rsidTr="006031C0">
        <w:trPr>
          <w:tblHeader/>
        </w:trPr>
        <w:tc>
          <w:tcPr>
            <w:tcW w:w="73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8E0858" w:rsidRPr="00757F30" w:rsidTr="006031C0">
        <w:trPr>
          <w:tblHeader/>
        </w:trPr>
        <w:tc>
          <w:tcPr>
            <w:tcW w:w="736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E0858" w:rsidRPr="00757F30" w:rsidRDefault="008E0858" w:rsidP="007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8E0858" w:rsidRPr="008E0858" w:rsidRDefault="008E0858" w:rsidP="00757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 w:val="restar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Помогать детям объяснять основные различия между литературными жанрами: сказкой, рассказом, стихотворением. Продолжать совершенствовать художественно-речевые исполнительские навыки детей при чтении стихотворений, в драматизациях.</w:t>
            </w:r>
          </w:p>
        </w:tc>
        <w:tc>
          <w:tcPr>
            <w:tcW w:w="1092" w:type="pct"/>
            <w:vMerge w:val="restart"/>
          </w:tcPr>
          <w:p w:rsidR="00507EDB" w:rsidRPr="00507EDB" w:rsidRDefault="00507EDB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Испытывает затруднения в   называние некоторых жанров «детской литературы». </w:t>
            </w:r>
          </w:p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способен интонационно выразительно продекламировать небольшой текст.</w:t>
            </w:r>
          </w:p>
        </w:tc>
        <w:tc>
          <w:tcPr>
            <w:tcW w:w="987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разнообразии жанров детской литературы. 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«Жанры детской литературы».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Обыгрывание сказок.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Просмотр видеопрезентаций по жанрам.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Игры: «Подбери рифму с помощью  картинок»   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C0" w:rsidRPr="00757F30" w:rsidTr="006031C0">
        <w:trPr>
          <w:trHeight w:val="529"/>
        </w:trPr>
        <w:tc>
          <w:tcPr>
            <w:tcW w:w="736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6031C0" w:rsidRPr="002C02B6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«Подбери рифму без картинок».</w:t>
            </w: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031C0" w:rsidRPr="00757F30" w:rsidRDefault="006031C0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7938AE">
        <w:trPr>
          <w:trHeight w:val="1120"/>
        </w:trPr>
        <w:tc>
          <w:tcPr>
            <w:tcW w:w="736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 о содержании картины.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Затрудняется в пересказе и драматизации небольшого литературного произведения, в составлении по плану и образцу рассказа о предмете, по сюжетной картине.</w:t>
            </w:r>
          </w:p>
        </w:tc>
        <w:tc>
          <w:tcPr>
            <w:tcW w:w="987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Иллюстрирование литературного произведения (предметно-схематическое изображение в рисунках основного содержания литературного текста).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196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Пиктограммы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44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Упражнение «Вставь пропущенные слова».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62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Описательный рассказ по мнемотаблице.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6031C0">
        <w:trPr>
          <w:trHeight w:val="711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 Я начну, а ты закончи»  (вос-ль начинает фразу сам, а ребенок заканчивает)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676"/>
        </w:trPr>
        <w:tc>
          <w:tcPr>
            <w:tcW w:w="736" w:type="pct"/>
            <w:vMerge w:val="restart"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фонематический слух: учить называть слова с определенным звуком, находить слова с этим звуком в предложении, определять место звука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слове. Дать представления о предложении.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различает звук, слог, слово, предложение, затрудняется в определении их последовательности.</w:t>
            </w: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Игры, игры-упражнения: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«Что такое звук, слово, предложение?»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49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звук»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195"/>
        </w:trPr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«Картина-корзина»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c>
          <w:tcPr>
            <w:tcW w:w="736" w:type="pct"/>
            <w:vMerge/>
          </w:tcPr>
          <w:p w:rsidR="0099346D" w:rsidRPr="002C02B6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FF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«Едим, летим, плывем».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98"/>
        </w:trPr>
        <w:tc>
          <w:tcPr>
            <w:tcW w:w="736" w:type="pct"/>
            <w:vMerge w:val="restart"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1C0">
              <w:rPr>
                <w:rFonts w:ascii="Times New Roman" w:hAnsi="Times New Roman" w:cs="Times New Roman"/>
                <w:sz w:val="20"/>
                <w:szCs w:val="20"/>
              </w:rPr>
              <w:t>Помогать правильно строить сложноподчиненные предложения.</w:t>
            </w:r>
          </w:p>
        </w:tc>
        <w:tc>
          <w:tcPr>
            <w:tcW w:w="1092" w:type="pct"/>
            <w:vMerge w:val="restart"/>
          </w:tcPr>
          <w:p w:rsidR="0099346D" w:rsidRPr="00507EDB" w:rsidRDefault="0099346D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Не употребляет обобщающие слова, синонимы, антонимы, сложные предложения</w:t>
            </w: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Игры, игры-упражнения: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другое слово»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16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«Назови  одним словом»</w:t>
            </w:r>
          </w:p>
          <w:p w:rsidR="00863BE1" w:rsidRPr="002C02B6" w:rsidRDefault="00863BE1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698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Закончи  предложение и назови слова - «неприят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ели » (Слон большой, а мышь ….) 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239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Игра с мячом «Скажи </w:t>
            </w: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наоборот»</w:t>
            </w:r>
          </w:p>
          <w:p w:rsidR="00863BE1" w:rsidRPr="002C02B6" w:rsidRDefault="00863BE1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9346D">
        <w:trPr>
          <w:trHeight w:val="452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9346D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Игра-лото «Скажи другое слово»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5E1B3E">
        <w:trPr>
          <w:trHeight w:val="925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«Если бы…»</w:t>
            </w:r>
          </w:p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«Если бы я был волшебником, то …»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6031C0">
        <w:trPr>
          <w:trHeight w:val="684"/>
        </w:trPr>
        <w:tc>
          <w:tcPr>
            <w:tcW w:w="736" w:type="pct"/>
            <w:vMerge/>
          </w:tcPr>
          <w:p w:rsidR="0099346D" w:rsidRPr="006031C0" w:rsidRDefault="0099346D" w:rsidP="00E2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99346D" w:rsidRPr="002C02B6" w:rsidRDefault="0099346D" w:rsidP="00E21A8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Игровое упражнение «Распространи предложение»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«Дети идут в школу, чтобы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E21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F30" w:rsidRDefault="00757F30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Default="0099346D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46D" w:rsidRPr="0099346D" w:rsidRDefault="0099346D" w:rsidP="009934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99346D" w:rsidRPr="00757F30" w:rsidTr="00EB78E6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99346D" w:rsidRPr="002C02B6" w:rsidRDefault="0099346D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99346D" w:rsidRPr="002C02B6" w:rsidRDefault="0099346D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99346D" w:rsidRPr="002C02B6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2" o:spid="_x0000_s1038" style="position:absolute;margin-left:-.05pt;margin-top:3.95pt;width:8.35pt;height:8.3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ALJQIAADQ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DDmdALJQIAADQEAAAOAAAAAAAAAAAAAAAAAC4CAABkcnMvZTJvRG9jLnht&#10;bFBLAQItABQABgAIAAAAIQCOw6PE2wAAAAUBAAAPAAAAAAAAAAAAAAAAAH8EAABkcnMvZG93bnJl&#10;di54bWxQSwUGAAAAAAQABADzAAAAhwUAAAAA&#10;" fillcolor="red"/>
              </w:pict>
            </w:r>
            <w:r w:rsidR="0099346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9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9346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99346D" w:rsidRPr="002C02B6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3" o:spid="_x0000_s1037" style="position:absolute;margin-left:-.05pt;margin-top:1.2pt;width:8.35pt;height:8.3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" fillcolor="#0070c0"/>
              </w:pict>
            </w:r>
            <w:r w:rsidR="0099346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B78E6" w:rsidRPr="00EB78E6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4" o:spid="_x0000_s1036" style="position:absolute;margin-left:-.05pt;margin-top:.15pt;width:8.35pt;height:8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" fillcolor="#92d050"/>
              </w:pict>
            </w:r>
            <w:r w:rsidR="0099346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99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9346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99346D" w:rsidRPr="00757F30" w:rsidTr="009C53D7">
        <w:trPr>
          <w:tblHeader/>
        </w:trPr>
        <w:tc>
          <w:tcPr>
            <w:tcW w:w="73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99346D" w:rsidRPr="00757F30" w:rsidTr="009C53D7">
        <w:trPr>
          <w:tblHeader/>
        </w:trPr>
        <w:tc>
          <w:tcPr>
            <w:tcW w:w="736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99346D" w:rsidRPr="008E0858" w:rsidRDefault="0099346D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E1B3E" w:rsidRPr="00757F30" w:rsidTr="005E1B3E">
        <w:trPr>
          <w:trHeight w:val="471"/>
        </w:trPr>
        <w:tc>
          <w:tcPr>
            <w:tcW w:w="736" w:type="pct"/>
            <w:vMerge w:val="restart"/>
          </w:tcPr>
          <w:p w:rsidR="005E1B3E" w:rsidRPr="002C02B6" w:rsidRDefault="005E1B3E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справедливо оценивать результаты игры.</w:t>
            </w:r>
          </w:p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Воспитывать  моральные и нравственные качества  ребенка, формировать умения правильно оценивать свои поступки и поступки сверстников.</w:t>
            </w:r>
          </w:p>
        </w:tc>
        <w:tc>
          <w:tcPr>
            <w:tcW w:w="1092" w:type="pct"/>
            <w:vMerge w:val="restar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E1B3E" w:rsidRPr="002C02B6" w:rsidRDefault="005E1B3E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действовать по правилам и по образцу,  оценивать результат.</w:t>
            </w: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Развивающая игра «Сложи узор» ( по схеме)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5E1B3E">
        <w:trPr>
          <w:trHeight w:val="472"/>
        </w:trPr>
        <w:tc>
          <w:tcPr>
            <w:tcW w:w="736" w:type="pct"/>
            <w:vMerge/>
          </w:tcPr>
          <w:p w:rsidR="005E1B3E" w:rsidRPr="002C02B6" w:rsidRDefault="005E1B3E" w:rsidP="009C5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2C02B6" w:rsidRDefault="005E1B3E" w:rsidP="009C53D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 мост ( по схеме)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5E1B3E">
        <w:trPr>
          <w:trHeight w:val="914"/>
        </w:trPr>
        <w:tc>
          <w:tcPr>
            <w:tcW w:w="736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знает и не соблюдает правила поведения в общественных местах, на транспорте, в общении со взрослыми и сверстниками, в природе.</w:t>
            </w: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Беседы по серии сюжетных картин. На пешеходном переходе», «На прогулке», «В кинотеатре», «За столом».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3E" w:rsidRPr="00757F30" w:rsidTr="009C53D7">
        <w:trPr>
          <w:trHeight w:val="692"/>
        </w:trPr>
        <w:tc>
          <w:tcPr>
            <w:tcW w:w="736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5E1B3E" w:rsidRPr="002C02B6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иллюстрацию и рассказать о правилах поведения пассажира в транспорте</w:t>
            </w: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E1B3E" w:rsidRPr="00757F30" w:rsidRDefault="005E1B3E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5E1B3E">
        <w:tc>
          <w:tcPr>
            <w:tcW w:w="736" w:type="pct"/>
            <w:vMerge w:val="restart"/>
          </w:tcPr>
          <w:p w:rsidR="0099346D" w:rsidRPr="002C02B6" w:rsidRDefault="0099346D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эмоциональную </w:t>
            </w:r>
          </w:p>
          <w:p w:rsidR="0099346D" w:rsidRPr="002C02B6" w:rsidRDefault="0099346D" w:rsidP="009C53D7">
            <w:pPr>
              <w:tabs>
                <w:tab w:val="left" w:pos="2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отзывчивость, сопереживания, уважительное и доброжелательное отношения к окружающим.</w:t>
            </w:r>
          </w:p>
          <w:p w:rsidR="0099346D" w:rsidRPr="002C02B6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различным видам игр, труда и творчества</w:t>
            </w:r>
          </w:p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имеет предпочтения в играх, выборе видов труда и творчества, не может обосновать свой выбор.</w:t>
            </w:r>
          </w:p>
        </w:tc>
        <w:tc>
          <w:tcPr>
            <w:tcW w:w="987" w:type="pct"/>
            <w:vMerge w:val="restart"/>
            <w:vAlign w:val="center"/>
          </w:tcPr>
          <w:p w:rsidR="0099346D" w:rsidRPr="002C02B6" w:rsidRDefault="0099346D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по серии сюжетных картин. На пешеходном переходе», «На прогулке», «В кинотеатре», «За столом».</w:t>
            </w:r>
          </w:p>
          <w:p w:rsidR="0099346D" w:rsidRPr="00757F30" w:rsidRDefault="0099346D" w:rsidP="005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договариваться и принимать роль в игре со сверстниками, не соблюдает ролевое поведение, не проявляет инициативу в игре, не обогащает сюжет.</w:t>
            </w:r>
          </w:p>
        </w:tc>
        <w:tc>
          <w:tcPr>
            <w:tcW w:w="987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  <w:vMerge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в оценки  своих возможностей, не соблюдает правила, не может преодолевать трудности в играх с правилами, объяснять сверстникам правила.</w:t>
            </w:r>
          </w:p>
        </w:tc>
        <w:tc>
          <w:tcPr>
            <w:tcW w:w="987" w:type="pct"/>
          </w:tcPr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с правилами «Хитрая лиса», «Бездомный заяц» и др.</w:t>
            </w:r>
          </w:p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6D" w:rsidRPr="00757F30" w:rsidTr="009C53D7">
        <w:tc>
          <w:tcPr>
            <w:tcW w:w="736" w:type="pct"/>
          </w:tcPr>
          <w:p w:rsidR="0099346D" w:rsidRPr="00757F30" w:rsidRDefault="0099346D" w:rsidP="00EB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Закреплять умение следить за чистотой одежды и обуви, замечать и устранять непорядок в своем внешнем виде. Закреплять умение самостоятельно и быстро одеваться и раздеваться.</w:t>
            </w:r>
          </w:p>
        </w:tc>
        <w:tc>
          <w:tcPr>
            <w:tcW w:w="1092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следит за опрятностью своего внешнего вида. Нуждается в помощи взрослого в одевании/раздевании, приеме пищи, выполнении гигиенических процедур.</w:t>
            </w:r>
          </w:p>
        </w:tc>
        <w:tc>
          <w:tcPr>
            <w:tcW w:w="987" w:type="pct"/>
          </w:tcPr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Использование мнемотаблиц в режимных моментах.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  <w:p w:rsidR="0099346D" w:rsidRPr="002C02B6" w:rsidRDefault="0099346D" w:rsidP="0099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46D" w:rsidRPr="002C02B6" w:rsidRDefault="0099346D" w:rsidP="009C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9346D" w:rsidRPr="00757F30" w:rsidRDefault="0099346D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8E6" w:rsidRDefault="00EB78E6" w:rsidP="00EB7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p w:rsidR="00EB78E6" w:rsidRPr="0099346D" w:rsidRDefault="00EB78E6" w:rsidP="00EB7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EB78E6" w:rsidRPr="00757F30" w:rsidTr="009C53D7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EB78E6" w:rsidRPr="002C02B6" w:rsidRDefault="00EB78E6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EB78E6" w:rsidRPr="002C02B6" w:rsidRDefault="00EB78E6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EB78E6" w:rsidRPr="002C02B6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5" o:spid="_x0000_s1035" style="position:absolute;margin-left:-.05pt;margin-top:3.95pt;width:8.35pt;height:8.3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BqMId8kAgAANAQAAA4AAAAAAAAAAAAAAAAALgIAAGRycy9lMm9Eb2MueG1s&#10;UEsBAi0AFAAGAAgAAAAhAI7Do8TbAAAABQEAAA8AAAAAAAAAAAAAAAAAfgQAAGRycy9kb3ducmV2&#10;LnhtbFBLBQYAAAAABAAEAPMAAACGBQAAAAA=&#10;" fillcolor="red"/>
              </w:pict>
            </w:r>
            <w:r w:rsidR="00EB78E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B7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B78E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EB78E6" w:rsidRPr="002C02B6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6" o:spid="_x0000_s1034" style="position:absolute;margin-left:-.05pt;margin-top:1.2pt;width:8.35pt;height:8.3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" fillcolor="#0070c0"/>
              </w:pict>
            </w:r>
            <w:r w:rsidR="00EB78E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B78E6" w:rsidRPr="00EB78E6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7" o:spid="_x0000_s1033" style="position:absolute;margin-left:-.05pt;margin-top:.15pt;width:8.35pt;height:8.3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" fillcolor="#92d050"/>
              </w:pict>
            </w:r>
            <w:r w:rsidR="00EB78E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EB7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B78E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EB78E6" w:rsidRPr="00757F30" w:rsidTr="009C53D7">
        <w:trPr>
          <w:tblHeader/>
        </w:trPr>
        <w:tc>
          <w:tcPr>
            <w:tcW w:w="73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EB78E6" w:rsidRPr="00757F30" w:rsidTr="009C53D7">
        <w:trPr>
          <w:tblHeader/>
        </w:trPr>
        <w:tc>
          <w:tcPr>
            <w:tcW w:w="736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EB78E6" w:rsidRPr="00757F30" w:rsidRDefault="00EB78E6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EB78E6" w:rsidRPr="008E0858" w:rsidRDefault="00EB78E6" w:rsidP="009C5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23974" w:rsidRPr="00757F30" w:rsidTr="00863BE1">
        <w:trPr>
          <w:trHeight w:val="580"/>
        </w:trPr>
        <w:tc>
          <w:tcPr>
            <w:tcW w:w="736" w:type="pct"/>
            <w:vMerge w:val="restart"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количественного и порядкового счета в пределах 10.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счетом в пределах 20.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на наглядной основе составлять и решать простые арифметические задачи.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первоначальные измерительные умения. 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представления о многоугольнике, о прямой линии, отрезке прямой. </w:t>
            </w:r>
          </w:p>
          <w:p w:rsidR="00523974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на ограниченной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Дать детям элементарные представления о времени, его текучести, периодичности, необратимости, последовательности всех дней недели, месяцев, времен года.</w:t>
            </w:r>
          </w:p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представления о пресмыкающихся,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земноводных, насекомых. </w:t>
            </w:r>
          </w:p>
          <w:p w:rsidR="00523974" w:rsidRPr="00757F30" w:rsidRDefault="00523974" w:rsidP="00C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Расширять и уточнять представления детей о космосе.</w:t>
            </w: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проявлении познавательного интереса в быту и к организованной деятельности, не пытается находить способы определения свойств незнакомых предметов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о предметах и явлениях окружающего мира.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E1B3E">
        <w:trPr>
          <w:trHeight w:val="240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E1B3E">
        <w:trPr>
          <w:trHeight w:val="702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(предметных и с простым сюжетом).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685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свойств и качеств предметов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1371"/>
        </w:trPr>
        <w:tc>
          <w:tcPr>
            <w:tcW w:w="736" w:type="pct"/>
            <w:vMerge/>
          </w:tcPr>
          <w:p w:rsidR="00523974" w:rsidRPr="002C02B6" w:rsidRDefault="00523974" w:rsidP="00C97FE6">
            <w:pPr>
              <w:pStyle w:val="a4"/>
              <w:numPr>
                <w:ilvl w:val="0"/>
                <w:numId w:val="30"/>
              </w:numPr>
              <w:tabs>
                <w:tab w:val="left" w:pos="199"/>
              </w:tabs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гры на классификацию и группировку различных предметов (игры-головоломки, настольные игры, игры путешествия, КВН, викторины, конкурсы)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свои имя и фамилию, страну и адрес проживания, имена и фамилии родителей, их место работы и род занятий, свое близ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706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</w:t>
            </w:r>
          </w:p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как важно имя для человека;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4A544D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- о том, что означает название родной страны.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863BE1">
        <w:trPr>
          <w:trHeight w:val="432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ситуации: «День рождения».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количественном и порядковом счете в пре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делах 20, не знает состав числа до 10 из единиц и из двух меньших (до 5)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«Соедини числа по порядку от 1 до 20»,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«Продолжи ряд»,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4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«Числовые домики»,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цифры»,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«Не зевай!»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74B05">
        <w:trPr>
          <w:trHeight w:val="20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Разучивание считалочек.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101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наглядного материала: счетные палочки, счеты, пуговицы, карточки с </w:t>
            </w:r>
          </w:p>
          <w:p w:rsidR="00523974" w:rsidRPr="00523974" w:rsidRDefault="00523974" w:rsidP="0052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цифрами и др.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507EDB" w:rsidRDefault="00523974" w:rsidP="00B95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составлении и решении задачи в одно дейст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вие на «+».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«Морское путешестви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42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«Сосчитай правильно».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способы измерения величины: дли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ны, массы. Не умеет пользоваться условной меркой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Чтение сказки Г. Остера «38 попугаев».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67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со взвешиванием предметов на весах.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98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«Большой – маленький»,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1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по размеру»,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«Чудесный мешочек».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8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2C02B6" w:rsidRDefault="00523974" w:rsidP="003769C0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Испытывает затруднения в названии отрезка, угла, круга, овала, многоугольника, шара, куба, в проведении их срав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нения. Не умеет делить фигуры на несколько частей и составлять целое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нужную картинку»,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71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геометрические фигуры»,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35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из палочек»,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9C53D7">
        <w:trPr>
          <w:trHeight w:val="62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«Раздели правильно»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44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523974" w:rsidRPr="00C97FE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Затрудняется в определении временных отношений: день — неде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ля — месяц, минута — час (но часам), по</w:t>
            </w:r>
            <w:r w:rsidRPr="002C02B6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следовательность времен года и дней недели</w:t>
            </w: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«12 месяцев», 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63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«День и ночь»,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523974">
        <w:trPr>
          <w:trHeight w:val="249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  <w:p w:rsidR="00863BE1" w:rsidRPr="002C02B6" w:rsidRDefault="00863BE1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757F30" w:rsidTr="00C97FE6">
        <w:trPr>
          <w:trHeight w:val="457"/>
        </w:trPr>
        <w:tc>
          <w:tcPr>
            <w:tcW w:w="736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2C02B6" w:rsidRDefault="00523974" w:rsidP="00376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«Живая неделя».</w:t>
            </w: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757F30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3D7" w:rsidRDefault="009C53D7" w:rsidP="009C53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5000" w:type="pct"/>
        <w:tblLook w:val="04A0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9C53D7" w:rsidRPr="005E1B3E" w:rsidTr="009C53D7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индивидуальной работы </w:t>
            </w:r>
          </w:p>
          <w:p w:rsidR="009C53D7" w:rsidRPr="005E1B3E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" o:spid="_x0000_s1032" style="position:absolute;margin-left:-.05pt;margin-top:3.95pt;width:8.35pt;height:8.3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</w:pict>
            </w:r>
            <w:r w:rsidR="009C53D7"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 не усвоено</w:t>
            </w:r>
          </w:p>
          <w:p w:rsidR="009C53D7" w:rsidRPr="005E1B3E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2" o:spid="_x0000_s1031" style="position:absolute;margin-left:-.05pt;margin-top:1.2pt;width:8.35pt;height:8.3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</w:pict>
            </w:r>
            <w:r w:rsidR="009C53D7"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9C53D7" w:rsidRPr="005E1B3E" w:rsidRDefault="00955693" w:rsidP="009C5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3" o:spid="_x0000_s1030" style="position:absolute;margin-left:-.05pt;margin-top:.15pt;width:8.35pt;height:8.3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</w:pict>
            </w:r>
            <w:r w:rsidR="009C53D7"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- усвоено</w:t>
            </w:r>
          </w:p>
        </w:tc>
      </w:tr>
      <w:tr w:rsidR="009C53D7" w:rsidRPr="005E1B3E" w:rsidTr="009C53D7">
        <w:trPr>
          <w:tblHeader/>
        </w:trPr>
        <w:tc>
          <w:tcPr>
            <w:tcW w:w="736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9C53D7" w:rsidRPr="005E1B3E" w:rsidTr="009C53D7">
        <w:trPr>
          <w:tblHeader/>
        </w:trPr>
        <w:tc>
          <w:tcPr>
            <w:tcW w:w="736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" w:type="pct"/>
          </w:tcPr>
          <w:p w:rsidR="009C53D7" w:rsidRPr="005E1B3E" w:rsidRDefault="009C53D7" w:rsidP="009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представления детей о здоровье и здоровом образе жизни.</w:t>
            </w:r>
          </w:p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здорового образа жизни, закреплять знания у детей о полезных продуктах и видах деятельности.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знает о принципах здоро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вого образа жизни (двига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тельная активность, зака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ливание, здоровое пита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ние, правильная осанка) и не старается их соблюдать</w:t>
            </w: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здоровья»</w:t>
            </w:r>
            <w:r w:rsidRPr="005E1B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863BE1">
        <w:trPr>
          <w:trHeight w:val="568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«Будь здоров»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видах спорта и умение их различать, спортивных атрибутах.</w:t>
            </w:r>
          </w:p>
          <w:p w:rsidR="00523974" w:rsidRPr="005E1B3E" w:rsidRDefault="00523974" w:rsidP="009C53D7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видах спорта и о спортивных принадлежностях.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называет атрибуты не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которых видов спорта, не имеет предпочтение в выборе подвижных игр с правилами</w:t>
            </w:r>
          </w:p>
        </w:tc>
        <w:tc>
          <w:tcPr>
            <w:tcW w:w="987" w:type="pct"/>
          </w:tcPr>
          <w:p w:rsidR="00523974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«Найди и назови!»</w:t>
            </w:r>
          </w:p>
          <w:p w:rsidR="00863BE1" w:rsidRPr="005E1B3E" w:rsidRDefault="00863BE1" w:rsidP="009C53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914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«Кому это принадлежит?»</w:t>
            </w:r>
          </w:p>
          <w:p w:rsidR="00523974" w:rsidRPr="005E1B3E" w:rsidRDefault="00523974" w:rsidP="009C53D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49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выполняет ОРУ по собственной инициати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ве, не согласует движения рук и ног</w:t>
            </w: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ОРУ на месте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08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без предметов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457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bCs/>
                <w:sz w:val="20"/>
                <w:szCs w:val="20"/>
              </w:rPr>
              <w:t>ОРУ «Зарядка лыжника»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77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с места на двух ногах,  прыгать в высоту, прыгать через скакалку.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умеет прыгать в длину с места, с разбега, в вы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«Челнок»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Default="00523974" w:rsidP="009C5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«Лиса и куры»</w:t>
            </w:r>
            <w:r w:rsidRPr="005E1B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63BE1" w:rsidRPr="005E1B3E" w:rsidRDefault="00863BE1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623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 xml:space="preserve"> «Удочка»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3D7" w:rsidRPr="005E1B3E" w:rsidTr="009C53D7">
        <w:tc>
          <w:tcPr>
            <w:tcW w:w="736" w:type="pct"/>
          </w:tcPr>
          <w:p w:rsidR="009C53D7" w:rsidRPr="005E1B3E" w:rsidRDefault="009C53D7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перестраиваться в две шеренги после пересчета.</w:t>
            </w:r>
          </w:p>
        </w:tc>
        <w:tc>
          <w:tcPr>
            <w:tcW w:w="1092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Не умеет перестраиваться в 3—4 колонны, в 2—3 круга на ходу, в 2 ше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ренги после пересчета, не соблюдает интервалы в передвижении</w:t>
            </w:r>
          </w:p>
        </w:tc>
        <w:tc>
          <w:tcPr>
            <w:tcW w:w="987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E1B3E">
              <w:rPr>
                <w:sz w:val="20"/>
                <w:szCs w:val="20"/>
              </w:rPr>
              <w:t xml:space="preserve"> </w:t>
            </w: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Чья колонна скорее построится?»</w:t>
            </w:r>
          </w:p>
          <w:p w:rsidR="009C53D7" w:rsidRPr="005E1B3E" w:rsidRDefault="009C53D7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9C53D7" w:rsidRPr="005E1B3E" w:rsidRDefault="009C53D7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50"/>
        </w:trPr>
        <w:tc>
          <w:tcPr>
            <w:tcW w:w="736" w:type="pct"/>
            <w:vMerge w:val="restart"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умение  </w:t>
            </w: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бросать маленький мяч, стараясь попасть в цель. Формировать умение  бросать мяч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в дви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жущуюся цель.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Не умеет метать предметы 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lastRenderedPageBreak/>
              <w:t>правой и левой руками в вертикальную и гори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зонтальную цель, в дви</w:t>
            </w:r>
            <w:r w:rsidRPr="005E1B3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softHyphen/>
              <w:t>жущуюся цель, не отбивает и не ловит мяч</w:t>
            </w: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«Охотники и звери»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9C53D7">
        <w:trPr>
          <w:trHeight w:val="1135"/>
        </w:trPr>
        <w:tc>
          <w:tcPr>
            <w:tcW w:w="736" w:type="pct"/>
            <w:vMerge/>
          </w:tcPr>
          <w:p w:rsidR="00523974" w:rsidRPr="005E1B3E" w:rsidRDefault="00523974" w:rsidP="009C53D7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«Вышибалы»</w:t>
            </w: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9C5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A8C" w:rsidRDefault="00E21A8C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BE1" w:rsidRDefault="00863BE1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Default="005E1B3E" w:rsidP="005E1B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99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5000" w:type="pct"/>
        <w:tblLook w:val="04A0"/>
      </w:tblPr>
      <w:tblGrid>
        <w:gridCol w:w="2299"/>
        <w:gridCol w:w="3411"/>
        <w:gridCol w:w="2789"/>
        <w:gridCol w:w="3082"/>
        <w:gridCol w:w="437"/>
        <w:gridCol w:w="440"/>
        <w:gridCol w:w="437"/>
        <w:gridCol w:w="440"/>
        <w:gridCol w:w="440"/>
        <w:gridCol w:w="437"/>
        <w:gridCol w:w="440"/>
        <w:gridCol w:w="437"/>
        <w:gridCol w:w="525"/>
      </w:tblGrid>
      <w:tr w:rsidR="005E1B3E" w:rsidRPr="005E1B3E" w:rsidTr="002204E5">
        <w:trPr>
          <w:cantSplit/>
          <w:trHeight w:val="896"/>
          <w:tblHeader/>
        </w:trPr>
        <w:tc>
          <w:tcPr>
            <w:tcW w:w="736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1" w:type="pct"/>
            <w:gridSpan w:val="9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индивидуальной работы </w:t>
            </w:r>
          </w:p>
          <w:p w:rsidR="005E1B3E" w:rsidRPr="005E1B3E" w:rsidRDefault="00955693" w:rsidP="0022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4" o:spid="_x0000_s1029" style="position:absolute;margin-left:-.05pt;margin-top:3.95pt;width:8.35pt;height:8.3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</w:pict>
            </w:r>
            <w:r w:rsidR="005E1B3E"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 не усвоено</w:t>
            </w:r>
          </w:p>
          <w:p w:rsidR="005E1B3E" w:rsidRPr="005E1B3E" w:rsidRDefault="00955693" w:rsidP="0022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5" o:spid="_x0000_s1028" style="position:absolute;margin-left:-.05pt;margin-top:1.2pt;width:8.35pt;height:8.3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</w:pict>
            </w:r>
            <w:r w:rsidR="005E1B3E"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5E1B3E" w:rsidRPr="005E1B3E" w:rsidRDefault="00955693" w:rsidP="0022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6" o:spid="_x0000_s1027" style="position:absolute;margin-left:-.05pt;margin-top:.15pt;width:8.35pt;height:8.3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</w:pict>
            </w:r>
            <w:r w:rsidR="005E1B3E"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- усвоено</w:t>
            </w:r>
          </w:p>
        </w:tc>
      </w:tr>
      <w:tr w:rsidR="005E1B3E" w:rsidRPr="005E1B3E" w:rsidTr="002204E5">
        <w:trPr>
          <w:tblHeader/>
        </w:trPr>
        <w:tc>
          <w:tcPr>
            <w:tcW w:w="736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9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5E1B3E" w:rsidRPr="005E1B3E" w:rsidTr="002204E5">
        <w:trPr>
          <w:tblHeader/>
        </w:trPr>
        <w:tc>
          <w:tcPr>
            <w:tcW w:w="736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" w:type="pct"/>
          </w:tcPr>
          <w:p w:rsidR="005E1B3E" w:rsidRPr="005E1B3E" w:rsidRDefault="005E1B3E" w:rsidP="0022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23974" w:rsidRPr="005E1B3E" w:rsidTr="00523974">
        <w:trPr>
          <w:trHeight w:val="416"/>
        </w:trPr>
        <w:tc>
          <w:tcPr>
            <w:tcW w:w="736" w:type="pct"/>
            <w:vMerge w:val="restart"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Закреплять знания об искусстве как виде творческой деятельности людей, о видах искусства.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изображать предметы по памяти и с натуры.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Формировать умение строить композицию рисунка.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 xml:space="preserve">Учить детей сооружать различные конструкции одного и того же объекта в соответствии с их назначением. </w:t>
            </w:r>
          </w:p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Учить сооружать постройки, объединенные общей темой.</w:t>
            </w:r>
          </w:p>
          <w:p w:rsidR="00523974" w:rsidRPr="005E1B3E" w:rsidRDefault="00523974" w:rsidP="005E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/>
                <w:sz w:val="18"/>
                <w:szCs w:val="18"/>
              </w:rPr>
              <w:t>- Приобщать детей к музыкальной культуре, воспитывать художественный вкус</w:t>
            </w: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виды искусства, не имеет предпочтение в выборе вида искусства для восприятия.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что такое искусство;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01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- о том, какие бывают виды искусства.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26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 какому рассказу иллюстрации»,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94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«Что звучит?»,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1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«Кони расписные»,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180"/>
        </w:trPr>
        <w:tc>
          <w:tcPr>
            <w:tcW w:w="736" w:type="pct"/>
            <w:vMerge/>
          </w:tcPr>
          <w:p w:rsidR="00523974" w:rsidRPr="005E1B3E" w:rsidRDefault="00523974" w:rsidP="005E1B3E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«Волшебный пейзаж».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5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знает направления народного творчества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Беседа о разнообразии направлений народного творчества.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альбомов о видах народного творчества.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6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Испытывает затруднения в создании 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Построение предмета из конструктора и создание предмета из бумаги по показу.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9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left="360"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Пошаговая инструкция выполнения задания.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1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способен создавать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Создание рисунков по показу.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43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Использование нетрадиционных техник рисования.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8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Выставка личных достижений.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36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Выставка коллективных работ.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6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умеет правильно пользоваться ножницами, не может резать по извилистой линии, по кругу, не может вырезать цепочку предметов из сложенной бумаги</w:t>
            </w: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9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игры с пальчиковыми куклами-марионетками,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по контуру краской с помощью пипетки,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9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рвать бумагу по контуру.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374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Демонстрация правильного способа держания ножниц.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179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Совместное вырезывание по линии.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48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5E1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Совместное вырезывание с поворотом.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22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умеет выразительно и ритмично двигаться в соответствии с характером музыки.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Упражнять передавать ритм музыки в хлопках.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3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Музыкально-дидактические игры: «Васька-кот»,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17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 «Ворон»,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08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«Танец медведя и медвежат»,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19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«Два пет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ха»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9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самостоятельно двигаться через организацию «свободных» плясок.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402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 w:val="restar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Не способен исполнять сольно и в ансамбле на детских муз. инструментах несложные песни и мелодии; не умеет петь в сопровождении муз. инструмента, индивидуально и коллективно.</w:t>
            </w: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Музыкально-дидактические игры: «Что звучит?», 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35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«Лесные жители»,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523974">
        <w:trPr>
          <w:trHeight w:val="263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 xml:space="preserve">«Продолжи песенку», </w:t>
            </w:r>
          </w:p>
          <w:p w:rsidR="00863BE1" w:rsidRPr="005E1B3E" w:rsidRDefault="00863BE1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974" w:rsidRPr="005E1B3E" w:rsidTr="002204E5">
        <w:trPr>
          <w:trHeight w:val="540"/>
        </w:trPr>
        <w:tc>
          <w:tcPr>
            <w:tcW w:w="736" w:type="pct"/>
            <w:vMerge/>
          </w:tcPr>
          <w:p w:rsidR="00523974" w:rsidRPr="005E1B3E" w:rsidRDefault="00523974" w:rsidP="002204E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</w:tcPr>
          <w:p w:rsidR="00523974" w:rsidRPr="005E1B3E" w:rsidRDefault="00523974" w:rsidP="00220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B3E">
              <w:rPr>
                <w:rFonts w:ascii="Times New Roman" w:hAnsi="Times New Roman" w:cs="Times New Roman"/>
                <w:sz w:val="18"/>
                <w:szCs w:val="18"/>
              </w:rPr>
              <w:t>«Угадай мелодию».</w:t>
            </w: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523974" w:rsidRPr="005E1B3E" w:rsidRDefault="00523974" w:rsidP="0022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B3E" w:rsidRDefault="005E1B3E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Default="005E1B3E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A8C" w:rsidRDefault="00E21A8C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3E" w:rsidRPr="002C02B6" w:rsidRDefault="005E1B3E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Pr="002C02B6" w:rsidRDefault="00757F30" w:rsidP="00757F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F30" w:rsidRDefault="00757F30" w:rsidP="005239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57F30" w:rsidSect="00E21A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C27"/>
    <w:multiLevelType w:val="hybridMultilevel"/>
    <w:tmpl w:val="C296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11A90"/>
    <w:multiLevelType w:val="multilevel"/>
    <w:tmpl w:val="7A8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7102"/>
    <w:multiLevelType w:val="multilevel"/>
    <w:tmpl w:val="2FA4F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661B5"/>
    <w:multiLevelType w:val="hybridMultilevel"/>
    <w:tmpl w:val="5330C4D0"/>
    <w:lvl w:ilvl="0" w:tplc="11B84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26FE"/>
    <w:multiLevelType w:val="hybridMultilevel"/>
    <w:tmpl w:val="2110C484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4D20A8"/>
    <w:multiLevelType w:val="hybridMultilevel"/>
    <w:tmpl w:val="19ECEB6C"/>
    <w:lvl w:ilvl="0" w:tplc="432C6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4CB6"/>
    <w:multiLevelType w:val="hybridMultilevel"/>
    <w:tmpl w:val="F94A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357F43"/>
    <w:multiLevelType w:val="hybridMultilevel"/>
    <w:tmpl w:val="0F0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644953"/>
    <w:multiLevelType w:val="hybridMultilevel"/>
    <w:tmpl w:val="D0B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6F39"/>
    <w:multiLevelType w:val="hybridMultilevel"/>
    <w:tmpl w:val="4758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602C7"/>
    <w:multiLevelType w:val="hybridMultilevel"/>
    <w:tmpl w:val="F6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E172F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5725A"/>
    <w:multiLevelType w:val="hybridMultilevel"/>
    <w:tmpl w:val="AF22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45455"/>
    <w:multiLevelType w:val="hybridMultilevel"/>
    <w:tmpl w:val="A722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4D4255"/>
    <w:multiLevelType w:val="hybridMultilevel"/>
    <w:tmpl w:val="DAD4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E50BE"/>
    <w:multiLevelType w:val="hybridMultilevel"/>
    <w:tmpl w:val="8B70C468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5082FF3"/>
    <w:multiLevelType w:val="hybridMultilevel"/>
    <w:tmpl w:val="6D3C219C"/>
    <w:lvl w:ilvl="0" w:tplc="3D8E051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5966E9"/>
    <w:multiLevelType w:val="hybridMultilevel"/>
    <w:tmpl w:val="AC7493A0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A45D9"/>
    <w:multiLevelType w:val="hybridMultilevel"/>
    <w:tmpl w:val="965CBBB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682BC1"/>
    <w:multiLevelType w:val="hybridMultilevel"/>
    <w:tmpl w:val="6528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276FDB"/>
    <w:multiLevelType w:val="hybridMultilevel"/>
    <w:tmpl w:val="CB4E1436"/>
    <w:lvl w:ilvl="0" w:tplc="22520C24">
      <w:start w:val="1"/>
      <w:numFmt w:val="bullet"/>
      <w:lvlText w:val="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>
    <w:nsid w:val="3FD4586F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7E73"/>
    <w:multiLevelType w:val="hybridMultilevel"/>
    <w:tmpl w:val="D1424C2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5B07B7"/>
    <w:multiLevelType w:val="hybridMultilevel"/>
    <w:tmpl w:val="53CAE890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484E1308"/>
    <w:multiLevelType w:val="hybridMultilevel"/>
    <w:tmpl w:val="2A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824A1C"/>
    <w:multiLevelType w:val="hybridMultilevel"/>
    <w:tmpl w:val="CA2E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EB58F5"/>
    <w:multiLevelType w:val="hybridMultilevel"/>
    <w:tmpl w:val="E788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3733DD"/>
    <w:multiLevelType w:val="hybridMultilevel"/>
    <w:tmpl w:val="EEC217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AC680E"/>
    <w:multiLevelType w:val="hybridMultilevel"/>
    <w:tmpl w:val="FA4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CD7009"/>
    <w:multiLevelType w:val="hybridMultilevel"/>
    <w:tmpl w:val="C228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077F27"/>
    <w:multiLevelType w:val="hybridMultilevel"/>
    <w:tmpl w:val="8FD2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B311BD"/>
    <w:multiLevelType w:val="hybridMultilevel"/>
    <w:tmpl w:val="61A4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6A0BF1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8C1F4D"/>
    <w:multiLevelType w:val="hybridMultilevel"/>
    <w:tmpl w:val="724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A9A711E"/>
    <w:multiLevelType w:val="hybridMultilevel"/>
    <w:tmpl w:val="733C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7A493F"/>
    <w:multiLevelType w:val="hybridMultilevel"/>
    <w:tmpl w:val="7654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933ADD"/>
    <w:multiLevelType w:val="hybridMultilevel"/>
    <w:tmpl w:val="CBB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1106E"/>
    <w:multiLevelType w:val="hybridMultilevel"/>
    <w:tmpl w:val="16CE3DD2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>
    <w:nsid w:val="74B17F65"/>
    <w:multiLevelType w:val="hybridMultilevel"/>
    <w:tmpl w:val="199A9DAE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00C9E"/>
    <w:multiLevelType w:val="hybridMultilevel"/>
    <w:tmpl w:val="75EC70EC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23"/>
  </w:num>
  <w:num w:numId="32">
    <w:abstractNumId w:val="17"/>
  </w:num>
  <w:num w:numId="33">
    <w:abstractNumId w:val="41"/>
  </w:num>
  <w:num w:numId="34">
    <w:abstractNumId w:val="15"/>
  </w:num>
  <w:num w:numId="35">
    <w:abstractNumId w:val="20"/>
  </w:num>
  <w:num w:numId="36">
    <w:abstractNumId w:val="4"/>
  </w:num>
  <w:num w:numId="37">
    <w:abstractNumId w:val="39"/>
  </w:num>
  <w:num w:numId="38">
    <w:abstractNumId w:val="11"/>
  </w:num>
  <w:num w:numId="39">
    <w:abstractNumId w:val="38"/>
  </w:num>
  <w:num w:numId="40">
    <w:abstractNumId w:val="32"/>
  </w:num>
  <w:num w:numId="41">
    <w:abstractNumId w:val="0"/>
  </w:num>
  <w:num w:numId="42">
    <w:abstractNumId w:val="2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57F30"/>
    <w:rsid w:val="001D547F"/>
    <w:rsid w:val="003769C0"/>
    <w:rsid w:val="004A544D"/>
    <w:rsid w:val="00507EDB"/>
    <w:rsid w:val="00523974"/>
    <w:rsid w:val="005E1B3E"/>
    <w:rsid w:val="006031C0"/>
    <w:rsid w:val="00757F30"/>
    <w:rsid w:val="007938AE"/>
    <w:rsid w:val="00863BE1"/>
    <w:rsid w:val="008E0858"/>
    <w:rsid w:val="009427A3"/>
    <w:rsid w:val="00955693"/>
    <w:rsid w:val="0099346D"/>
    <w:rsid w:val="009C53D7"/>
    <w:rsid w:val="00A4443F"/>
    <w:rsid w:val="00B95EBF"/>
    <w:rsid w:val="00C74B05"/>
    <w:rsid w:val="00C97FE6"/>
    <w:rsid w:val="00E21A8C"/>
    <w:rsid w:val="00EB78E6"/>
    <w:rsid w:val="00F605C4"/>
    <w:rsid w:val="00F6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F30"/>
  </w:style>
  <w:style w:type="numbering" w:customStyle="1" w:styleId="11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2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uiPriority w:val="1"/>
    <w:qFormat/>
    <w:rsid w:val="00757F30"/>
    <w:pPr>
      <w:spacing w:after="0" w:line="240" w:lineRule="auto"/>
    </w:pPr>
  </w:style>
  <w:style w:type="character" w:customStyle="1" w:styleId="a9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9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F30"/>
  </w:style>
  <w:style w:type="numbering" w:customStyle="1" w:styleId="11">
    <w:name w:val="Нет списка11"/>
    <w:next w:val="a2"/>
    <w:uiPriority w:val="99"/>
    <w:semiHidden/>
    <w:unhideWhenUsed/>
    <w:rsid w:val="00757F30"/>
  </w:style>
  <w:style w:type="table" w:styleId="a3">
    <w:name w:val="Table Grid"/>
    <w:basedOn w:val="a1"/>
    <w:uiPriority w:val="59"/>
    <w:rsid w:val="00757F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F30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757F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5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30"/>
    <w:rPr>
      <w:color w:val="0000FF"/>
      <w:u w:val="single"/>
    </w:rPr>
  </w:style>
  <w:style w:type="character" w:customStyle="1" w:styleId="Bodytext">
    <w:name w:val="Body text_"/>
    <w:basedOn w:val="a0"/>
    <w:link w:val="12"/>
    <w:locked/>
    <w:rsid w:val="00757F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57F3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57F3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styleId="a7">
    <w:name w:val="Emphasis"/>
    <w:basedOn w:val="a0"/>
    <w:uiPriority w:val="20"/>
    <w:qFormat/>
    <w:rsid w:val="00757F30"/>
    <w:rPr>
      <w:i/>
      <w:iCs/>
    </w:rPr>
  </w:style>
  <w:style w:type="paragraph" w:styleId="a8">
    <w:name w:val="No Spacing"/>
    <w:uiPriority w:val="1"/>
    <w:qFormat/>
    <w:rsid w:val="00757F30"/>
    <w:pPr>
      <w:spacing w:after="0" w:line="240" w:lineRule="auto"/>
    </w:pPr>
  </w:style>
  <w:style w:type="character" w:customStyle="1" w:styleId="a9">
    <w:name w:val="Основной текст_"/>
    <w:basedOn w:val="a0"/>
    <w:link w:val="62"/>
    <w:rsid w:val="0075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9"/>
    <w:rsid w:val="00757F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Пользователь</cp:lastModifiedBy>
  <cp:revision>4</cp:revision>
  <dcterms:created xsi:type="dcterms:W3CDTF">2017-11-01T03:00:00Z</dcterms:created>
  <dcterms:modified xsi:type="dcterms:W3CDTF">2023-11-17T05:47:00Z</dcterms:modified>
</cp:coreProperties>
</file>