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6C" w:rsidRDefault="0065486C" w:rsidP="00654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86C">
        <w:rPr>
          <w:rFonts w:ascii="Times New Roman" w:hAnsi="Times New Roman" w:cs="Times New Roman"/>
          <w:sz w:val="24"/>
          <w:szCs w:val="24"/>
        </w:rPr>
        <w:t>Кто такой субъект? В чем проявляются особенности субъектной позиции человека? В педагогике понятие «субъект деятельности» определяется на основе философских и психологических характеристик субъекта, ведущее место среди</w:t>
      </w:r>
      <w:r>
        <w:rPr>
          <w:rFonts w:ascii="Times New Roman" w:hAnsi="Times New Roman" w:cs="Times New Roman"/>
          <w:sz w:val="24"/>
          <w:szCs w:val="24"/>
        </w:rPr>
        <w:t xml:space="preserve"> которых занимает активность и</w:t>
      </w:r>
      <w:r w:rsidRPr="0065486C">
        <w:rPr>
          <w:rFonts w:ascii="Times New Roman" w:hAnsi="Times New Roman" w:cs="Times New Roman"/>
          <w:sz w:val="24"/>
          <w:szCs w:val="24"/>
        </w:rPr>
        <w:t xml:space="preserve"> инициативность. Субъект — это носитель активности. </w:t>
      </w:r>
      <w:proofErr w:type="spellStart"/>
      <w:r w:rsidRPr="0065486C">
        <w:rPr>
          <w:rFonts w:ascii="Times New Roman" w:hAnsi="Times New Roman" w:cs="Times New Roman"/>
          <w:sz w:val="24"/>
          <w:szCs w:val="24"/>
        </w:rPr>
        <w:t>Субъектность</w:t>
      </w:r>
      <w:proofErr w:type="spellEnd"/>
      <w:r w:rsidRPr="0065486C">
        <w:rPr>
          <w:rFonts w:ascii="Times New Roman" w:hAnsi="Times New Roman" w:cs="Times New Roman"/>
          <w:sz w:val="24"/>
          <w:szCs w:val="24"/>
        </w:rPr>
        <w:t xml:space="preserve"> человека проявляется, прежде всего, в демонстрации собственного личностного отношения к объекту, предмету или явлению действительности (формулировании оценки, интереса к нему). Затем на основании этого отношения формируются инициативы, т. е. желание проявить активность по отношению к избранному объекту. Инициативность трансформируется в собственную деятельность субъекта, которая осуществляется автономно и самостоятельно, на основании индивидуального выбора. </w:t>
      </w:r>
    </w:p>
    <w:p w:rsidR="0065486C" w:rsidRDefault="0065486C" w:rsidP="006548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5486C">
        <w:rPr>
          <w:rFonts w:ascii="Times New Roman" w:hAnsi="Times New Roman" w:cs="Times New Roman"/>
          <w:i/>
          <w:sz w:val="24"/>
          <w:szCs w:val="24"/>
        </w:rPr>
        <w:t xml:space="preserve">Дошкольника смело можно назвать практиком, познание им мира идет исключительно чувственно-практическим путем. В этом смысле природа ребенка изначально </w:t>
      </w:r>
      <w:proofErr w:type="spellStart"/>
      <w:r w:rsidRPr="0065486C">
        <w:rPr>
          <w:rFonts w:ascii="Times New Roman" w:hAnsi="Times New Roman" w:cs="Times New Roman"/>
          <w:i/>
          <w:sz w:val="24"/>
          <w:szCs w:val="24"/>
        </w:rPr>
        <w:t>субъектна</w:t>
      </w:r>
      <w:proofErr w:type="spell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, поскольку дошкольник — </w:t>
      </w:r>
      <w:proofErr w:type="gramStart"/>
      <w:r w:rsidRPr="0065486C">
        <w:rPr>
          <w:rFonts w:ascii="Times New Roman" w:hAnsi="Times New Roman" w:cs="Times New Roman"/>
          <w:i/>
          <w:sz w:val="24"/>
          <w:szCs w:val="24"/>
        </w:rPr>
        <w:t>это</w:t>
      </w:r>
      <w:proofErr w:type="gram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 прежде всего деятель, стремящийся познать и преобразовать мир самостоятельно. Именно такое сочетание возможности выбора на основе оформляющихся отношений с потребностью все попробовать самому и предопределяет ход развития ребенка как субъекта доступных ему видов деятельности. И чем раньше это поймет взрослый, тем успешнее будет развит ребенок.</w:t>
      </w:r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86C" w:rsidRPr="0065486C" w:rsidRDefault="0065486C" w:rsidP="0065486C">
      <w:pPr>
        <w:rPr>
          <w:rFonts w:ascii="Times New Roman" w:hAnsi="Times New Roman" w:cs="Times New Roman"/>
          <w:i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Основными проявлениями субъектной позиции ребенка в разных видах деятельности будут: </w:t>
      </w:r>
      <w:r w:rsidRPr="00654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5486C">
        <w:rPr>
          <w:rFonts w:ascii="Times New Roman" w:hAnsi="Times New Roman" w:cs="Times New Roman"/>
          <w:sz w:val="24"/>
          <w:szCs w:val="24"/>
        </w:rPr>
        <w:t xml:space="preserve"> интерес к деятельности; </w:t>
      </w:r>
      <w:r w:rsidRPr="00654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5486C">
        <w:rPr>
          <w:rFonts w:ascii="Times New Roman" w:hAnsi="Times New Roman" w:cs="Times New Roman"/>
          <w:sz w:val="24"/>
          <w:szCs w:val="24"/>
        </w:rPr>
        <w:t xml:space="preserve"> избирательное отношение к разным видам деятельности; </w:t>
      </w:r>
      <w:r w:rsidRPr="00654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5486C">
        <w:rPr>
          <w:rFonts w:ascii="Times New Roman" w:hAnsi="Times New Roman" w:cs="Times New Roman"/>
          <w:sz w:val="24"/>
          <w:szCs w:val="24"/>
        </w:rPr>
        <w:t xml:space="preserve"> инициативность и желание заниматься тем или иным видом деятельности; </w:t>
      </w:r>
      <w:r w:rsidRPr="00654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5486C">
        <w:rPr>
          <w:rFonts w:ascii="Times New Roman" w:hAnsi="Times New Roman" w:cs="Times New Roman"/>
          <w:sz w:val="24"/>
          <w:szCs w:val="24"/>
        </w:rPr>
        <w:t xml:space="preserve"> самостоятельности выбора и осуществления деятельности, </w:t>
      </w:r>
      <w:r w:rsidRPr="0065486C">
        <w:rPr>
          <w:rFonts w:ascii="Times New Roman" w:hAnsi="Times New Roman" w:cs="Times New Roman"/>
          <w:sz w:val="24"/>
          <w:szCs w:val="24"/>
        </w:rPr>
        <w:sym w:font="Symbol" w:char="F0B7"/>
      </w:r>
      <w:r w:rsidRPr="0065486C">
        <w:rPr>
          <w:rFonts w:ascii="Times New Roman" w:hAnsi="Times New Roman" w:cs="Times New Roman"/>
          <w:sz w:val="24"/>
          <w:szCs w:val="24"/>
        </w:rPr>
        <w:t xml:space="preserve"> в творческих проявлениях способов действий и продуктов деятельности. </w:t>
      </w:r>
      <w:r w:rsidRPr="0065486C">
        <w:rPr>
          <w:rFonts w:ascii="Times New Roman" w:hAnsi="Times New Roman" w:cs="Times New Roman"/>
          <w:i/>
          <w:sz w:val="24"/>
          <w:szCs w:val="24"/>
        </w:rPr>
        <w:t>Т.</w:t>
      </w:r>
      <w:proofErr w:type="gramStart"/>
      <w:r w:rsidRPr="0065486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65486C">
        <w:rPr>
          <w:rFonts w:ascii="Times New Roman" w:hAnsi="Times New Roman" w:cs="Times New Roman"/>
          <w:i/>
          <w:sz w:val="24"/>
          <w:szCs w:val="24"/>
        </w:rPr>
        <w:t>субъектная</w:t>
      </w:r>
      <w:proofErr w:type="gram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 позиция будет проявляться в самостоятельности </w:t>
      </w:r>
      <w:proofErr w:type="spellStart"/>
      <w:r w:rsidRPr="0065486C">
        <w:rPr>
          <w:rFonts w:ascii="Times New Roman" w:hAnsi="Times New Roman" w:cs="Times New Roman"/>
          <w:i/>
          <w:sz w:val="24"/>
          <w:szCs w:val="24"/>
        </w:rPr>
        <w:t>целеполагания</w:t>
      </w:r>
      <w:proofErr w:type="spell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 и мотивации деятельности, нахождении путей и способов ее осуществления, самоконтроле и самооценке, способности получить результат.</w:t>
      </w:r>
    </w:p>
    <w:p w:rsidR="002C417D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ребенка как субъекта деятельности, исхо</w:t>
      </w:r>
      <w:r>
        <w:rPr>
          <w:rFonts w:ascii="Times New Roman" w:hAnsi="Times New Roman" w:cs="Times New Roman"/>
          <w:sz w:val="24"/>
          <w:szCs w:val="24"/>
        </w:rPr>
        <w:t xml:space="preserve">дя из концепции Д.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486C">
        <w:rPr>
          <w:rFonts w:ascii="Times New Roman" w:hAnsi="Times New Roman" w:cs="Times New Roman"/>
          <w:sz w:val="24"/>
          <w:szCs w:val="24"/>
        </w:rPr>
        <w:t xml:space="preserve">Д. Б. </w:t>
      </w:r>
      <w:proofErr w:type="spellStart"/>
      <w:r w:rsidRPr="0065486C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5486C">
        <w:rPr>
          <w:rFonts w:ascii="Times New Roman" w:hAnsi="Times New Roman" w:cs="Times New Roman"/>
          <w:sz w:val="24"/>
          <w:szCs w:val="24"/>
        </w:rPr>
        <w:t xml:space="preserve"> предложил рассматривать каждый психологический возраст на основе следующих критериев: - Социальная ситуация развития. Это та система отношений, в которую ребенок вступает в обществе. Это то, как он ориентируется в системе общественных отношений, в какие области общественной жизни он входит. - Основной, или ведущий тип деятельности ребенка в этот период. При этом необходимо рассматривать не только вид деятельности, но и структуру деятельности в соответствующем возрасте и анализировать, почему именно этот тип деятельности ведущий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  <w:r w:rsidRPr="0065486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сходя их концепции Д.Б. </w:t>
      </w:r>
      <w:proofErr w:type="spellStart"/>
      <w:r w:rsidRPr="0065486C">
        <w:rPr>
          <w:rFonts w:ascii="Times New Roman" w:hAnsi="Times New Roman" w:cs="Times New Roman"/>
          <w:i/>
          <w:sz w:val="24"/>
          <w:szCs w:val="24"/>
        </w:rPr>
        <w:t>Эльконина</w:t>
      </w:r>
      <w:proofErr w:type="spellEnd"/>
      <w:r w:rsidRPr="0065486C">
        <w:rPr>
          <w:rFonts w:ascii="Times New Roman" w:hAnsi="Times New Roman" w:cs="Times New Roman"/>
          <w:i/>
          <w:sz w:val="24"/>
          <w:szCs w:val="24"/>
        </w:rPr>
        <w:t>, можно выделить основные направления развития ребенка как субъекта деятельности: 1-ый год жизни – ребенок субъект эмоционального общения; 2-ой год жизни – ребенок субъект предметной деятельности (речь как предмет); 3-ий год жизни – ребенок как субъект самостоятельной деятельности;6 3-5 лет – ребенок субъект социальных отношений и игровой деятельности (предмет деятельности – взрослый); ребенок субъект понимания и освоения смыслов человеческих действий. 5 лет – ребенок субъект общественной деятельности; 6-7 лет – ребенок субъект переживания внутренней жизни и обучения (познания). Однако</w:t>
      </w:r>
      <w:proofErr w:type="gramStart"/>
      <w:r w:rsidRPr="0065486C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 проявления </w:t>
      </w:r>
      <w:proofErr w:type="spellStart"/>
      <w:r w:rsidRPr="0065486C">
        <w:rPr>
          <w:rFonts w:ascii="Times New Roman" w:hAnsi="Times New Roman" w:cs="Times New Roman"/>
          <w:i/>
          <w:sz w:val="24"/>
          <w:szCs w:val="24"/>
        </w:rPr>
        <w:t>субъектности</w:t>
      </w:r>
      <w:proofErr w:type="spellEnd"/>
      <w:r w:rsidRPr="0065486C">
        <w:rPr>
          <w:rFonts w:ascii="Times New Roman" w:hAnsi="Times New Roman" w:cs="Times New Roman"/>
          <w:i/>
          <w:sz w:val="24"/>
          <w:szCs w:val="24"/>
        </w:rPr>
        <w:t xml:space="preserve"> дошкольниками будут различны в разных видах деятельности</w:t>
      </w:r>
      <w:r w:rsidRPr="0065486C">
        <w:rPr>
          <w:rFonts w:ascii="Times New Roman" w:hAnsi="Times New Roman" w:cs="Times New Roman"/>
          <w:sz w:val="24"/>
          <w:szCs w:val="24"/>
        </w:rPr>
        <w:t>.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lastRenderedPageBreak/>
        <w:t>В настоящее время в педагогической науке и практике ведется активный поиск технологий, обеспечивающих формирование субъектной позиции дошкольника. Выделяют ряд принципиальных положений, которые должны лечь в основу обучения, среди них:</w:t>
      </w:r>
    </w:p>
    <w:p w:rsidR="00000000" w:rsidRPr="0065486C" w:rsidRDefault="00566B84" w:rsidP="00654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обучение должно происходить в контексте практической и игровой деятельности детей, в процессе </w:t>
      </w:r>
      <w:r w:rsidRPr="0065486C">
        <w:rPr>
          <w:rFonts w:ascii="Times New Roman" w:hAnsi="Times New Roman" w:cs="Times New Roman"/>
          <w:sz w:val="24"/>
          <w:szCs w:val="24"/>
        </w:rPr>
        <w:t>решения проблемных задач;</w:t>
      </w:r>
    </w:p>
    <w:p w:rsidR="00000000" w:rsidRPr="0065486C" w:rsidRDefault="00566B84" w:rsidP="00654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ребенку должны быть созданы условия для применения поисковых способов ориентирования в заданиях;</w:t>
      </w:r>
    </w:p>
    <w:p w:rsidR="00000000" w:rsidRPr="0065486C" w:rsidRDefault="00566B84" w:rsidP="0065486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в ходе выполнения заданий у ребенка должна возникнуть потребность иметь те или иные знания, пот</w:t>
      </w:r>
      <w:r w:rsidRPr="0065486C">
        <w:rPr>
          <w:rFonts w:ascii="Times New Roman" w:hAnsi="Times New Roman" w:cs="Times New Roman"/>
          <w:sz w:val="24"/>
          <w:szCs w:val="24"/>
        </w:rPr>
        <w:t>ребность в ознакомлении с окружающим.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Планирование воспитательно-образовательной работы в группе ДОУ будет эффективным, если соблюсти условия:</w:t>
      </w:r>
    </w:p>
    <w:p w:rsidR="00000000" w:rsidRPr="0065486C" w:rsidRDefault="00566B84" w:rsidP="00654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четкое представление тех результатов, уровня работы, которые к концу планируемого периода должны быть достигнуты;</w:t>
      </w:r>
    </w:p>
    <w:p w:rsidR="00000000" w:rsidRPr="0065486C" w:rsidRDefault="00566B84" w:rsidP="0065486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выбор оптимальных путей, средств, методов, которые помогут добиться поставленных целей, а значит, получить планируемый результат.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На сегодняшний день существуют разные виды планирования:</w:t>
      </w:r>
    </w:p>
    <w:p w:rsid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Календарно - тематическое - обладает большой степенью обобщённости имеется общее содержание образ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роцесса в соответствии с ООП ДОУ. Но в нём нет всех вышесказанных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компонентов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следовательно </w:t>
      </w:r>
      <w:r>
        <w:rPr>
          <w:rFonts w:ascii="Times New Roman" w:hAnsi="Times New Roman" w:cs="Times New Roman"/>
          <w:sz w:val="24"/>
          <w:szCs w:val="24"/>
        </w:rPr>
        <w:t>субъектная деятельность на этом этапе планирования не отслеживается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Комплексно - тематическое планирование обладает большей детализацией, </w:t>
      </w:r>
      <w:r w:rsidR="000903EE">
        <w:rPr>
          <w:rFonts w:ascii="Times New Roman" w:hAnsi="Times New Roman" w:cs="Times New Roman"/>
          <w:sz w:val="24"/>
          <w:szCs w:val="24"/>
        </w:rPr>
        <w:t xml:space="preserve">позволяет интегрировать задачи </w:t>
      </w:r>
      <w:proofErr w:type="spellStart"/>
      <w:r w:rsidR="000903EE">
        <w:rPr>
          <w:rFonts w:ascii="Times New Roman" w:hAnsi="Times New Roman" w:cs="Times New Roman"/>
          <w:sz w:val="24"/>
          <w:szCs w:val="24"/>
        </w:rPr>
        <w:t>образователтьного</w:t>
      </w:r>
      <w:proofErr w:type="spellEnd"/>
      <w:r w:rsidR="000903EE">
        <w:rPr>
          <w:rFonts w:ascii="Times New Roman" w:hAnsi="Times New Roman" w:cs="Times New Roman"/>
          <w:sz w:val="24"/>
          <w:szCs w:val="24"/>
        </w:rPr>
        <w:t xml:space="preserve"> процесса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486C">
        <w:rPr>
          <w:rFonts w:ascii="Times New Roman" w:hAnsi="Times New Roman" w:cs="Times New Roman"/>
          <w:sz w:val="24"/>
          <w:szCs w:val="24"/>
        </w:rPr>
        <w:t>взаимодополнением</w:t>
      </w:r>
      <w:proofErr w:type="spellEnd"/>
      <w:r w:rsidRPr="0065486C">
        <w:rPr>
          <w:rFonts w:ascii="Times New Roman" w:hAnsi="Times New Roman" w:cs="Times New Roman"/>
          <w:sz w:val="24"/>
          <w:szCs w:val="24"/>
        </w:rPr>
        <w:t xml:space="preserve">, расширением и усложнением, обращённым как на всех детей, так и на каждого ребёнка.  </w:t>
      </w:r>
    </w:p>
    <w:p w:rsidR="000903EE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Календарное планирование обладает большей детализацией,  общая модель О</w:t>
      </w:r>
      <w:r w:rsidR="000903EE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еряет черты обобщённости и обрастает  подробностями и сочетает в себе:  единство долгосрочного и краткосрочного планирования, воспитательных и образовательных целей, стабильности и гибкости. 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Форма календарного планирования в каждом учреждении может быть разной т.к. методисты разрабатывают ее, основываясь на специфике своего учреждения, уровне понимания и подготовленности педагогов. Но в не зависимости от его структуры в каждом планировании можно увидеть четыре основных составляющих: </w:t>
      </w:r>
    </w:p>
    <w:p w:rsidR="0065486C" w:rsidRPr="0065486C" w:rsidRDefault="000903EE" w:rsidP="0065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486C" w:rsidRPr="0065486C">
        <w:rPr>
          <w:rFonts w:ascii="Times New Roman" w:hAnsi="Times New Roman" w:cs="Times New Roman"/>
          <w:sz w:val="24"/>
          <w:szCs w:val="24"/>
        </w:rPr>
        <w:t>овместная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взрослого и детей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903EE">
        <w:rPr>
          <w:rFonts w:ascii="Times New Roman" w:hAnsi="Times New Roman" w:cs="Times New Roman"/>
          <w:sz w:val="24"/>
          <w:szCs w:val="24"/>
        </w:rPr>
        <w:t>образовательной среды для самостоятельной деятельности</w:t>
      </w:r>
    </w:p>
    <w:p w:rsidR="0065486C" w:rsidRPr="0065486C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Взаимодействие с родителями/социальным окружением</w:t>
      </w:r>
    </w:p>
    <w:p w:rsidR="00785F55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В совместной деятельности индивидуализация происходит одновременно на нескольких уровнях. В самом широком смысле индивидуализация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может распространяться на целую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группу детей. Элементы общих знаний доносятся до ребенка косвенно, когда они делают </w:t>
      </w:r>
      <w:r w:rsidRPr="0065486C">
        <w:rPr>
          <w:rFonts w:ascii="Times New Roman" w:hAnsi="Times New Roman" w:cs="Times New Roman"/>
          <w:sz w:val="24"/>
          <w:szCs w:val="24"/>
        </w:rPr>
        <w:lastRenderedPageBreak/>
        <w:t>выбор</w:t>
      </w:r>
      <w:r w:rsidR="00785F55">
        <w:rPr>
          <w:rFonts w:ascii="Times New Roman" w:hAnsi="Times New Roman" w:cs="Times New Roman"/>
          <w:sz w:val="24"/>
          <w:szCs w:val="24"/>
        </w:rPr>
        <w:t xml:space="preserve">, </w:t>
      </w:r>
      <w:r w:rsidRPr="0065486C">
        <w:rPr>
          <w:rFonts w:ascii="Times New Roman" w:hAnsi="Times New Roman" w:cs="Times New Roman"/>
          <w:sz w:val="24"/>
          <w:szCs w:val="24"/>
        </w:rPr>
        <w:t>реализуют собственные интересы, решают свои задачи. При этом дети становятся заинтересованными участниками занятий (в широком смысле), имеющих для них свое собственное значение, а не отдельных вырванных из к</w:t>
      </w:r>
      <w:r w:rsidR="000903EE">
        <w:rPr>
          <w:rFonts w:ascii="Times New Roman" w:hAnsi="Times New Roman" w:cs="Times New Roman"/>
          <w:sz w:val="24"/>
          <w:szCs w:val="24"/>
        </w:rPr>
        <w:t>онтекста искусственных ситуаций</w:t>
      </w:r>
      <w:r w:rsidRPr="0065486C">
        <w:rPr>
          <w:rFonts w:ascii="Times New Roman" w:hAnsi="Times New Roman" w:cs="Times New Roman"/>
          <w:sz w:val="24"/>
          <w:szCs w:val="24"/>
        </w:rPr>
        <w:t>. Делая свой собственный выбор (содержания, партнерства, материалов, места и способа работы), каждый ребенок действует в своём темпе, по своему усмотрению, получая свои результаты (в том числе приобретая новые знания, умения)</w:t>
      </w:r>
    </w:p>
    <w:p w:rsidR="00785F55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>Любая самостоятельно выбираемая детьми или организованная взрослыми деятельность может выполняться в небольших подгруппах. Подгруппы из четыре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пяти детей и одного взрослого являются наиболее эффективным методом работы, связанной, например, с поисково-практическими исследовательскими действиями или другими видами действий, требующими повышенной включенности. Этот вид деятельности может быть повторен несколько раз так, чтобы все желающие могли иметь возможность поучаствовать в нем. </w:t>
      </w:r>
    </w:p>
    <w:p w:rsidR="00785F55" w:rsidRDefault="0065486C" w:rsidP="0065486C">
      <w:pPr>
        <w:rPr>
          <w:rFonts w:ascii="Times New Roman" w:hAnsi="Times New Roman" w:cs="Times New Roman"/>
          <w:sz w:val="24"/>
          <w:szCs w:val="24"/>
        </w:rPr>
      </w:pPr>
      <w:r w:rsidRPr="0065486C">
        <w:rPr>
          <w:rFonts w:ascii="Times New Roman" w:hAnsi="Times New Roman" w:cs="Times New Roman"/>
          <w:sz w:val="24"/>
          <w:szCs w:val="24"/>
        </w:rPr>
        <w:t xml:space="preserve">Другой элемент обеспечения </w:t>
      </w:r>
      <w:proofErr w:type="spellStart"/>
      <w:r w:rsidR="00785F5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785F55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Pr="0065486C">
        <w:rPr>
          <w:rFonts w:ascii="Times New Roman" w:hAnsi="Times New Roman" w:cs="Times New Roman"/>
          <w:sz w:val="24"/>
          <w:szCs w:val="24"/>
        </w:rPr>
        <w:t xml:space="preserve">: тщательный отбор материалов иными словами организация </w:t>
      </w:r>
      <w:r w:rsidR="00785F55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</w:t>
      </w:r>
      <w:r w:rsidRPr="0065486C">
        <w:rPr>
          <w:rFonts w:ascii="Times New Roman" w:hAnsi="Times New Roman" w:cs="Times New Roman"/>
          <w:sz w:val="24"/>
          <w:szCs w:val="24"/>
        </w:rPr>
        <w:t xml:space="preserve">. Большинство используемых материалов должны быть гибкими и иметь различную степень сложности –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85F55">
        <w:rPr>
          <w:rFonts w:ascii="Times New Roman" w:hAnsi="Times New Roman" w:cs="Times New Roman"/>
          <w:sz w:val="24"/>
          <w:szCs w:val="24"/>
        </w:rPr>
        <w:t xml:space="preserve"> самых простых до самых сложных</w:t>
      </w:r>
      <w:r w:rsidRPr="0065486C">
        <w:rPr>
          <w:rFonts w:ascii="Times New Roman" w:hAnsi="Times New Roman" w:cs="Times New Roman"/>
          <w:sz w:val="24"/>
          <w:szCs w:val="24"/>
        </w:rPr>
        <w:t xml:space="preserve">. В этом случае дети могут выбирать для себя подходящий уровень сложности, пробовать свои силы, учиться идти на риск и вместе с тем, учиться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оценивать свои силы. Здесь будет актуален цикл </w:t>
      </w:r>
      <w:proofErr w:type="gramStart"/>
      <w:r w:rsidRPr="0065486C">
        <w:rPr>
          <w:rFonts w:ascii="Times New Roman" w:hAnsi="Times New Roman" w:cs="Times New Roman"/>
          <w:sz w:val="24"/>
          <w:szCs w:val="24"/>
        </w:rPr>
        <w:t>обучения по принципу</w:t>
      </w:r>
      <w:proofErr w:type="gramEnd"/>
      <w:r w:rsidRPr="0065486C">
        <w:rPr>
          <w:rFonts w:ascii="Times New Roman" w:hAnsi="Times New Roman" w:cs="Times New Roman"/>
          <w:sz w:val="24"/>
          <w:szCs w:val="24"/>
        </w:rPr>
        <w:t xml:space="preserve"> реагирования. </w:t>
      </w:r>
      <w:r w:rsidRPr="00785F55">
        <w:rPr>
          <w:rFonts w:ascii="Times New Roman" w:hAnsi="Times New Roman" w:cs="Times New Roman"/>
          <w:i/>
          <w:sz w:val="24"/>
          <w:szCs w:val="24"/>
        </w:rPr>
        <w:t>Этот ци</w:t>
      </w:r>
      <w:proofErr w:type="gramStart"/>
      <w:r w:rsidRPr="00785F55">
        <w:rPr>
          <w:rFonts w:ascii="Times New Roman" w:hAnsi="Times New Roman" w:cs="Times New Roman"/>
          <w:i/>
          <w:sz w:val="24"/>
          <w:szCs w:val="24"/>
        </w:rPr>
        <w:t>кл вкл</w:t>
      </w:r>
      <w:proofErr w:type="gramEnd"/>
      <w:r w:rsidRPr="00785F55">
        <w:rPr>
          <w:rFonts w:ascii="Times New Roman" w:hAnsi="Times New Roman" w:cs="Times New Roman"/>
          <w:i/>
          <w:sz w:val="24"/>
          <w:szCs w:val="24"/>
        </w:rPr>
        <w:t>ючает в себя наблюдение за детьми, анализ результатов этих наблюдений, создание условий, которые помогают детям реализовывать их собственные цели, а также наблюдение за влиянием этих условий на достижении поставленных детьми целей. Если цели были достигнуты, тогда вновь организуется процесс планирования (выбор темы, определение целей и т.д.) Если цели не были достигнуты – пересматриваются условия. Иногда этот цикл происходит неформально и быстро; иногда он</w:t>
      </w:r>
      <w:r w:rsidR="00785F55" w:rsidRPr="0078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5F55">
        <w:rPr>
          <w:rFonts w:ascii="Times New Roman" w:hAnsi="Times New Roman" w:cs="Times New Roman"/>
          <w:i/>
          <w:sz w:val="24"/>
          <w:szCs w:val="24"/>
        </w:rPr>
        <w:t xml:space="preserve">происходит с большими усилиями и долго. Необходимое условие наличие партнерской деятельности взрослого с детьми является ее открытость в сторону свободной самостоятельной деятельности самих дошкольников. В тоже время партнерская деятельность взрослого открыта для проектирования в соответствии с их интересами (детей). Воспитатель, основываясь на интересах и игре детей, предлагает им виды деятельности, которые стимулируют их познавательную деятельность. Предоставляя детям возможность прямого контакта с людьми, материалами и реальным жизненным опытом, воспитатель стимулирует интеллектуальное развитие ребенка. </w:t>
      </w:r>
    </w:p>
    <w:p w:rsidR="0065486C" w:rsidRPr="0065486C" w:rsidRDefault="00785F55" w:rsidP="00654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предлагаем при планировании образовательного процесса включать в совместную деятельность работу по запросу детей.</w:t>
      </w:r>
    </w:p>
    <w:sectPr w:rsidR="0065486C" w:rsidRPr="0065486C" w:rsidSect="002C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0E9"/>
    <w:multiLevelType w:val="hybridMultilevel"/>
    <w:tmpl w:val="3EF6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A5066"/>
    <w:multiLevelType w:val="hybridMultilevel"/>
    <w:tmpl w:val="5336A3BE"/>
    <w:lvl w:ilvl="0" w:tplc="38740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0B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B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163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40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CD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2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ECE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8B1A1A"/>
    <w:multiLevelType w:val="hybridMultilevel"/>
    <w:tmpl w:val="153CF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48C5"/>
    <w:multiLevelType w:val="hybridMultilevel"/>
    <w:tmpl w:val="EB469484"/>
    <w:lvl w:ilvl="0" w:tplc="130E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9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AB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E3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EC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3E1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C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C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6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486C"/>
    <w:rsid w:val="00031F36"/>
    <w:rsid w:val="0003286C"/>
    <w:rsid w:val="00037620"/>
    <w:rsid w:val="000903EE"/>
    <w:rsid w:val="000D519A"/>
    <w:rsid w:val="0011119F"/>
    <w:rsid w:val="001172E8"/>
    <w:rsid w:val="00145335"/>
    <w:rsid w:val="00162041"/>
    <w:rsid w:val="001967BF"/>
    <w:rsid w:val="001B01E1"/>
    <w:rsid w:val="00222A4F"/>
    <w:rsid w:val="00252760"/>
    <w:rsid w:val="00260765"/>
    <w:rsid w:val="002714C1"/>
    <w:rsid w:val="002A1417"/>
    <w:rsid w:val="002C417D"/>
    <w:rsid w:val="002E0A8F"/>
    <w:rsid w:val="00355ABD"/>
    <w:rsid w:val="003F758B"/>
    <w:rsid w:val="0041790B"/>
    <w:rsid w:val="00433D87"/>
    <w:rsid w:val="00461712"/>
    <w:rsid w:val="004707A2"/>
    <w:rsid w:val="00472593"/>
    <w:rsid w:val="004B08B5"/>
    <w:rsid w:val="004B3547"/>
    <w:rsid w:val="00566B84"/>
    <w:rsid w:val="005B0C78"/>
    <w:rsid w:val="005C4DED"/>
    <w:rsid w:val="006167D3"/>
    <w:rsid w:val="00623EB4"/>
    <w:rsid w:val="00630A2D"/>
    <w:rsid w:val="0065486C"/>
    <w:rsid w:val="006E57B7"/>
    <w:rsid w:val="00731A35"/>
    <w:rsid w:val="007359E9"/>
    <w:rsid w:val="0074537B"/>
    <w:rsid w:val="00766174"/>
    <w:rsid w:val="0077220D"/>
    <w:rsid w:val="00785F55"/>
    <w:rsid w:val="007A6D23"/>
    <w:rsid w:val="007F0C4B"/>
    <w:rsid w:val="008F24F3"/>
    <w:rsid w:val="009340DA"/>
    <w:rsid w:val="00956987"/>
    <w:rsid w:val="00974D49"/>
    <w:rsid w:val="009B0781"/>
    <w:rsid w:val="009C3788"/>
    <w:rsid w:val="009F0D12"/>
    <w:rsid w:val="00A145D2"/>
    <w:rsid w:val="00A462F6"/>
    <w:rsid w:val="00A755E0"/>
    <w:rsid w:val="00AB6C53"/>
    <w:rsid w:val="00AE39A0"/>
    <w:rsid w:val="00B25B02"/>
    <w:rsid w:val="00B468CF"/>
    <w:rsid w:val="00B80953"/>
    <w:rsid w:val="00BA233E"/>
    <w:rsid w:val="00BA2F2B"/>
    <w:rsid w:val="00BE7EC7"/>
    <w:rsid w:val="00BF15CB"/>
    <w:rsid w:val="00C33E93"/>
    <w:rsid w:val="00C43C15"/>
    <w:rsid w:val="00C627F8"/>
    <w:rsid w:val="00C644E5"/>
    <w:rsid w:val="00CA2B41"/>
    <w:rsid w:val="00D15D9C"/>
    <w:rsid w:val="00D20B10"/>
    <w:rsid w:val="00D20BEE"/>
    <w:rsid w:val="00DA0337"/>
    <w:rsid w:val="00DC5C1D"/>
    <w:rsid w:val="00DF36A8"/>
    <w:rsid w:val="00DF6838"/>
    <w:rsid w:val="00E51E44"/>
    <w:rsid w:val="00E62AEA"/>
    <w:rsid w:val="00E66F9C"/>
    <w:rsid w:val="00E866D3"/>
    <w:rsid w:val="00F300CA"/>
    <w:rsid w:val="00F41CFD"/>
    <w:rsid w:val="00F82E0A"/>
    <w:rsid w:val="00F85245"/>
    <w:rsid w:val="00F92A44"/>
    <w:rsid w:val="00FB7CA9"/>
    <w:rsid w:val="00FD5FEC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8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5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2019-09-14T07:36:00Z</dcterms:created>
  <dcterms:modified xsi:type="dcterms:W3CDTF">2019-09-14T08:59:00Z</dcterms:modified>
</cp:coreProperties>
</file>