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4D" w:rsidRDefault="00106A4D" w:rsidP="00106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C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106A4D" w:rsidRPr="00313FC0" w:rsidRDefault="00106A4D" w:rsidP="00106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C0">
        <w:rPr>
          <w:rFonts w:ascii="Times New Roman" w:hAnsi="Times New Roman" w:cs="Times New Roman"/>
          <w:b/>
          <w:sz w:val="28"/>
          <w:szCs w:val="28"/>
        </w:rPr>
        <w:t xml:space="preserve">Познавательно- исследовательская </w:t>
      </w:r>
      <w:proofErr w:type="spellStart"/>
      <w:r w:rsidRPr="00313FC0">
        <w:rPr>
          <w:rFonts w:ascii="Times New Roman" w:hAnsi="Times New Roman" w:cs="Times New Roman"/>
          <w:b/>
          <w:sz w:val="28"/>
          <w:szCs w:val="28"/>
        </w:rPr>
        <w:t>деят-ть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C0">
        <w:rPr>
          <w:rFonts w:ascii="Times New Roman" w:hAnsi="Times New Roman" w:cs="Times New Roman"/>
          <w:b/>
          <w:sz w:val="28"/>
          <w:szCs w:val="28"/>
        </w:rPr>
        <w:t>(конструирование)</w:t>
      </w:r>
    </w:p>
    <w:p w:rsidR="00106A4D" w:rsidRDefault="00106A4D" w:rsidP="00106A4D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D2002">
        <w:rPr>
          <w:b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«Кораблик»</w:t>
      </w:r>
    </w:p>
    <w:p w:rsidR="00106A4D" w:rsidRPr="002D2002" w:rsidRDefault="00106A4D" w:rsidP="00106A4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D2002">
        <w:rPr>
          <w:color w:val="000000"/>
          <w:sz w:val="28"/>
          <w:szCs w:val="28"/>
        </w:rPr>
        <w:t>Цель: Создание условий для изготовления детьми </w:t>
      </w:r>
      <w:r w:rsidRPr="002D2002">
        <w:rPr>
          <w:b/>
          <w:bCs/>
          <w:i/>
          <w:iCs/>
          <w:color w:val="000000"/>
          <w:sz w:val="28"/>
          <w:szCs w:val="28"/>
        </w:rPr>
        <w:t>«кораблика»</w:t>
      </w:r>
      <w:r w:rsidRPr="002D2002">
        <w:rPr>
          <w:color w:val="000000"/>
          <w:sz w:val="28"/>
          <w:szCs w:val="28"/>
        </w:rPr>
        <w:t> в технике оригами.</w:t>
      </w:r>
    </w:p>
    <w:p w:rsidR="00106A4D" w:rsidRDefault="00106A4D" w:rsidP="00106A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06A4D" w:rsidRPr="002D2002" w:rsidRDefault="00106A4D" w:rsidP="00106A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106A4D" w:rsidRPr="002D2002" w:rsidRDefault="00106A4D" w:rsidP="0010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следовать устным инструкциям</w:t>
      </w:r>
    </w:p>
    <w:p w:rsidR="00106A4D" w:rsidRPr="002D2002" w:rsidRDefault="00106A4D" w:rsidP="0010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различным приемам работы с бумагой</w:t>
      </w:r>
    </w:p>
    <w:p w:rsidR="00106A4D" w:rsidRPr="002D2002" w:rsidRDefault="00106A4D" w:rsidP="0010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основными геометрическими понятиями: квадрат, треугольник, угол, сторона и т. д.</w:t>
      </w:r>
    </w:p>
    <w:p w:rsidR="00106A4D" w:rsidRPr="002D2002" w:rsidRDefault="00106A4D" w:rsidP="0010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словарь специальными терминами</w:t>
      </w:r>
    </w:p>
    <w:p w:rsidR="00106A4D" w:rsidRPr="002D2002" w:rsidRDefault="00106A4D" w:rsidP="00106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композиции с изделиями, выполненными из бумаги.</w:t>
      </w:r>
    </w:p>
    <w:p w:rsidR="00106A4D" w:rsidRPr="002D2002" w:rsidRDefault="00106A4D" w:rsidP="00106A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106A4D" w:rsidRPr="002D2002" w:rsidRDefault="00106A4D" w:rsidP="0010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логическое и пространственное воображение, мелкую моторику рук и глазомер</w:t>
      </w:r>
    </w:p>
    <w:p w:rsidR="00106A4D" w:rsidRPr="002D2002" w:rsidRDefault="00106A4D" w:rsidP="0010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творческие способности и фантазии детей</w:t>
      </w:r>
    </w:p>
    <w:p w:rsidR="00106A4D" w:rsidRPr="002D2002" w:rsidRDefault="00106A4D" w:rsidP="00106A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работать руками, приучать к точным движениям пальцев</w:t>
      </w:r>
    </w:p>
    <w:p w:rsidR="00106A4D" w:rsidRPr="002D2002" w:rsidRDefault="00106A4D" w:rsidP="00106A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2BB2CC5" wp14:editId="01B1550A">
            <wp:simplePos x="0" y="0"/>
            <wp:positionH relativeFrom="column">
              <wp:posOffset>3320415</wp:posOffset>
            </wp:positionH>
            <wp:positionV relativeFrom="paragraph">
              <wp:posOffset>0</wp:posOffset>
            </wp:positionV>
            <wp:extent cx="2857500" cy="3562350"/>
            <wp:effectExtent l="0" t="0" r="0" b="0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1" name="Рисунок 1" descr="Конспект образовательной деятельности по оригами «Кораблик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образовательной деятельности по оригами «Кораблик»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106A4D" w:rsidRPr="002D2002" w:rsidRDefault="00106A4D" w:rsidP="0010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конструированию из бумаги</w:t>
      </w:r>
    </w:p>
    <w:p w:rsidR="00106A4D" w:rsidRPr="002D2002" w:rsidRDefault="00106A4D" w:rsidP="0010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культуру труда и совершенствовать трудовые навыки</w:t>
      </w:r>
    </w:p>
    <w:p w:rsidR="00106A4D" w:rsidRPr="002D2002" w:rsidRDefault="00106A4D" w:rsidP="00106A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аккуратности, умению бережно и экономно использовать материал, содержать в порядке рабочее место.</w:t>
      </w:r>
    </w:p>
    <w:p w:rsidR="00106A4D" w:rsidRPr="002D2002" w:rsidRDefault="00106A4D" w:rsidP="00106A4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макет корабля, атрибуты одежды моряков, мольберт, коробка – посылка, ИКТ, заготовки бумаги, схема работы, образец.</w:t>
      </w:r>
    </w:p>
    <w:p w:rsidR="00106A4D" w:rsidRPr="00313FC0" w:rsidRDefault="00106A4D" w:rsidP="00106A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деят-ть</w:t>
      </w:r>
      <w:proofErr w:type="spellEnd"/>
      <w:r w:rsidRPr="00313FC0">
        <w:rPr>
          <w:rFonts w:ascii="Times New Roman" w:hAnsi="Times New Roman" w:cs="Times New Roman"/>
          <w:b/>
          <w:sz w:val="28"/>
          <w:szCs w:val="28"/>
        </w:rPr>
        <w:t>(рисование)</w:t>
      </w:r>
    </w:p>
    <w:p w:rsidR="00106A4D" w:rsidRPr="002D2002" w:rsidRDefault="00106A4D" w:rsidP="00106A4D">
      <w:pPr>
        <w:pStyle w:val="c6"/>
        <w:shd w:val="clear" w:color="auto" w:fill="FFFFFF"/>
        <w:spacing w:before="0" w:beforeAutospacing="0" w:after="0" w:afterAutospacing="0" w:line="360" w:lineRule="auto"/>
        <w:ind w:left="-510"/>
        <w:jc w:val="center"/>
        <w:rPr>
          <w:rFonts w:ascii="Arial" w:hAnsi="Arial" w:cs="Arial"/>
          <w:color w:val="000000"/>
          <w:sz w:val="12"/>
          <w:szCs w:val="22"/>
        </w:rPr>
      </w:pPr>
      <w:r w:rsidRPr="002D2002">
        <w:rPr>
          <w:b/>
          <w:bCs/>
          <w:color w:val="000000"/>
          <w:sz w:val="28"/>
          <w:szCs w:val="48"/>
        </w:rPr>
        <w:t>Конспект занятия по рисованию в</w:t>
      </w:r>
    </w:p>
    <w:p w:rsidR="00106A4D" w:rsidRPr="002D2002" w:rsidRDefault="00106A4D" w:rsidP="00106A4D">
      <w:pPr>
        <w:shd w:val="clear" w:color="auto" w:fill="FFFFFF"/>
        <w:spacing w:after="0" w:line="360" w:lineRule="auto"/>
        <w:ind w:left="-510"/>
        <w:jc w:val="center"/>
        <w:rPr>
          <w:rFonts w:ascii="Arial" w:eastAsia="Times New Roman" w:hAnsi="Arial" w:cs="Arial"/>
          <w:color w:val="000000"/>
          <w:sz w:val="12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подготовительной группе</w:t>
      </w:r>
    </w:p>
    <w:p w:rsidR="00106A4D" w:rsidRPr="002D2002" w:rsidRDefault="00106A4D" w:rsidP="00106A4D">
      <w:pPr>
        <w:shd w:val="clear" w:color="auto" w:fill="FFFFFF"/>
        <w:spacing w:after="0" w:line="360" w:lineRule="auto"/>
        <w:ind w:left="-510"/>
        <w:jc w:val="center"/>
        <w:rPr>
          <w:rFonts w:ascii="Arial" w:eastAsia="Times New Roman" w:hAnsi="Arial" w:cs="Arial"/>
          <w:color w:val="000000"/>
          <w:sz w:val="12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color w:val="000000"/>
          <w:sz w:val="28"/>
          <w:szCs w:val="48"/>
          <w:lang w:eastAsia="ru-RU"/>
        </w:rPr>
        <w:t>«Знаки пожарной безопасности»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0B182173" wp14:editId="37C7F0D4">
            <wp:simplePos x="0" y="0"/>
            <wp:positionH relativeFrom="column">
              <wp:posOffset>3844290</wp:posOffset>
            </wp:positionH>
            <wp:positionV relativeFrom="paragraph">
              <wp:posOffset>371475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тсутствие-комп-екта-знака-огня-504690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знания детей об огне и о правилах пожарной безопасности (ППБ).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Совершенствовать навыки выполнения изображения простым и цветными карандашами.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умение детей гармонично располагать рисунок на плоскости листа определённой формы и размера.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творческие способности.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умение правильно выбирать средства художественной выразительности.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Воспитывать самостоятельность. 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106A4D" w:rsidRPr="002D2002" w:rsidRDefault="00106A4D" w:rsidP="00106A4D">
      <w:pPr>
        <w:numPr>
          <w:ilvl w:val="0"/>
          <w:numId w:val="4"/>
        </w:numPr>
        <w:shd w:val="clear" w:color="auto" w:fill="FFFFFF"/>
        <w:spacing w:after="0" w:line="36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и занятия по ППБ в группе;</w:t>
      </w:r>
    </w:p>
    <w:p w:rsidR="00106A4D" w:rsidRPr="002D2002" w:rsidRDefault="00106A4D" w:rsidP="00106A4D">
      <w:pPr>
        <w:numPr>
          <w:ilvl w:val="0"/>
          <w:numId w:val="4"/>
        </w:numPr>
        <w:shd w:val="clear" w:color="auto" w:fill="FFFFFF"/>
        <w:spacing w:after="0" w:line="36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ППБ;</w:t>
      </w:r>
    </w:p>
    <w:p w:rsidR="00106A4D" w:rsidRPr="002D2002" w:rsidRDefault="00106A4D" w:rsidP="00106A4D">
      <w:pPr>
        <w:numPr>
          <w:ilvl w:val="0"/>
          <w:numId w:val="4"/>
        </w:numPr>
        <w:shd w:val="clear" w:color="auto" w:fill="FFFFFF"/>
        <w:spacing w:after="0" w:line="36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по ППБ;</w:t>
      </w:r>
    </w:p>
    <w:p w:rsidR="00106A4D" w:rsidRPr="002D2002" w:rsidRDefault="00106A4D" w:rsidP="00106A4D">
      <w:pPr>
        <w:numPr>
          <w:ilvl w:val="0"/>
          <w:numId w:val="4"/>
        </w:numPr>
        <w:shd w:val="clear" w:color="auto" w:fill="FFFFFF"/>
        <w:spacing w:after="0" w:line="360" w:lineRule="auto"/>
        <w:ind w:left="1800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рисованию знаков ППБ.</w:t>
      </w:r>
    </w:p>
    <w:p w:rsidR="00106A4D" w:rsidRPr="002D2002" w:rsidRDefault="00106A4D" w:rsidP="00106A4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Материалы к занятию:</w:t>
      </w:r>
    </w:p>
    <w:p w:rsidR="00106A4D" w:rsidRPr="002D2002" w:rsidRDefault="00106A4D" w:rsidP="00106A4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формата А4;</w:t>
      </w:r>
    </w:p>
    <w:p w:rsidR="00106A4D" w:rsidRPr="002D2002" w:rsidRDefault="00106A4D" w:rsidP="00106A4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и цветные карандаши;</w:t>
      </w:r>
    </w:p>
    <w:p w:rsidR="00106A4D" w:rsidRPr="002D2002" w:rsidRDefault="00106A4D" w:rsidP="00106A4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фломастеры;</w:t>
      </w:r>
    </w:p>
    <w:p w:rsidR="00106A4D" w:rsidRPr="002D2002" w:rsidRDefault="00106A4D" w:rsidP="00106A4D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2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изображений знаков пожарной безопасности.</w:t>
      </w:r>
    </w:p>
    <w:p w:rsidR="00CF2FDF" w:rsidRDefault="00CF2FDF"/>
    <w:sectPr w:rsidR="00CF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0F02"/>
    <w:multiLevelType w:val="multilevel"/>
    <w:tmpl w:val="FE5A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61840"/>
    <w:multiLevelType w:val="multilevel"/>
    <w:tmpl w:val="EFC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B12C6"/>
    <w:multiLevelType w:val="multilevel"/>
    <w:tmpl w:val="C4B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52403"/>
    <w:multiLevelType w:val="multilevel"/>
    <w:tmpl w:val="9B6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F697E"/>
    <w:multiLevelType w:val="multilevel"/>
    <w:tmpl w:val="93E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1"/>
    <w:rsid w:val="00106A4D"/>
    <w:rsid w:val="006E0EF1"/>
    <w:rsid w:val="00C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7F44D-D9C9-4CBD-BFD6-604CD7D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0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2020-04-19T04:55:00Z</dcterms:created>
  <dcterms:modified xsi:type="dcterms:W3CDTF">2020-04-19T04:55:00Z</dcterms:modified>
</cp:coreProperties>
</file>