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72" w:rsidRDefault="006F4B72" w:rsidP="006F4B72">
      <w:pPr>
        <w:pStyle w:val="ParagraphStyle"/>
        <w:spacing w:before="240" w:after="24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Апрель</w:t>
      </w:r>
      <w:r>
        <w:rPr>
          <w:rFonts w:ascii="Times New Roman" w:hAnsi="Times New Roman" w:cs="Times New Roman"/>
          <w:b/>
          <w:bCs/>
          <w:color w:val="000000"/>
          <w:sz w:val="28"/>
          <w:szCs w:val="28"/>
        </w:rPr>
        <w:t>, 3-я неделя. Тема</w:t>
      </w:r>
      <w:r>
        <w:rPr>
          <w:rFonts w:ascii="Times New Roman" w:hAnsi="Times New Roman" w:cs="Times New Roman"/>
          <w:b/>
          <w:bCs/>
          <w:caps/>
          <w:color w:val="000000"/>
          <w:sz w:val="28"/>
          <w:szCs w:val="28"/>
        </w:rPr>
        <w:t xml:space="preserve"> «юный гражданин»</w:t>
      </w:r>
    </w:p>
    <w:p w:rsidR="006F4B72" w:rsidRDefault="006F4B72" w:rsidP="006F4B72">
      <w:pPr>
        <w:pStyle w:val="ParagraphStyle"/>
        <w:spacing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Цели педагогической деятельности:</w:t>
      </w:r>
      <w:r>
        <w:rPr>
          <w:rFonts w:ascii="Times New Roman" w:hAnsi="Times New Roman" w:cs="Times New Roman"/>
          <w:color w:val="000000"/>
          <w:sz w:val="28"/>
          <w:szCs w:val="28"/>
        </w:rPr>
        <w:t xml:space="preserve"> активизировать знания о</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государственных символах России, символическом значении </w:t>
      </w:r>
      <w:proofErr w:type="spellStart"/>
      <w:r>
        <w:rPr>
          <w:rFonts w:ascii="Times New Roman" w:hAnsi="Times New Roman" w:cs="Times New Roman"/>
          <w:color w:val="000000"/>
          <w:sz w:val="28"/>
          <w:szCs w:val="28"/>
        </w:rPr>
        <w:t>триколора</w:t>
      </w:r>
      <w:proofErr w:type="spellEnd"/>
      <w:r>
        <w:rPr>
          <w:rFonts w:ascii="Times New Roman" w:hAnsi="Times New Roman" w:cs="Times New Roman"/>
          <w:color w:val="000000"/>
          <w:sz w:val="28"/>
          <w:szCs w:val="28"/>
        </w:rPr>
        <w:t>, о разных народах, населяющих Россию; развивать интерес к истории и культуре России; расширять словарь детей за счет расширения представлений о явлениях социальной жизни.</w:t>
      </w:r>
    </w:p>
    <w:p w:rsidR="006F4B72" w:rsidRDefault="006F4B72" w:rsidP="006F4B72">
      <w:pPr>
        <w:pStyle w:val="ParagraphStyle"/>
        <w:spacing w:after="90"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Планируемые целевые ориентиры образования:</w:t>
      </w:r>
      <w:r>
        <w:rPr>
          <w:rFonts w:ascii="Times New Roman" w:hAnsi="Times New Roman" w:cs="Times New Roman"/>
          <w:color w:val="000000"/>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поступкам людей; обладает начальными знаниями о социальном мире, в котором он живет, элементарными представлениями из области истории; может следовать социальным нормам поведения и правилам в разных видах деятельности, во взаимоотношениях со взрослыми и сверстниками; овладевает основными культурными способами деятельности, способен учитывать интересы и чувства других.</w:t>
      </w:r>
    </w:p>
    <w:tbl>
      <w:tblPr>
        <w:tblW w:w="5000" w:type="pct"/>
        <w:tblInd w:w="60"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1395"/>
        <w:gridCol w:w="6564"/>
        <w:gridCol w:w="2934"/>
      </w:tblGrid>
      <w:tr w:rsidR="006F4B72">
        <w:trPr>
          <w:tblHeader/>
        </w:trPr>
        <w:tc>
          <w:tcPr>
            <w:tcW w:w="1148" w:type="dxa"/>
            <w:tcBorders>
              <w:top w:val="single" w:sz="6" w:space="0" w:color="000000"/>
              <w:left w:val="single" w:sz="6" w:space="0" w:color="000000"/>
              <w:bottom w:val="single" w:sz="6" w:space="0" w:color="000000"/>
              <w:right w:val="single" w:sz="6" w:space="0" w:color="000000"/>
            </w:tcBorders>
            <w:vAlign w:val="center"/>
          </w:tcPr>
          <w:p w:rsidR="006F4B72" w:rsidRDefault="006F4B72">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Этапы НОД</w:t>
            </w:r>
          </w:p>
        </w:tc>
        <w:tc>
          <w:tcPr>
            <w:tcW w:w="5400" w:type="dxa"/>
            <w:tcBorders>
              <w:top w:val="single" w:sz="6" w:space="0" w:color="000000"/>
              <w:left w:val="single" w:sz="6" w:space="0" w:color="000000"/>
              <w:bottom w:val="single" w:sz="6" w:space="0" w:color="000000"/>
              <w:right w:val="single" w:sz="6" w:space="0" w:color="000000"/>
            </w:tcBorders>
            <w:vAlign w:val="center"/>
          </w:tcPr>
          <w:p w:rsidR="006F4B72" w:rsidRDefault="006F4B72">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педагога</w:t>
            </w:r>
          </w:p>
        </w:tc>
        <w:tc>
          <w:tcPr>
            <w:tcW w:w="2414" w:type="dxa"/>
            <w:tcBorders>
              <w:top w:val="single" w:sz="6" w:space="0" w:color="000000"/>
              <w:left w:val="single" w:sz="6" w:space="0" w:color="000000"/>
              <w:bottom w:val="single" w:sz="6" w:space="0" w:color="000000"/>
              <w:right w:val="single" w:sz="6" w:space="0" w:color="000000"/>
            </w:tcBorders>
            <w:vAlign w:val="center"/>
          </w:tcPr>
          <w:p w:rsidR="006F4B72" w:rsidRDefault="006F4B72">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детей</w:t>
            </w:r>
          </w:p>
        </w:tc>
      </w:tr>
      <w:tr w:rsidR="006F4B72">
        <w:tc>
          <w:tcPr>
            <w:tcW w:w="8962" w:type="dxa"/>
            <w:gridSpan w:val="3"/>
            <w:tcBorders>
              <w:top w:val="single" w:sz="6" w:space="0" w:color="000000"/>
              <w:left w:val="single" w:sz="6" w:space="0" w:color="000000"/>
              <w:bottom w:val="nil"/>
              <w:right w:val="single" w:sz="6" w:space="0" w:color="000000"/>
            </w:tcBorders>
            <w:vAlign w:val="center"/>
          </w:tcPr>
          <w:p w:rsidR="006F4B72" w:rsidRDefault="006F4B72">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Понедельник, тема</w:t>
            </w:r>
            <w:r>
              <w:rPr>
                <w:rFonts w:ascii="Times New Roman" w:hAnsi="Times New Roman" w:cs="Times New Roman"/>
                <w:b/>
                <w:bCs/>
                <w:caps/>
                <w:color w:val="000000"/>
              </w:rPr>
              <w:t xml:space="preserve"> «наша родина – россия»</w:t>
            </w:r>
          </w:p>
        </w:tc>
      </w:tr>
      <w:tr w:rsidR="006F4B72">
        <w:tc>
          <w:tcPr>
            <w:tcW w:w="8962" w:type="dxa"/>
            <w:gridSpan w:val="3"/>
            <w:tcBorders>
              <w:top w:val="single" w:sz="6" w:space="0" w:color="000000"/>
              <w:left w:val="single" w:sz="6" w:space="0" w:color="000000"/>
              <w:bottom w:val="nil"/>
              <w:right w:val="single" w:sz="6" w:space="0" w:color="000000"/>
            </w:tcBorders>
            <w:vAlign w:val="center"/>
          </w:tcPr>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актуализировать знания о</w:t>
            </w:r>
            <w:r>
              <w:rPr>
                <w:rFonts w:ascii="Times New Roman" w:hAnsi="Times New Roman" w:cs="Times New Roman"/>
                <w:b/>
                <w:bCs/>
                <w:color w:val="000000"/>
              </w:rPr>
              <w:t xml:space="preserve"> </w:t>
            </w:r>
            <w:r>
              <w:rPr>
                <w:rFonts w:ascii="Times New Roman" w:hAnsi="Times New Roman" w:cs="Times New Roman"/>
                <w:color w:val="000000"/>
              </w:rPr>
              <w:t xml:space="preserve">государственных символах России, символическом значении </w:t>
            </w:r>
            <w:proofErr w:type="spellStart"/>
            <w:r>
              <w:rPr>
                <w:rFonts w:ascii="Times New Roman" w:hAnsi="Times New Roman" w:cs="Times New Roman"/>
                <w:color w:val="000000"/>
              </w:rPr>
              <w:t>триколора</w:t>
            </w:r>
            <w:proofErr w:type="spellEnd"/>
            <w:r>
              <w:rPr>
                <w:rFonts w:ascii="Times New Roman" w:hAnsi="Times New Roman" w:cs="Times New Roman"/>
                <w:color w:val="000000"/>
              </w:rPr>
              <w:t>; закрепить знания о профессиях, правила безопасной работы с ножницами; учить составлять коллаж из фрагментов, самостоятельно делать выбор деталей для работы по размеру, конфигурации, цвету, назначению; развивать адекватную самооценку при выборе уровня сложности работы; воспитывать уважение к труду людей разных профессий, уважительное отношение к символам России; побуждать детей делиться знаниями; развивать любознательность, интерес к изобразительной деятельности, физической культуре.</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(восприятие художественной литературы, реализация самостоятельной творческой изобразительной деятельности детей), «Физическое развитие» (приобретение опыта в двигательной деятельности), «Речевое развитие» (владение речью как средством общения и культуры), «Социально-коммуникативное развитие» (формирование основ безопасного поведения, позитивных установок к различным видам труда и творчества), «Познавательное развитие» (формирование первичных представлений об Отечестве, о социокультурных ценностях нашего народа).</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игровая, двигательная, изобразительная, трудовая, познавательно-исследовательская.</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карта России, фонограмма гимна Российской Федерации, герб и флаг России, фотоальбом «Профессии», ватман с изображением контура границ Российской Федерации, трафареты, открытки, журналы, каталоги, ножницы, клей</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Привлекает внимание детей к карте России. Спрашивает: «Что показано на карте? Как называется наша страна?»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Включает аудиозапись гимна Российской Федерации, рассказывает, что гимн принято слушать стоя.</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После прослушивания рассказывает, что в каждой стране есть свои государственные символы. Один из них – гимн. К </w:t>
            </w:r>
            <w:r>
              <w:rPr>
                <w:rFonts w:ascii="Times New Roman" w:hAnsi="Times New Roman" w:cs="Times New Roman"/>
                <w:color w:val="000000"/>
              </w:rPr>
              <w:lastRenderedPageBreak/>
              <w:t>символам нашей страны нужно уважительно относиться. Показывает детям изображение герба России и флаг, спрашивает, какие цвета есть на флаге</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Отвечают на вопросы, слушают гимн стоя</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2. Основ-</w:t>
            </w:r>
            <w:proofErr w:type="spellStart"/>
            <w:r>
              <w:rPr>
                <w:rFonts w:ascii="Times New Roman" w:hAnsi="Times New Roman" w:cs="Times New Roman"/>
                <w:color w:val="000000"/>
              </w:rPr>
              <w:t>ная</w:t>
            </w:r>
            <w:proofErr w:type="spellEnd"/>
            <w:r>
              <w:rPr>
                <w:rFonts w:ascii="Times New Roman" w:hAnsi="Times New Roman" w:cs="Times New Roman"/>
                <w:color w:val="000000"/>
              </w:rPr>
              <w:t xml:space="preserve"> часть</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Чтение</w:t>
            </w:r>
            <w:r>
              <w:rPr>
                <w:rFonts w:ascii="Times New Roman" w:hAnsi="Times New Roman" w:cs="Times New Roman"/>
                <w:color w:val="000000"/>
              </w:rPr>
              <w:t xml:space="preserve"> стихотворения.</w:t>
            </w:r>
          </w:p>
          <w:p w:rsidR="006F4B72" w:rsidRDefault="006F4B72">
            <w:pPr>
              <w:pStyle w:val="ParagraphStyle"/>
              <w:spacing w:line="264" w:lineRule="auto"/>
              <w:ind w:left="450"/>
              <w:rPr>
                <w:rFonts w:ascii="Times New Roman" w:hAnsi="Times New Roman" w:cs="Times New Roman"/>
                <w:color w:val="000000"/>
              </w:rPr>
            </w:pPr>
            <w:r>
              <w:rPr>
                <w:rFonts w:ascii="Times New Roman" w:hAnsi="Times New Roman" w:cs="Times New Roman"/>
                <w:color w:val="000000"/>
              </w:rPr>
              <w:t>Три полоски флага – это неспроста:</w:t>
            </w:r>
          </w:p>
          <w:p w:rsidR="006F4B72" w:rsidRDefault="006F4B72">
            <w:pPr>
              <w:pStyle w:val="ParagraphStyle"/>
              <w:spacing w:line="264" w:lineRule="auto"/>
              <w:ind w:left="450"/>
              <w:rPr>
                <w:rFonts w:ascii="Times New Roman" w:hAnsi="Times New Roman" w:cs="Times New Roman"/>
                <w:color w:val="000000"/>
              </w:rPr>
            </w:pPr>
            <w:r>
              <w:rPr>
                <w:rFonts w:ascii="Times New Roman" w:hAnsi="Times New Roman" w:cs="Times New Roman"/>
                <w:color w:val="000000"/>
              </w:rPr>
              <w:t xml:space="preserve">Белая полоска – мир и чистота, </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Синяя полоска – это цвет небес,</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Куполом накрывших реки, горы, лес.</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Красная полоска – подвиги солдат,</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Что свою Отчизну от врагов хранят.</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Он страны великой самый главный знак –</w:t>
            </w:r>
          </w:p>
          <w:p w:rsidR="006F4B72" w:rsidRDefault="006F4B72">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 xml:space="preserve">Доблестный, трехцветный, наш </w:t>
            </w:r>
          </w:p>
          <w:p w:rsidR="006F4B72" w:rsidRDefault="006F4B72">
            <w:pPr>
              <w:pStyle w:val="ParagraphStyle"/>
              <w:shd w:val="clear" w:color="auto" w:fill="FFFFFF"/>
              <w:spacing w:line="264" w:lineRule="auto"/>
              <w:ind w:left="450"/>
              <w:jc w:val="right"/>
              <w:rPr>
                <w:rFonts w:ascii="Times New Roman" w:hAnsi="Times New Roman" w:cs="Times New Roman"/>
                <w:color w:val="000000"/>
              </w:rPr>
            </w:pPr>
            <w:r>
              <w:rPr>
                <w:rFonts w:ascii="Times New Roman" w:hAnsi="Times New Roman" w:cs="Times New Roman"/>
                <w:color w:val="000000"/>
              </w:rPr>
              <w:t>Российский флаг!</w:t>
            </w:r>
          </w:p>
          <w:p w:rsidR="006F4B72" w:rsidRDefault="006F4B72">
            <w:pPr>
              <w:pStyle w:val="ParagraphStyle"/>
              <w:spacing w:line="264" w:lineRule="auto"/>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 xml:space="preserve">                                                Арина Казанцева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стихотворение.</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«Кто трудится в нашей </w:t>
            </w:r>
            <w:r>
              <w:rPr>
                <w:rFonts w:ascii="Times New Roman" w:hAnsi="Times New Roman" w:cs="Times New Roman"/>
                <w:color w:val="000000"/>
              </w:rPr>
              <w:br/>
              <w:t xml:space="preserve">стране». </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рассмотреть фотоальбом «Профессии», называет различные профессии, спрашивает: «Какие профессии вам известны? Что делают врачи, учителя, воспитатели? Кто строит дома и дороги? Кто водит транспорт? Кем работают ваши родители? Расскажите, чем они заняты на работе».</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Физкультурная</w:t>
            </w:r>
            <w:r>
              <w:rPr>
                <w:rFonts w:ascii="Times New Roman" w:hAnsi="Times New Roman" w:cs="Times New Roman"/>
                <w:color w:val="000000"/>
              </w:rPr>
              <w:t xml:space="preserve"> разминка «Профессии».</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Называет профессию, показывает движения, по которым можно определить род деятельности. Предлагает детям повторять движения:</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1) «Шофер». Сесть на пол, вытянуть ноги вперед, поочередно вытягивать вперед носки. Руками выполнять круговые движения.</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2) «Дворник». Повороты влево-вправо с медленным продвижением вперед.</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3) «Парикмахер». Шаги влево-вправо, руками имитировать движение ножниц.</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4) «Моряк поднимает паруса». Прыжки на месте, поочередные выбросы рук вверх.</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5) «Кузнец». Наклоны вниз с замахом рук, сомкнутых в замок.</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Выполняют двигательные упражнения.</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Коллаж</w:t>
            </w:r>
            <w:r>
              <w:rPr>
                <w:rFonts w:ascii="Times New Roman" w:hAnsi="Times New Roman" w:cs="Times New Roman"/>
                <w:color w:val="000000"/>
              </w:rPr>
              <w:t xml:space="preserve"> на тему «Наша Родина – Россия» </w:t>
            </w:r>
            <w:r>
              <w:rPr>
                <w:rFonts w:ascii="Times New Roman" w:hAnsi="Times New Roman" w:cs="Times New Roman"/>
                <w:color w:val="000000"/>
              </w:rPr>
              <w:br/>
              <w:t>(коллективная работа).</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Для работы на столах приготовлены ватман с изображением контура границ Российской Федерации, трафареты, открытки, журналы, каталоги, ножницы, клей.</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создать коллаж «Наша Родина – Россия». Объясняет, что сначала нужно рассмотреть открытки, </w:t>
            </w:r>
            <w:r>
              <w:rPr>
                <w:rFonts w:ascii="Times New Roman" w:hAnsi="Times New Roman" w:cs="Times New Roman"/>
                <w:color w:val="000000"/>
              </w:rPr>
              <w:lastRenderedPageBreak/>
              <w:t>журналы и каталоги, затем вырезать фрагменты, расположить их на ватмане и наклеить. Спрашивает детей: «Что изображено на ватмане? Найдите среди картинок слово “Россия”. Где его можно расположить на ватмане?» Отмечает карандашом в центре ватмана прямоугольник, где будет размещено слово «Россия». Спрашивает, как называется столица нашей страны. Отмечает на ватмане место расположения фрагмента коллажа, обозначающего Москву. Предлагает детям найти среди открыток картинку для обозначения Москвы, затем найти фрагмент из журнала, чтобы обозначить родной город. Отмечает точку, где будет расположен этот фрагмент. Спрашивает, как называются люди, которые живут в нашей стране. Обращает внимание на понятие «гражданин России». Рассказывает детям, что граждане России – это дети и взрослые, которые живут, учатся и трудятся в нашей стране. Предлагает найти в журналах картинки с изображением людей, вырезать и наклеить их на ватман.</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Перед работой предлагает детям повторить правила безопасного обращения с ножницами, выбрать картинки для вырезания, в процессе работы договориться, кто какую картинку будет вырезать и где ее разместит. Поощряет проявления фантазии при выборе картинок. Далее дети по очереди должны наклеить фрагменты на ватман</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Выбирают картинки для вырезания, по очереди наклеивают фрагменты на ватман.</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По окончании работы приводят в порядок рабочие места</w:t>
            </w:r>
          </w:p>
        </w:tc>
      </w:tr>
      <w:tr w:rsidR="006F4B72">
        <w:tc>
          <w:tcPr>
            <w:tcW w:w="1148"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400"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Итоговая беседа</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Кого называют гражданами России? Как называется столица России? Какие государственные символы вы запомнили? </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Вывешивает для рассматривания коллективную </w:t>
            </w:r>
            <w:r>
              <w:rPr>
                <w:rFonts w:ascii="Times New Roman" w:hAnsi="Times New Roman" w:cs="Times New Roman"/>
                <w:color w:val="000000"/>
              </w:rPr>
              <w:br/>
              <w:t>работу</w:t>
            </w:r>
          </w:p>
        </w:tc>
        <w:tc>
          <w:tcPr>
            <w:tcW w:w="2414"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Объясняют свой выбор картинки для коллажа</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Вторник, тема</w:t>
            </w:r>
            <w:r>
              <w:rPr>
                <w:rFonts w:ascii="Times New Roman" w:hAnsi="Times New Roman" w:cs="Times New Roman"/>
                <w:b/>
                <w:bCs/>
                <w:caps/>
                <w:color w:val="000000"/>
              </w:rPr>
              <w:t xml:space="preserve"> «Дружат люди всей страны»</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познакомить детей с разными народами, населяющими Россию; поддерживать интерес к истории и культуре России и народов, ее населяющих; обогащать словарный запас детей; формировать умение составлять комбинаторные конструкции из геометрических фигур по замыслу; закрепить умение соотносить количество и число, составлять математические выражения, практически уравнивать множества предметов</w:t>
            </w:r>
            <w:r>
              <w:rPr>
                <w:rFonts w:ascii="Times New Roman" w:hAnsi="Times New Roman" w:cs="Times New Roman"/>
                <w:color w:val="000000"/>
                <w:shd w:val="clear" w:color="auto" w:fill="FFFFFF"/>
              </w:rPr>
              <w:t>;</w:t>
            </w:r>
            <w:r>
              <w:rPr>
                <w:rFonts w:ascii="Times New Roman" w:hAnsi="Times New Roman" w:cs="Times New Roman"/>
                <w:color w:val="000000"/>
              </w:rPr>
              <w:t xml:space="preserve"> развивать интерес к математическим заданиям, слушанию песен о родине, мелкую моторику пальцев рук, внимательность, сосредоточенность на задании; способствовать развитию умений отвечать на вопросы развернутой фразой; создать ситуацию для запоминания и активного использования в речи новых слов, связанных с темой России; воспитывать доброжелательные отношения между детьми, любознательность, чувство гордости за людей и свою страну, уважительное отношение к людям разных народов.</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«Познавательное развитие» (развитие интересов детей; формирование первичных представлений об Отечестве, представлений о </w:t>
            </w:r>
            <w:r>
              <w:rPr>
                <w:rFonts w:ascii="Times New Roman" w:hAnsi="Times New Roman" w:cs="Times New Roman"/>
                <w:color w:val="000000"/>
              </w:rPr>
              <w:lastRenderedPageBreak/>
              <w:t>социокультурных ценностях нашего народа, многообразии народов мира), «Художественно-эстетическое развитие» (развитие предпосылок ценностно-смыслового восприятия и понимания произведений искусства; восприятие музыки, художественной литературы), «Речевое развитие» (владение речью, как средством общения и культуры, обогащение активного словаря), «Физическое развитие» (приобретение опыта в двигательной деятельности, овладение подвижными играми с правилами).</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познавательно-исследовательская, музыкальная, коммуникативная, игровая, двигательная.</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фонограмма песни «Наш край» (муз. </w:t>
            </w:r>
            <w:r>
              <w:rPr>
                <w:rFonts w:ascii="Times New Roman" w:hAnsi="Times New Roman" w:cs="Times New Roman"/>
                <w:color w:val="000000"/>
                <w:shd w:val="clear" w:color="auto" w:fill="FFFFFF"/>
              </w:rPr>
              <w:t xml:space="preserve">Д. </w:t>
            </w:r>
            <w:proofErr w:type="spellStart"/>
            <w:r>
              <w:rPr>
                <w:rFonts w:ascii="Times New Roman" w:hAnsi="Times New Roman" w:cs="Times New Roman"/>
                <w:color w:val="000000"/>
                <w:shd w:val="clear" w:color="auto" w:fill="FFFFFF"/>
              </w:rPr>
              <w:t>Кабалевского</w:t>
            </w:r>
            <w:proofErr w:type="spellEnd"/>
            <w:r>
              <w:rPr>
                <w:rFonts w:ascii="Times New Roman" w:hAnsi="Times New Roman" w:cs="Times New Roman"/>
                <w:color w:val="000000"/>
                <w:shd w:val="clear" w:color="auto" w:fill="FFFFFF"/>
              </w:rPr>
              <w:t>,  сл. А. Пришельца);</w:t>
            </w:r>
            <w:r>
              <w:rPr>
                <w:rFonts w:ascii="Times New Roman" w:hAnsi="Times New Roman" w:cs="Times New Roman"/>
                <w:color w:val="000000"/>
              </w:rPr>
              <w:t xml:space="preserve"> «Математика – это интересно. Рабочая тетрадь. 5–6 лет»</w:t>
            </w:r>
            <w:r>
              <w:rPr>
                <w:rFonts w:ascii="Times New Roman" w:hAnsi="Times New Roman" w:cs="Times New Roman"/>
                <w:color w:val="000000"/>
                <w:vertAlign w:val="superscript"/>
              </w:rPr>
              <w:t>1</w:t>
            </w:r>
            <w:r>
              <w:rPr>
                <w:rFonts w:ascii="Times New Roman" w:hAnsi="Times New Roman" w:cs="Times New Roman"/>
                <w:color w:val="000000"/>
              </w:rPr>
              <w:t>; цветные карандаши, дидактические наборы с цифрами и геометрическими фигурами (квадраты, треугольники, круги) – по количеству детей; иллюстрации с изображением людей в национальных костюмах, четыре платка</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1. Организационный момент</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outlineLvl w:val="1"/>
              <w:rPr>
                <w:rFonts w:ascii="Times New Roman" w:hAnsi="Times New Roman" w:cs="Times New Roman"/>
                <w:color w:val="000000"/>
                <w:shd w:val="clear" w:color="auto" w:fill="FFFFFF"/>
              </w:rPr>
            </w:pPr>
            <w:r>
              <w:rPr>
                <w:rFonts w:ascii="Times New Roman" w:hAnsi="Times New Roman" w:cs="Times New Roman"/>
                <w:color w:val="000000"/>
              </w:rPr>
              <w:t>Предлагает послушать фонограмму песни «Наш край» (</w:t>
            </w:r>
            <w:r>
              <w:rPr>
                <w:rFonts w:ascii="Times New Roman" w:hAnsi="Times New Roman" w:cs="Times New Roman"/>
                <w:color w:val="000000"/>
                <w:shd w:val="clear" w:color="auto" w:fill="FFFFFF"/>
              </w:rPr>
              <w:t xml:space="preserve">Д. </w:t>
            </w:r>
            <w:proofErr w:type="spellStart"/>
            <w:r>
              <w:rPr>
                <w:rFonts w:ascii="Times New Roman" w:hAnsi="Times New Roman" w:cs="Times New Roman"/>
                <w:color w:val="000000"/>
                <w:shd w:val="clear" w:color="auto" w:fill="FFFFFF"/>
              </w:rPr>
              <w:t>Кабалевский</w:t>
            </w:r>
            <w:proofErr w:type="spellEnd"/>
            <w:r>
              <w:rPr>
                <w:rFonts w:ascii="Times New Roman" w:hAnsi="Times New Roman" w:cs="Times New Roman"/>
                <w:color w:val="000000"/>
                <w:shd w:val="clear" w:color="auto" w:fill="FFFFFF"/>
              </w:rPr>
              <w:t>, А. Пришелец)</w:t>
            </w:r>
            <w:r>
              <w:rPr>
                <w:rFonts w:ascii="Times New Roman" w:hAnsi="Times New Roman" w:cs="Times New Roman"/>
                <w:color w:val="000000"/>
                <w:shd w:val="clear" w:color="auto" w:fill="FFFFFF"/>
                <w:vertAlign w:val="superscript"/>
              </w:rPr>
              <w:t>2</w:t>
            </w:r>
            <w:r>
              <w:rPr>
                <w:rFonts w:ascii="Times New Roman" w:hAnsi="Times New Roman" w:cs="Times New Roman"/>
                <w:color w:val="000000"/>
                <w:shd w:val="clear" w:color="auto" w:fill="FFFFFF"/>
              </w:rPr>
              <w:t xml:space="preserve">. </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hd w:val="clear" w:color="auto" w:fill="FFFFFF"/>
              </w:rPr>
              <w:t>Задает детям вопросы: «</w:t>
            </w:r>
            <w:r>
              <w:rPr>
                <w:rFonts w:ascii="Times New Roman" w:hAnsi="Times New Roman" w:cs="Times New Roman"/>
                <w:color w:val="000000"/>
              </w:rPr>
              <w:t xml:space="preserve">Как вы думаете, что такое Родина? Что это слово значит для вас? </w:t>
            </w:r>
            <w:r>
              <w:rPr>
                <w:rFonts w:ascii="Times New Roman" w:hAnsi="Times New Roman" w:cs="Times New Roman"/>
                <w:i/>
                <w:iCs/>
                <w:color w:val="000000"/>
              </w:rPr>
              <w:t>(Родина – это место, где мы живем, где живут наши родители, друзья. Родина – это город, в котором мы живем, страна, в которой мы живем.)</w:t>
            </w:r>
            <w:r>
              <w:rPr>
                <w:rFonts w:ascii="Times New Roman" w:hAnsi="Times New Roman" w:cs="Times New Roman"/>
                <w:color w:val="000000"/>
              </w:rPr>
              <w:t xml:space="preserve"> Как называется наша страна?»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песню, отвечают на вопросы педагога</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Чтение</w:t>
            </w:r>
            <w:r>
              <w:rPr>
                <w:rFonts w:ascii="Times New Roman" w:hAnsi="Times New Roman" w:cs="Times New Roman"/>
                <w:color w:val="000000"/>
              </w:rPr>
              <w:t xml:space="preserve"> стихотворения «Народы России»</w:t>
            </w:r>
            <w:r>
              <w:rPr>
                <w:rFonts w:ascii="Times New Roman" w:hAnsi="Times New Roman" w:cs="Times New Roman"/>
                <w:color w:val="000000"/>
                <w:vertAlign w:val="superscript"/>
              </w:rPr>
              <w:t>3</w:t>
            </w:r>
            <w:r>
              <w:rPr>
                <w:rFonts w:ascii="Times New Roman" w:hAnsi="Times New Roman" w:cs="Times New Roman"/>
                <w:color w:val="000000"/>
              </w:rPr>
              <w:t>.</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6444"/>
            </w:tblGrid>
            <w:tr w:rsidR="006F4B72">
              <w:tc>
                <w:tcPr>
                  <w:tcW w:w="5272" w:type="dxa"/>
                </w:tcPr>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Каких народов только нет</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 стране великой нашей:</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Как пестрый солнечный букет,</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Калмыки и чуваши,</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Татары, коми и мордва,</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Башкиры и буряты –</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Всем скажем добрые слова,</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Любому будем рады.</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Прекрасен горный край Кавказ,</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Здесь разные народы.</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На Крайнем Севере у нас</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Живут оленеводы.</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Вот кабардинец на коне,</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Вот рыболов тунгусский,</w:t>
                  </w:r>
                </w:p>
                <w:p w:rsidR="006F4B72" w:rsidRDefault="006F4B72">
                  <w:pPr>
                    <w:pStyle w:val="ParagraphStyle"/>
                    <w:tabs>
                      <w:tab w:val="left" w:pos="390"/>
                    </w:tabs>
                    <w:spacing w:line="264" w:lineRule="auto"/>
                    <w:ind w:left="750"/>
                    <w:rPr>
                      <w:rFonts w:ascii="Times New Roman" w:hAnsi="Times New Roman" w:cs="Times New Roman"/>
                      <w:color w:val="000000"/>
                    </w:rPr>
                  </w:pPr>
                  <w:r>
                    <w:rPr>
                      <w:rFonts w:ascii="Times New Roman" w:hAnsi="Times New Roman" w:cs="Times New Roman"/>
                      <w:color w:val="000000"/>
                    </w:rPr>
                    <w:t>Но больше всех у нас в стране</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 xml:space="preserve">Кого? Конечно, русских! </w:t>
                  </w:r>
                </w:p>
                <w:p w:rsidR="006F4B72" w:rsidRDefault="006F4B72">
                  <w:pPr>
                    <w:pStyle w:val="ParagraphStyle"/>
                    <w:spacing w:line="264" w:lineRule="auto"/>
                    <w:ind w:left="750"/>
                    <w:rPr>
                      <w:rFonts w:ascii="Times New Roman" w:hAnsi="Times New Roman" w:cs="Times New Roman"/>
                      <w:i/>
                      <w:iCs/>
                      <w:color w:val="000000"/>
                    </w:rPr>
                  </w:pPr>
                  <w:r>
                    <w:rPr>
                      <w:rFonts w:ascii="Times New Roman" w:hAnsi="Times New Roman" w:cs="Times New Roman"/>
                      <w:i/>
                      <w:iCs/>
                      <w:color w:val="000000"/>
                    </w:rPr>
                    <w:t xml:space="preserve">                                    Л. Мартьянова</w:t>
                  </w:r>
                </w:p>
              </w:tc>
            </w:tr>
          </w:tbl>
          <w:p w:rsidR="006F4B72" w:rsidRDefault="006F4B72">
            <w:pPr>
              <w:pStyle w:val="ParagraphStyle"/>
              <w:tabs>
                <w:tab w:val="left" w:pos="390"/>
              </w:tabs>
              <w:spacing w:line="264" w:lineRule="auto"/>
              <w:rPr>
                <w:rFonts w:ascii="Times New Roman" w:hAnsi="Times New Roman" w:cs="Times New Roman"/>
                <w:color w:val="000000"/>
              </w:rPr>
            </w:pP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стихотворение.</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Рассказ</w:t>
            </w:r>
            <w:r>
              <w:rPr>
                <w:rFonts w:ascii="Times New Roman" w:hAnsi="Times New Roman" w:cs="Times New Roman"/>
                <w:color w:val="000000"/>
              </w:rPr>
              <w:t xml:space="preserve"> педагога на тему «Народы России».</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Спрашивает детей: «Вы знаете, сколько разных народов проживает в России? Больше ста восьмидесяти. А чем народы отличаются друг от друга? Они могут отличаться внешностью. Например, у одних кожа темная, смуглая, а у </w:t>
            </w:r>
            <w:r>
              <w:rPr>
                <w:rFonts w:ascii="Times New Roman" w:hAnsi="Times New Roman" w:cs="Times New Roman"/>
                <w:color w:val="000000"/>
              </w:rPr>
              <w:lastRenderedPageBreak/>
              <w:t xml:space="preserve">других розовая; у одних волосы светлые, глаза голубые или серые, а у других волосы черные, глаза узкие и карие. У народов России разные обычаи, своя история, свои праздники, свои особые национальные костюмы. Даже любимая еда у всех разная. Например, жители Кавказа любят шашлык, татары по праздникам готовят </w:t>
            </w:r>
            <w:proofErr w:type="spellStart"/>
            <w:r>
              <w:rPr>
                <w:rFonts w:ascii="Times New Roman" w:hAnsi="Times New Roman" w:cs="Times New Roman"/>
                <w:color w:val="000000"/>
              </w:rPr>
              <w:t>чак-чак</w:t>
            </w:r>
            <w:proofErr w:type="spellEnd"/>
            <w:r>
              <w:rPr>
                <w:rFonts w:ascii="Times New Roman" w:hAnsi="Times New Roman" w:cs="Times New Roman"/>
                <w:color w:val="000000"/>
              </w:rPr>
              <w:t> – жареную лапшу с медом, народы Крайнего Севера для дорогого гостя приготовят блюда из рыбы и оленины, русские угостят румяными блинами. Каждый народ говорит на своем языке. Самый</w:t>
            </w:r>
            <w:r>
              <w:rPr>
                <w:rFonts w:ascii="Times New Roman" w:hAnsi="Times New Roman" w:cs="Times New Roman"/>
                <w:color w:val="000000"/>
              </w:rPr>
              <w:br/>
              <w:t>многочисленный в России – русский народ, поэтому русский язык является главным в нашей стране: на нем разные народы общаются между собой».</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Слушают рассказ </w:t>
            </w:r>
            <w:r>
              <w:rPr>
                <w:rFonts w:ascii="Times New Roman" w:hAnsi="Times New Roman" w:cs="Times New Roman"/>
                <w:color w:val="000000"/>
              </w:rPr>
              <w:br/>
              <w:t>педагога.</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иллюстраций с изображением людей в национальных костюмах.</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Дает задание: «Посмотрите на русский национальный костюм. Как одета женщина? Перечислите предметы ее гардероба. Сколько насчитали?</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Посмотрите, что особенного в татарском национальном костюме? В основе рисунка, которым украшен татарский костюм, геометрический орнамент. Какие геометрические фигуры в орнаменте вы увидели? Сосчитайте, сколько ленточек в головном уборе у девочки в башкирском костюме».</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иллюстрации, считают предметы.</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Подвижная</w:t>
            </w:r>
            <w:r>
              <w:rPr>
                <w:rFonts w:ascii="Times New Roman" w:hAnsi="Times New Roman" w:cs="Times New Roman"/>
                <w:color w:val="000000"/>
              </w:rPr>
              <w:t xml:space="preserve"> башкирская народная игра «Юрта»</w:t>
            </w:r>
            <w:r>
              <w:rPr>
                <w:rFonts w:ascii="Times New Roman" w:hAnsi="Times New Roman" w:cs="Times New Roman"/>
                <w:color w:val="000000"/>
                <w:vertAlign w:val="superscript"/>
              </w:rPr>
              <w:t>4</w:t>
            </w:r>
            <w:r>
              <w:rPr>
                <w:rFonts w:ascii="Times New Roman" w:hAnsi="Times New Roman" w:cs="Times New Roman"/>
                <w:color w:val="000000"/>
              </w:rPr>
              <w:t>.</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В игре участвуют четыре подгруппы детей, каждая из которых образует круг по углам площадки. В центре каждого круга стоит стул, на котором висит платок с национальным узором. </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Взявшись за руки, все участники игры идут четырьмя кругами переменным шагом и поют:</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Мы веселые ребята,</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Соберемся все в кружок.</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Поиграем, и попляшем,</w:t>
            </w:r>
          </w:p>
          <w:p w:rsidR="006F4B72" w:rsidRDefault="006F4B72">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И помчимся на лужок.</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Выполнение</w:t>
            </w:r>
            <w:r>
              <w:rPr>
                <w:rFonts w:ascii="Times New Roman" w:hAnsi="Times New Roman" w:cs="Times New Roman"/>
                <w:color w:val="000000"/>
              </w:rPr>
              <w:t xml:space="preserve"> задания № 11г в рабочей тетради «Математика – это интересно». </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Дает детям задание: «На празднике кто-то из ребят потерял перчатку с правой руки. Найдите ее среди других перчаток, </w:t>
            </w:r>
            <w:r>
              <w:rPr>
                <w:rFonts w:ascii="Times New Roman" w:hAnsi="Times New Roman" w:cs="Times New Roman"/>
                <w:color w:val="000000"/>
              </w:rPr>
              <w:lastRenderedPageBreak/>
              <w:t>раскрасьте коричневым цветом. Сколько перчаток с левой руки на картинке? Раскрасьте оставшиеся перчатки, используя карандаши синего и зеленого цветов. Сколько синих перчаток получилось? Сколько зеленых? Какой пример с ответом четыре можно составить? Составьте пример 2 + 2 = 4 с помощью цифр из дидактического набора. Какие другие варианты при раскрашивании можно получить? Какой пример можно составить? Составьте пример 3 + 1 = 4 с помощью цифр из дидактического набора. Какой пример можно получить, если поменять местами числа 1 и 3? Изменится ли ответ? Составьте свой пример с ответом пять. Поменяйте местами числа до знака равенства. Изменится ли ответ? Какой вывод можно сделать?»</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Раскрашивают перчатки, составляют примеры.</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shd w:val="clear" w:color="auto" w:fill="FFFFFF"/>
              </w:rPr>
              <w:t xml:space="preserve">6. </w:t>
            </w:r>
            <w:r>
              <w:rPr>
                <w:rFonts w:ascii="Times New Roman" w:hAnsi="Times New Roman" w:cs="Times New Roman"/>
                <w:color w:val="000000"/>
                <w:spacing w:val="45"/>
                <w:shd w:val="clear" w:color="auto" w:fill="FFFFFF"/>
              </w:rPr>
              <w:t>Дидактическая</w:t>
            </w:r>
            <w:r>
              <w:rPr>
                <w:rFonts w:ascii="Times New Roman" w:hAnsi="Times New Roman" w:cs="Times New Roman"/>
                <w:color w:val="000000"/>
                <w:shd w:val="clear" w:color="auto" w:fill="FFFFFF"/>
              </w:rPr>
              <w:t xml:space="preserve"> игра «Дружный хоровод народов России».</w:t>
            </w:r>
            <w:r>
              <w:rPr>
                <w:rFonts w:ascii="Times New Roman" w:hAnsi="Times New Roman" w:cs="Times New Roman"/>
                <w:color w:val="000000"/>
              </w:rPr>
              <w:t xml:space="preserve"> </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Дает детям задание: «Возьмите из дидактического набора по пять кругов, столько же треугольников и столько же квадратов. Сколько квадратов взяли? А сколько треугольников? Составьте пять разных фигурок человечков, используя по три различные геометрические фигуры для каждого, разместите их по кругу в «хоровод»</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Составляют комбинации из геометрических фигур</w:t>
            </w:r>
          </w:p>
        </w:tc>
      </w:tr>
      <w:tr w:rsidR="006F4B72">
        <w:tc>
          <w:tcPr>
            <w:tcW w:w="1148"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400"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shd w:val="clear" w:color="auto" w:fill="FFFFFF"/>
              </w:rPr>
              <w:t>Итоговая беседа</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нового узнали на занятии? Какие названия народов запомнили? Почему важно дружно жить всем вместе? Какие математические задания выполняли? Что понравилось и запомнилось на занятии?</w:t>
            </w:r>
          </w:p>
        </w:tc>
        <w:tc>
          <w:tcPr>
            <w:tcW w:w="2414"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Среда, тема</w:t>
            </w:r>
            <w:r>
              <w:rPr>
                <w:rFonts w:ascii="Times New Roman" w:hAnsi="Times New Roman" w:cs="Times New Roman"/>
                <w:b/>
                <w:bCs/>
                <w:caps/>
                <w:color w:val="000000"/>
              </w:rPr>
              <w:t xml:space="preserve"> «что такое права человека»</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развивать умение высказывать свои предположения, устанавливать положительные взаимоотношения в совместной деятельности детей, воображение в подвижных играх; совершенствовать умение вслушиваться в обращенную речь, понимать ее содержание; формировать представления о моральных нормах и правилах поведения; познакомить с правами человека на примере литературного произведения; уточнить представления о некоторых видах опасных ситуаций в быту; закрепить умение выполнять поделки в технике оригами с опорой на схему и образец воспитателя.</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(реализация самостоятельной творческой конструктивно-модельной деятельности детей), «Речевое развитие» (обогащение активного словаря, владение речью как средством общения и культуры; развитие фонематического слуха; формирование звуковой аналитико-синтетической активности как предпосылки обучения грамоте), «Физическое развитие» (приобретение опыта в двигательной деятельности, становление ценностей здорового образа жизни), «Социально-коммуникативное развитие» (развитие социального и эмоционального интеллекта, формирование позитивных установок к различным видам творчества, основ безопасного поведения).</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игровая, двигательная, конструирование.</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lastRenderedPageBreak/>
              <w:t>Материалы и оборудование:</w:t>
            </w:r>
            <w:r>
              <w:rPr>
                <w:rFonts w:ascii="Times New Roman" w:hAnsi="Times New Roman" w:cs="Times New Roman"/>
                <w:color w:val="000000"/>
              </w:rPr>
              <w:t xml:space="preserve"> кукла Буратино, иллюстрации к сказке «Золотой ключик» (Карабас вешает Буратино на крючок, лиса Алиса и кот </w:t>
            </w:r>
            <w:proofErr w:type="spellStart"/>
            <w:r>
              <w:rPr>
                <w:rFonts w:ascii="Times New Roman" w:hAnsi="Times New Roman" w:cs="Times New Roman"/>
                <w:color w:val="000000"/>
              </w:rPr>
              <w:t>Базилио</w:t>
            </w:r>
            <w:proofErr w:type="spellEnd"/>
            <w:r>
              <w:rPr>
                <w:rFonts w:ascii="Times New Roman" w:hAnsi="Times New Roman" w:cs="Times New Roman"/>
                <w:color w:val="000000"/>
              </w:rPr>
              <w:t xml:space="preserve"> забирают золотые монеты, Мальвина учит Буратино математике, папа Карло обнимает Буратино), бинт; фломастеры, листы цветной</w:t>
            </w:r>
            <w:r>
              <w:rPr>
                <w:rFonts w:ascii="Times New Roman" w:hAnsi="Times New Roman" w:cs="Times New Roman"/>
                <w:color w:val="000000"/>
                <w:spacing w:val="-15"/>
              </w:rPr>
              <w:t xml:space="preserve"> </w:t>
            </w:r>
            <w:r>
              <w:rPr>
                <w:rFonts w:ascii="Times New Roman" w:hAnsi="Times New Roman" w:cs="Times New Roman"/>
                <w:color w:val="000000"/>
              </w:rPr>
              <w:t>бумаги</w:t>
            </w:r>
            <w:r>
              <w:rPr>
                <w:rFonts w:ascii="Times New Roman" w:hAnsi="Times New Roman" w:cs="Times New Roman"/>
                <w:color w:val="000000"/>
                <w:spacing w:val="-15"/>
              </w:rPr>
              <w:t xml:space="preserve"> </w:t>
            </w:r>
            <w:r>
              <w:rPr>
                <w:rFonts w:ascii="Times New Roman" w:hAnsi="Times New Roman" w:cs="Times New Roman"/>
                <w:color w:val="000000"/>
              </w:rPr>
              <w:t>формата</w:t>
            </w:r>
            <w:r>
              <w:rPr>
                <w:rFonts w:ascii="Times New Roman" w:hAnsi="Times New Roman" w:cs="Times New Roman"/>
                <w:color w:val="000000"/>
                <w:spacing w:val="-15"/>
              </w:rPr>
              <w:t xml:space="preserve"> </w:t>
            </w:r>
            <w:r>
              <w:rPr>
                <w:rFonts w:ascii="Times New Roman" w:hAnsi="Times New Roman" w:cs="Times New Roman"/>
                <w:color w:val="000000"/>
              </w:rPr>
              <w:t>А4,</w:t>
            </w:r>
            <w:r>
              <w:rPr>
                <w:rFonts w:ascii="Times New Roman" w:hAnsi="Times New Roman" w:cs="Times New Roman"/>
                <w:color w:val="000000"/>
                <w:spacing w:val="-15"/>
              </w:rPr>
              <w:t xml:space="preserve"> </w:t>
            </w:r>
            <w:r>
              <w:rPr>
                <w:rFonts w:ascii="Times New Roman" w:hAnsi="Times New Roman" w:cs="Times New Roman"/>
                <w:color w:val="000000"/>
              </w:rPr>
              <w:t>ножницы</w:t>
            </w:r>
            <w:r>
              <w:rPr>
                <w:rFonts w:ascii="Times New Roman" w:hAnsi="Times New Roman" w:cs="Times New Roman"/>
                <w:color w:val="000000"/>
                <w:spacing w:val="-15"/>
              </w:rPr>
              <w:t xml:space="preserve"> </w:t>
            </w:r>
            <w:r>
              <w:rPr>
                <w:rFonts w:ascii="Times New Roman" w:hAnsi="Times New Roman" w:cs="Times New Roman"/>
                <w:color w:val="000000"/>
              </w:rPr>
              <w:t>–</w:t>
            </w:r>
            <w:r>
              <w:rPr>
                <w:rFonts w:ascii="Times New Roman" w:hAnsi="Times New Roman" w:cs="Times New Roman"/>
                <w:color w:val="000000"/>
                <w:spacing w:val="-15"/>
              </w:rPr>
              <w:t xml:space="preserve"> </w:t>
            </w:r>
            <w:r>
              <w:rPr>
                <w:rFonts w:ascii="Times New Roman" w:hAnsi="Times New Roman" w:cs="Times New Roman"/>
                <w:color w:val="000000"/>
              </w:rPr>
              <w:t>для</w:t>
            </w:r>
            <w:r>
              <w:rPr>
                <w:rFonts w:ascii="Times New Roman" w:hAnsi="Times New Roman" w:cs="Times New Roman"/>
                <w:color w:val="000000"/>
                <w:spacing w:val="-15"/>
              </w:rPr>
              <w:t xml:space="preserve"> </w:t>
            </w:r>
            <w:r>
              <w:rPr>
                <w:rFonts w:ascii="Times New Roman" w:hAnsi="Times New Roman" w:cs="Times New Roman"/>
                <w:color w:val="000000"/>
              </w:rPr>
              <w:t>каждого</w:t>
            </w:r>
            <w:r>
              <w:rPr>
                <w:rFonts w:ascii="Times New Roman" w:hAnsi="Times New Roman" w:cs="Times New Roman"/>
                <w:color w:val="000000"/>
                <w:spacing w:val="-15"/>
              </w:rPr>
              <w:t xml:space="preserve"> </w:t>
            </w:r>
            <w:r>
              <w:rPr>
                <w:rFonts w:ascii="Times New Roman" w:hAnsi="Times New Roman" w:cs="Times New Roman"/>
                <w:color w:val="000000"/>
              </w:rPr>
              <w:t>ребенка</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1. Организационный момент</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Этюд</w:t>
            </w:r>
            <w:r>
              <w:rPr>
                <w:rFonts w:ascii="Times New Roman" w:hAnsi="Times New Roman" w:cs="Times New Roman"/>
                <w:color w:val="000000"/>
              </w:rPr>
              <w:t xml:space="preserve"> «Приветствие».</w:t>
            </w:r>
          </w:p>
          <w:p w:rsidR="006F4B72" w:rsidRDefault="006F4B72">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Знакомит детей с гостем – куклой Буратино. Предлагает встать в круг. Побуждает детей поздороваться друг с другом словом, рукопожатием, улыбкой по кругу, начиная с Буратино.</w:t>
            </w:r>
          </w:p>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Рассказывает детям, что хорошо, когда все относятся друг к другу с добротой, но так бывает не всегда.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2. 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иллюстраций к сказке </w:t>
            </w:r>
            <w:r>
              <w:rPr>
                <w:rFonts w:ascii="Times New Roman" w:hAnsi="Times New Roman" w:cs="Times New Roman"/>
                <w:color w:val="000000"/>
              </w:rPr>
              <w:br/>
              <w:t>«Золотой ключик».</w:t>
            </w:r>
          </w:p>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Демонстрирует детям иллюстрации к сказке «Золотой ключик» (Карабас вешает Буратино на крючок, лиса Алиса и кот </w:t>
            </w:r>
            <w:proofErr w:type="spellStart"/>
            <w:r>
              <w:rPr>
                <w:rFonts w:ascii="Times New Roman" w:hAnsi="Times New Roman" w:cs="Times New Roman"/>
                <w:color w:val="000000"/>
              </w:rPr>
              <w:t>Базилио</w:t>
            </w:r>
            <w:proofErr w:type="spellEnd"/>
            <w:r>
              <w:rPr>
                <w:rFonts w:ascii="Times New Roman" w:hAnsi="Times New Roman" w:cs="Times New Roman"/>
                <w:color w:val="000000"/>
              </w:rPr>
              <w:t xml:space="preserve"> забирают золотые монеты, Мальвина учит Буратино математике, папа Карло обнимает Буратино), спрашивает: «На какие две группы можно разделить эти иллюстрации?»</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Сообщает тему занятия «Что такое права человека»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Здороваются друг </w:t>
            </w:r>
            <w:r>
              <w:rPr>
                <w:rFonts w:ascii="Times New Roman" w:hAnsi="Times New Roman" w:cs="Times New Roman"/>
                <w:color w:val="000000"/>
              </w:rPr>
              <w:br/>
              <w:t>с другом.</w:t>
            </w:r>
          </w:p>
          <w:p w:rsidR="006F4B72" w:rsidRDefault="006F4B72">
            <w:pPr>
              <w:pStyle w:val="ParagraphStyle"/>
              <w:shd w:val="clear" w:color="auto" w:fill="FFFFFF"/>
              <w:spacing w:line="264" w:lineRule="auto"/>
              <w:rPr>
                <w:rFonts w:ascii="Times New Roman" w:hAnsi="Times New Roman" w:cs="Times New Roman"/>
                <w:color w:val="000000"/>
              </w:rPr>
            </w:pPr>
          </w:p>
          <w:p w:rsidR="006F4B72" w:rsidRDefault="006F4B72">
            <w:pPr>
              <w:pStyle w:val="ParagraphStyle"/>
              <w:shd w:val="clear" w:color="auto" w:fill="FFFFFF"/>
              <w:spacing w:line="264" w:lineRule="auto"/>
              <w:rPr>
                <w:rFonts w:ascii="Times New Roman" w:hAnsi="Times New Roman" w:cs="Times New Roman"/>
                <w:color w:val="000000"/>
              </w:rPr>
            </w:pPr>
          </w:p>
          <w:p w:rsidR="006F4B72" w:rsidRDefault="006F4B72">
            <w:pPr>
              <w:pStyle w:val="ParagraphStyle"/>
              <w:shd w:val="clear" w:color="auto" w:fill="FFFFFF"/>
              <w:spacing w:line="264" w:lineRule="auto"/>
              <w:rPr>
                <w:rFonts w:ascii="Times New Roman" w:hAnsi="Times New Roman" w:cs="Times New Roman"/>
                <w:color w:val="000000"/>
              </w:rPr>
            </w:pPr>
          </w:p>
          <w:p w:rsidR="006F4B72" w:rsidRDefault="006F4B72">
            <w:pPr>
              <w:pStyle w:val="ParagraphStyle"/>
              <w:shd w:val="clear" w:color="auto" w:fill="FFFFFF"/>
              <w:spacing w:line="264" w:lineRule="auto"/>
              <w:rPr>
                <w:rFonts w:ascii="Times New Roman" w:hAnsi="Times New Roman" w:cs="Times New Roman"/>
                <w:color w:val="000000"/>
              </w:rPr>
            </w:pPr>
          </w:p>
          <w:p w:rsidR="006F4B72" w:rsidRDefault="006F4B72">
            <w:pPr>
              <w:pStyle w:val="ParagraphStyle"/>
              <w:spacing w:line="264" w:lineRule="auto"/>
              <w:rPr>
                <w:rFonts w:ascii="Times New Roman" w:hAnsi="Times New Roman" w:cs="Times New Roman"/>
                <w:color w:val="000000"/>
              </w:rPr>
            </w:pP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иллюстрации, отвечают на вопросы</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Основ- </w:t>
            </w:r>
            <w:proofErr w:type="spellStart"/>
            <w:r>
              <w:rPr>
                <w:rFonts w:ascii="Times New Roman" w:hAnsi="Times New Roman" w:cs="Times New Roman"/>
                <w:color w:val="000000"/>
              </w:rPr>
              <w:t>ная</w:t>
            </w:r>
            <w:proofErr w:type="spellEnd"/>
            <w:r>
              <w:rPr>
                <w:rFonts w:ascii="Times New Roman" w:hAnsi="Times New Roman" w:cs="Times New Roman"/>
                <w:color w:val="000000"/>
              </w:rPr>
              <w:t xml:space="preserve"> часть</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«Права человека».</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Спрашивает: «На каких иллюстрациях нарушаются права Буратино? Назовите эти права. Какие права есть у человека, кроме прав на свободу и неприкосновенность? </w:t>
            </w:r>
            <w:r>
              <w:rPr>
                <w:rFonts w:ascii="Times New Roman" w:hAnsi="Times New Roman" w:cs="Times New Roman"/>
                <w:i/>
                <w:iCs/>
                <w:color w:val="000000"/>
              </w:rPr>
              <w:t>(Человек имеет право на личную неприкосновенность, право на жизнь, право на семью, право на получение образования. Человек имеет право спокойно жить в своем доме, никто не может без разрешения войти в чужой дом.)</w:t>
            </w:r>
            <w:r>
              <w:rPr>
                <w:rFonts w:ascii="Times New Roman" w:hAnsi="Times New Roman" w:cs="Times New Roman"/>
                <w:color w:val="000000"/>
              </w:rPr>
              <w:t xml:space="preserve"> Дети, а как вы себя ведете, когда остаетесь дома одни? Что делаете, когда родители уходят? А что вам строго-настрого не разрешают делать?»</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Игра</w:t>
            </w:r>
            <w:r>
              <w:rPr>
                <w:rFonts w:ascii="Times New Roman" w:hAnsi="Times New Roman" w:cs="Times New Roman"/>
                <w:color w:val="000000"/>
              </w:rPr>
              <w:t xml:space="preserve"> «Хорошо – плохо».</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Воспитатель описывает ситуацию, связанную с хорошими и плохими поступками. Ребенок определяет, плохо или хорошо поступают в описанной ситуации, и называет, какое право человека было нарушено. При необходимости воспитатель оказывает педагогическую поддержку.</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Принимают активное участие в игре.</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Этюд</w:t>
            </w:r>
            <w:r>
              <w:rPr>
                <w:rFonts w:ascii="Times New Roman" w:hAnsi="Times New Roman" w:cs="Times New Roman"/>
                <w:color w:val="000000"/>
              </w:rPr>
              <w:t xml:space="preserve"> «Непослушный Буратино».</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Рассказывает детям историю: «Буратино остался дома один и без разрешения папы взял на кухне нож, чтобы смастерить поделку. Нож у Буратино тоже оказался непослушным, и мальчик порезал палец. С вами случалось такое? Как можно </w:t>
            </w:r>
            <w:r>
              <w:rPr>
                <w:rFonts w:ascii="Times New Roman" w:hAnsi="Times New Roman" w:cs="Times New Roman"/>
                <w:color w:val="000000"/>
              </w:rPr>
              <w:lastRenderedPageBreak/>
              <w:t>помочь Буратино?»</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Объясняет, как обработать ранку. Показывает на игрушке, как нужно промыть ранку водой, обработать перекисью водорода, чтобы обезвредить микробы. Предлагает детям перевязать руку Буратино бинтом.</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Слушают воспитателя, помогают перевязывать руку Буратино.</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«Затейники»</w:t>
            </w:r>
            <w:r>
              <w:rPr>
                <w:rFonts w:ascii="Times New Roman" w:hAnsi="Times New Roman" w:cs="Times New Roman"/>
                <w:color w:val="000000"/>
                <w:vertAlign w:val="superscript"/>
              </w:rPr>
              <w:t>5</w:t>
            </w:r>
            <w:r>
              <w:rPr>
                <w:rFonts w:ascii="Times New Roman" w:hAnsi="Times New Roman" w:cs="Times New Roman"/>
                <w:color w:val="000000"/>
              </w:rPr>
              <w:t xml:space="preserve">. </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развеселить Буратино и поиграть в игру: встать по кругу (в центре круга водящий – </w:t>
            </w:r>
            <w:r>
              <w:rPr>
                <w:rFonts w:ascii="Times New Roman" w:hAnsi="Times New Roman" w:cs="Times New Roman"/>
                <w:color w:val="000000"/>
              </w:rPr>
              <w:br/>
              <w:t>затейник), идти по кругу и говорить:</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3053"/>
              <w:gridCol w:w="3391"/>
            </w:tblGrid>
            <w:tr w:rsidR="006F4B72">
              <w:trPr>
                <w:trHeight w:val="15"/>
              </w:trPr>
              <w:tc>
                <w:tcPr>
                  <w:tcW w:w="2498" w:type="dxa"/>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Ровным кругом</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Друг за другом</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Мы идем за шагом шаг.</w:t>
                  </w:r>
                </w:p>
              </w:tc>
              <w:tc>
                <w:tcPr>
                  <w:tcW w:w="2774" w:type="dxa"/>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Стой на месте,</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Дружно вместе</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С вами сделаем вот так...</w:t>
                  </w:r>
                </w:p>
              </w:tc>
            </w:tr>
          </w:tbl>
          <w:p w:rsidR="006F4B72" w:rsidRDefault="006F4B72">
            <w:pPr>
              <w:pStyle w:val="ParagraphStyle"/>
              <w:tabs>
                <w:tab w:val="left" w:pos="390"/>
              </w:tabs>
              <w:spacing w:line="264" w:lineRule="auto"/>
              <w:rPr>
                <w:rFonts w:ascii="Times New Roman" w:hAnsi="Times New Roman" w:cs="Times New Roman"/>
                <w:color w:val="000000"/>
              </w:rPr>
            </w:pP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По окончании текста дети должны остановиться. Затейник показывает какое-либо движение, играющие должны повторить его. Затейника сменяет другой ребенок. Игра продолжается.</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Оригами</w:t>
            </w:r>
            <w:r>
              <w:rPr>
                <w:rFonts w:ascii="Times New Roman" w:hAnsi="Times New Roman" w:cs="Times New Roman"/>
                <w:color w:val="000000"/>
              </w:rPr>
              <w:t xml:space="preserve"> на тему «</w:t>
            </w:r>
            <w:proofErr w:type="spellStart"/>
            <w:r>
              <w:rPr>
                <w:rFonts w:ascii="Times New Roman" w:hAnsi="Times New Roman" w:cs="Times New Roman"/>
                <w:color w:val="000000"/>
              </w:rPr>
              <w:t>Артемон</w:t>
            </w:r>
            <w:proofErr w:type="spellEnd"/>
            <w:r>
              <w:rPr>
                <w:rFonts w:ascii="Times New Roman" w:hAnsi="Times New Roman" w:cs="Times New Roman"/>
                <w:color w:val="000000"/>
              </w:rPr>
              <w:t xml:space="preserve"> – друг Буратино»</w:t>
            </w:r>
            <w:r>
              <w:rPr>
                <w:rFonts w:ascii="Times New Roman" w:hAnsi="Times New Roman" w:cs="Times New Roman"/>
                <w:color w:val="000000"/>
                <w:vertAlign w:val="superscript"/>
              </w:rPr>
              <w:t>6</w:t>
            </w:r>
            <w:r>
              <w:rPr>
                <w:rFonts w:ascii="Times New Roman" w:hAnsi="Times New Roman" w:cs="Times New Roman"/>
                <w:color w:val="000000"/>
              </w:rPr>
              <w:t>.</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назвать друзей Буратино; смастерить из бумаги </w:t>
            </w:r>
            <w:proofErr w:type="spellStart"/>
            <w:r>
              <w:rPr>
                <w:rFonts w:ascii="Times New Roman" w:hAnsi="Times New Roman" w:cs="Times New Roman"/>
                <w:color w:val="000000"/>
              </w:rPr>
              <w:t>Артемона</w:t>
            </w:r>
            <w:proofErr w:type="spellEnd"/>
            <w:r>
              <w:rPr>
                <w:rFonts w:ascii="Times New Roman" w:hAnsi="Times New Roman" w:cs="Times New Roman"/>
                <w:color w:val="000000"/>
              </w:rPr>
              <w:t xml:space="preserve">; рассмотреть схему оригами: </w:t>
            </w:r>
          </w:p>
          <w:p w:rsidR="006F4B72" w:rsidRDefault="006F4B72">
            <w:pPr>
              <w:pStyle w:val="ParagraphStyle"/>
              <w:tabs>
                <w:tab w:val="left" w:pos="390"/>
              </w:tabs>
              <w:spacing w:line="264" w:lineRule="auto"/>
              <w:jc w:val="center"/>
              <w:rPr>
                <w:rFonts w:ascii="Times New Roman" w:hAnsi="Times New Roman" w:cs="Times New Roman"/>
                <w:color w:val="000000"/>
              </w:rPr>
            </w:pPr>
            <w:r>
              <w:rPr>
                <w:rFonts w:ascii="Times New Roman" w:hAnsi="Times New Roman" w:cs="Times New Roman"/>
                <w:noProof/>
                <w:color w:val="000000"/>
                <w:lang w:val="ru-RU" w:eastAsia="ru-RU"/>
              </w:rPr>
              <w:drawing>
                <wp:inline distT="0" distB="0" distL="0" distR="0" wp14:anchorId="25239548" wp14:editId="6122C106">
                  <wp:extent cx="3324225" cy="416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4162425"/>
                          </a:xfrm>
                          <a:prstGeom prst="rect">
                            <a:avLst/>
                          </a:prstGeom>
                          <a:noFill/>
                          <a:ln>
                            <a:noFill/>
                          </a:ln>
                        </pic:spPr>
                      </pic:pic>
                    </a:graphicData>
                  </a:graphic>
                </wp:inline>
              </w:drawing>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Анализируют схему оригами, изготавливают фигурку собаки</w:t>
            </w:r>
          </w:p>
        </w:tc>
      </w:tr>
      <w:tr w:rsidR="006F4B72">
        <w:tc>
          <w:tcPr>
            <w:tcW w:w="1148" w:type="dxa"/>
            <w:tcBorders>
              <w:top w:val="nil"/>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single" w:sz="6" w:space="0" w:color="000000"/>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Спрашивает: «Какой формы лист бумаги нужен для поделки? </w:t>
            </w:r>
            <w:r>
              <w:rPr>
                <w:rFonts w:ascii="Times New Roman" w:hAnsi="Times New Roman" w:cs="Times New Roman"/>
                <w:color w:val="000000"/>
              </w:rPr>
              <w:lastRenderedPageBreak/>
              <w:t>Как из прямоугольника получить квадрат?».</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Дети складывают по диагонали лист формата А4, отрезают лишнюю полоску бумаги, получают квадрат. Верхние углы квадрата сгибают к центру в виде домика. Затем от середины эти углы отгибают по схеме в стороны. Далее операции по сгибанию выполняют по образцу воспитателя. На готовой </w:t>
            </w:r>
            <w:r>
              <w:rPr>
                <w:rFonts w:ascii="Times New Roman" w:hAnsi="Times New Roman" w:cs="Times New Roman"/>
                <w:color w:val="000000"/>
              </w:rPr>
              <w:br/>
              <w:t>фигурке собаки рисуют фломастером глаза и нос</w:t>
            </w:r>
          </w:p>
        </w:tc>
        <w:tc>
          <w:tcPr>
            <w:tcW w:w="2414" w:type="dxa"/>
            <w:tcBorders>
              <w:top w:val="nil"/>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p>
        </w:tc>
      </w:tr>
      <w:tr w:rsidR="006F4B72">
        <w:tc>
          <w:tcPr>
            <w:tcW w:w="1148"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400"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Итоговая беседа</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такое права человека? Какие права вы запомнили? Что больше всего понравилось и запомнилось сегодня на занятии?</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Поделки выставляются на демонстрационной полке рядом с игрушкой Буратино</w:t>
            </w:r>
          </w:p>
        </w:tc>
        <w:tc>
          <w:tcPr>
            <w:tcW w:w="2414"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рассматривают поделки</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Четверг, тема</w:t>
            </w:r>
            <w:r>
              <w:rPr>
                <w:rFonts w:ascii="Times New Roman" w:hAnsi="Times New Roman" w:cs="Times New Roman"/>
                <w:b/>
                <w:bCs/>
                <w:caps/>
                <w:color w:val="000000"/>
              </w:rPr>
              <w:t xml:space="preserve"> «Честное слово»</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формировать умение пересказывать литературное произведение, понимать мораль басни, внимательно выслушивать пересказы сверстников; стимулировать речевое творчество детей, интерес ребенка к общению со сверстниками и взрослыми; развивать словарь детей за счет расширения представлений о явлениях социальной жизни, интерес к слушанию песен, просмотру мультфильмов на тему дружбы; воспитывать чуткость по отношению к другим, желание быть настоящим другом, проявлять качества, присущие друзьям; побуждать делиться со взрослыми и сверстниками впечатлениями, рассказать о переживаниях, которые вызвало произведение.</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(развитие предпосылок ценностно-смыслового восприятия и понимания произведений словесного и музыкального искусства; восприятие музыки, художественной литературы), «Речевое развитие» (обогащение активного словаря; развитие связной, грамматически правильной диалогической и монологической речи; знакомство с детской литературой, понимание на слух текстов различных жанров детской литературы), «Социально-коммуникативное развитие» (усвоение норм и ценностей, принятых в обществе, включая моральные и нравственные ценности; развитие социального и эмоционального интеллекта, эмоциональной отзывчивости).</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музыкальная, восприятие художественной литературы.</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экспонаты выставки «Портрет друга», иллюстрации с изображением сказочных героев, игрушки, поделки, фонограмма песни «Дружба» </w:t>
            </w:r>
            <w:r>
              <w:rPr>
                <w:rFonts w:ascii="Times New Roman" w:hAnsi="Times New Roman" w:cs="Times New Roman"/>
                <w:color w:val="000000"/>
                <w:spacing w:val="-15"/>
              </w:rPr>
              <w:t>(</w:t>
            </w:r>
            <w:r>
              <w:rPr>
                <w:rFonts w:ascii="Times New Roman" w:hAnsi="Times New Roman" w:cs="Times New Roman"/>
                <w:color w:val="000000"/>
              </w:rPr>
              <w:t xml:space="preserve">сл. М. </w:t>
            </w:r>
            <w:proofErr w:type="spellStart"/>
            <w:r>
              <w:rPr>
                <w:rFonts w:ascii="Times New Roman" w:hAnsi="Times New Roman" w:cs="Times New Roman"/>
                <w:color w:val="000000"/>
              </w:rPr>
              <w:t>Пляцковского</w:t>
            </w:r>
            <w:proofErr w:type="spellEnd"/>
            <w:r>
              <w:rPr>
                <w:rFonts w:ascii="Times New Roman" w:hAnsi="Times New Roman" w:cs="Times New Roman"/>
                <w:color w:val="000000"/>
              </w:rPr>
              <w:t>, муз. Б. Савельева)</w:t>
            </w:r>
            <w:r>
              <w:rPr>
                <w:rFonts w:ascii="Times New Roman" w:hAnsi="Times New Roman" w:cs="Times New Roman"/>
                <w:color w:val="000000"/>
                <w:vertAlign w:val="superscript"/>
              </w:rPr>
              <w:t>7</w:t>
            </w:r>
            <w:r>
              <w:rPr>
                <w:rFonts w:ascii="Times New Roman" w:hAnsi="Times New Roman" w:cs="Times New Roman"/>
                <w:color w:val="000000"/>
              </w:rPr>
              <w:t>, фрагмент мультфильма «Тимка и Димка»</w:t>
            </w:r>
            <w:r>
              <w:rPr>
                <w:rFonts w:ascii="Times New Roman" w:hAnsi="Times New Roman" w:cs="Times New Roman"/>
                <w:color w:val="000000"/>
                <w:vertAlign w:val="superscript"/>
              </w:rPr>
              <w:t>8</w:t>
            </w:r>
            <w:r>
              <w:rPr>
                <w:rFonts w:ascii="Times New Roman" w:hAnsi="Times New Roman" w:cs="Times New Roman"/>
                <w:color w:val="000000"/>
              </w:rPr>
              <w:t xml:space="preserve">, ватман с нарисованной кроной дерева, клейкие </w:t>
            </w:r>
            <w:proofErr w:type="spellStart"/>
            <w:r>
              <w:rPr>
                <w:rFonts w:ascii="Times New Roman" w:hAnsi="Times New Roman" w:cs="Times New Roman"/>
                <w:color w:val="000000"/>
              </w:rPr>
              <w:t>стикеры</w:t>
            </w:r>
            <w:proofErr w:type="spellEnd"/>
            <w:r>
              <w:rPr>
                <w:rFonts w:ascii="Times New Roman" w:hAnsi="Times New Roman" w:cs="Times New Roman"/>
                <w:color w:val="000000"/>
              </w:rPr>
              <w:t xml:space="preserve"> в виде листочков</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Организует в группе выставку «О друзьях и дружбе», на которой размещаются работы детей на тему «Портрет друга», иллюстрации с изображением сказочных героев, игрушки, поделки. </w:t>
            </w:r>
          </w:p>
          <w:p w:rsidR="006F4B72" w:rsidRDefault="006F4B72">
            <w:pPr>
              <w:pStyle w:val="ParagraphStyle"/>
              <w:shd w:val="clear" w:color="auto" w:fill="FFFFFF"/>
              <w:tabs>
                <w:tab w:val="left" w:pos="1140"/>
                <w:tab w:val="left" w:pos="2295"/>
                <w:tab w:val="left" w:pos="3435"/>
                <w:tab w:val="left" w:pos="4575"/>
                <w:tab w:val="left" w:pos="5730"/>
                <w:tab w:val="left" w:pos="6870"/>
                <w:tab w:val="left" w:pos="8010"/>
                <w:tab w:val="left" w:pos="9165"/>
                <w:tab w:val="left" w:pos="10305"/>
                <w:tab w:val="left" w:pos="11445"/>
                <w:tab w:val="left" w:pos="12600"/>
                <w:tab w:val="left" w:pos="13740"/>
                <w:tab w:val="left" w:pos="14880"/>
                <w:tab w:val="left" w:pos="16035"/>
                <w:tab w:val="left" w:pos="17175"/>
                <w:tab w:val="left" w:pos="18315"/>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послушать фонограмму песни «Дружба» (сл. М. </w:t>
            </w:r>
            <w:proofErr w:type="spellStart"/>
            <w:r>
              <w:rPr>
                <w:rFonts w:ascii="Times New Roman" w:hAnsi="Times New Roman" w:cs="Times New Roman"/>
                <w:color w:val="000000"/>
              </w:rPr>
              <w:t>Пляцковского</w:t>
            </w:r>
            <w:proofErr w:type="spellEnd"/>
            <w:r>
              <w:rPr>
                <w:rFonts w:ascii="Times New Roman" w:hAnsi="Times New Roman" w:cs="Times New Roman"/>
                <w:color w:val="000000"/>
              </w:rPr>
              <w:t>, муз. Б. Савельева).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Спрашивает детей: «О чем эта песня? Что поется в песне о настоящем друге? Какой он? Кто догадался, о чем пойдет речь на занятии? О чем могут рассказать экспонаты выставки? Кто </w:t>
            </w:r>
            <w:r>
              <w:rPr>
                <w:rFonts w:ascii="Times New Roman" w:hAnsi="Times New Roman" w:cs="Times New Roman"/>
                <w:color w:val="000000"/>
              </w:rPr>
              <w:lastRenderedPageBreak/>
              <w:t>ваши друзья? Что значит дружить? Почему важно улыбаться друзьям и говорить им хорошие слова?»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Рассматривают экспонаты выставки, слушают музыку, отвечают на вопросы педагога</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2. Основная часть</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Этюд</w:t>
            </w:r>
            <w:r>
              <w:rPr>
                <w:rFonts w:ascii="Times New Roman" w:hAnsi="Times New Roman" w:cs="Times New Roman"/>
                <w:color w:val="000000"/>
              </w:rPr>
              <w:t xml:space="preserve"> «Добрые слова».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Рассказывает детям о важности дружеских отношений, предлагает назвать друг друга по имени ласково, сказать по очереди друг другу добрые слова.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Говорят друг другу добрые слова.</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Чтение</w:t>
            </w:r>
            <w:r>
              <w:rPr>
                <w:rFonts w:ascii="Times New Roman" w:hAnsi="Times New Roman" w:cs="Times New Roman"/>
                <w:color w:val="000000"/>
              </w:rPr>
              <w:t xml:space="preserve"> басни Л. Толстого «Два товарища».</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Шли по лесу два товарища, и выскочил на них медведь. Один бросился бежать, влез на дерево и спрятался, а другой остался на дороге. Делать было ему нечего – он упал наземь и притворился мертвым.</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Медведь подошел к нему и стал нюхать: он и дышать перестал.</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Медведь понюхал ему лицо, подумал, что мертвый, и отошел.</w:t>
            </w:r>
          </w:p>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Когда медведь ушел, тот слез с дерева и смеется: «Ну что, – говорит, – медведь тебе  на ухо говорил</w:t>
            </w:r>
            <w:r>
              <w:rPr>
                <w:rFonts w:ascii="Times New Roman" w:hAnsi="Times New Roman" w:cs="Times New Roman"/>
                <w:color w:val="000000"/>
                <w:spacing w:val="-15"/>
              </w:rPr>
              <w:t>?</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«А он сказал мне, что плохие люди те, которые </w:t>
            </w:r>
            <w:r>
              <w:rPr>
                <w:rFonts w:ascii="Times New Roman" w:hAnsi="Times New Roman" w:cs="Times New Roman"/>
                <w:color w:val="000000"/>
              </w:rPr>
              <w:br/>
              <w:t>в опасности от товарищей убегают».</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басню.</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«Чему учит басня».</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Задает вопросы: «Можно ли назвать мальчиков товарищами? Почему? Что произошло в лесу? Как поступили мальчики, увидев медведя? Почему медведь ушел? Была ли такая история на самом деле? Почему произведение называется басней? Какие слова сказал мальчик, который остался на земле? Говорил ли что-нибудь медведь ему на ухо? Какова главная мысль басни? Чему учит нас эта басня?»</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Пересказ</w:t>
            </w:r>
            <w:r>
              <w:rPr>
                <w:rFonts w:ascii="Times New Roman" w:hAnsi="Times New Roman" w:cs="Times New Roman"/>
                <w:color w:val="000000"/>
              </w:rPr>
              <w:t xml:space="preserve"> басни Л. Толстого «Два товарища».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Читает басню повторно. После чтения предлагает детям пересказать подробно содержание басни </w:t>
            </w:r>
            <w:r>
              <w:rPr>
                <w:rFonts w:ascii="Times New Roman" w:hAnsi="Times New Roman" w:cs="Times New Roman"/>
                <w:color w:val="000000"/>
              </w:rPr>
              <w:br/>
              <w:t>(каждый ребенок должен пересказать по несколько фраз), следить за ответами товарищей.</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Пересказывают </w:t>
            </w:r>
            <w:r>
              <w:rPr>
                <w:rFonts w:ascii="Times New Roman" w:hAnsi="Times New Roman" w:cs="Times New Roman"/>
                <w:color w:val="000000"/>
              </w:rPr>
              <w:br/>
              <w:t>басню.</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Динамическая</w:t>
            </w:r>
            <w:r>
              <w:rPr>
                <w:rFonts w:ascii="Times New Roman" w:hAnsi="Times New Roman" w:cs="Times New Roman"/>
                <w:color w:val="000000"/>
              </w:rPr>
              <w:t xml:space="preserve"> пауза</w:t>
            </w:r>
            <w:r>
              <w:rPr>
                <w:rFonts w:ascii="Times New Roman" w:hAnsi="Times New Roman" w:cs="Times New Roman"/>
                <w:color w:val="000000"/>
                <w:vertAlign w:val="superscript"/>
              </w:rPr>
              <w:t>9</w:t>
            </w:r>
            <w:r>
              <w:rPr>
                <w:rFonts w:ascii="Times New Roman" w:hAnsi="Times New Roman" w:cs="Times New Roman"/>
                <w:color w:val="000000"/>
              </w:rPr>
              <w:t>.</w:t>
            </w:r>
          </w:p>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Читает текст:</w:t>
            </w:r>
          </w:p>
          <w:p w:rsidR="006F4B72" w:rsidRDefault="006F4B72">
            <w:pPr>
              <w:pStyle w:val="ParagraphStyle"/>
              <w:shd w:val="clear" w:color="auto" w:fill="FFFFFF"/>
              <w:tabs>
                <w:tab w:val="left" w:pos="390"/>
              </w:tabs>
              <w:spacing w:line="264" w:lineRule="auto"/>
              <w:ind w:left="450"/>
              <w:rPr>
                <w:rFonts w:ascii="Times New Roman" w:hAnsi="Times New Roman" w:cs="Times New Roman"/>
                <w:color w:val="000000"/>
              </w:rPr>
            </w:pPr>
            <w:r>
              <w:rPr>
                <w:rFonts w:ascii="Times New Roman" w:hAnsi="Times New Roman" w:cs="Times New Roman"/>
                <w:color w:val="000000"/>
              </w:rPr>
              <w:t>Я прошу подняться вас – это раз,</w:t>
            </w:r>
          </w:p>
          <w:p w:rsidR="006F4B72" w:rsidRDefault="006F4B72">
            <w:pPr>
              <w:pStyle w:val="ParagraphStyle"/>
              <w:shd w:val="clear" w:color="auto" w:fill="FFFFFF"/>
              <w:tabs>
                <w:tab w:val="left" w:pos="390"/>
              </w:tabs>
              <w:spacing w:line="264" w:lineRule="auto"/>
              <w:ind w:left="450"/>
              <w:rPr>
                <w:rFonts w:ascii="Times New Roman" w:hAnsi="Times New Roman" w:cs="Times New Roman"/>
                <w:color w:val="000000"/>
              </w:rPr>
            </w:pPr>
            <w:r>
              <w:rPr>
                <w:rFonts w:ascii="Times New Roman" w:hAnsi="Times New Roman" w:cs="Times New Roman"/>
                <w:color w:val="000000"/>
              </w:rPr>
              <w:t>Повернулась голова – это два.</w:t>
            </w:r>
          </w:p>
          <w:p w:rsidR="006F4B72" w:rsidRDefault="006F4B72">
            <w:pPr>
              <w:pStyle w:val="ParagraphStyle"/>
              <w:shd w:val="clear" w:color="auto" w:fill="FFFFFF"/>
              <w:tabs>
                <w:tab w:val="left" w:pos="390"/>
              </w:tabs>
              <w:spacing w:line="264" w:lineRule="auto"/>
              <w:ind w:left="450"/>
              <w:rPr>
                <w:rFonts w:ascii="Times New Roman" w:hAnsi="Times New Roman" w:cs="Times New Roman"/>
                <w:color w:val="000000"/>
              </w:rPr>
            </w:pPr>
            <w:r>
              <w:rPr>
                <w:rFonts w:ascii="Times New Roman" w:hAnsi="Times New Roman" w:cs="Times New Roman"/>
                <w:color w:val="000000"/>
              </w:rPr>
              <w:t>Руки вниз, вперед смотри – это три.</w:t>
            </w:r>
          </w:p>
          <w:p w:rsidR="006F4B72" w:rsidRDefault="006F4B72">
            <w:pPr>
              <w:pStyle w:val="ParagraphStyle"/>
              <w:shd w:val="clear" w:color="auto" w:fill="FFFFFF"/>
              <w:tabs>
                <w:tab w:val="left" w:pos="390"/>
              </w:tabs>
              <w:spacing w:line="264" w:lineRule="auto"/>
              <w:ind w:left="450"/>
              <w:rPr>
                <w:rFonts w:ascii="Times New Roman" w:hAnsi="Times New Roman" w:cs="Times New Roman"/>
                <w:color w:val="000000"/>
              </w:rPr>
            </w:pPr>
            <w:r>
              <w:rPr>
                <w:rFonts w:ascii="Times New Roman" w:hAnsi="Times New Roman" w:cs="Times New Roman"/>
                <w:color w:val="000000"/>
              </w:rPr>
              <w:t>С силой их к плечам прижать – это пять.</w:t>
            </w:r>
          </w:p>
          <w:p w:rsidR="006F4B72" w:rsidRDefault="006F4B72">
            <w:pPr>
              <w:pStyle w:val="ParagraphStyle"/>
              <w:spacing w:line="264" w:lineRule="auto"/>
              <w:ind w:left="450"/>
              <w:rPr>
                <w:rFonts w:ascii="Times New Roman" w:hAnsi="Times New Roman" w:cs="Times New Roman"/>
                <w:color w:val="000000"/>
              </w:rPr>
            </w:pPr>
            <w:r>
              <w:rPr>
                <w:rFonts w:ascii="Times New Roman" w:hAnsi="Times New Roman" w:cs="Times New Roman"/>
                <w:color w:val="000000"/>
              </w:rPr>
              <w:t>Всем ребятам тихо сесть – это шесть.</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Выполняют движения в соответствии </w:t>
            </w:r>
            <w:r>
              <w:rPr>
                <w:rFonts w:ascii="Times New Roman" w:hAnsi="Times New Roman" w:cs="Times New Roman"/>
                <w:color w:val="000000"/>
              </w:rPr>
              <w:br/>
              <w:t>с текстом.</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spacing w:val="45"/>
              </w:rPr>
              <w:t>Просмотр</w:t>
            </w:r>
            <w:r>
              <w:rPr>
                <w:rFonts w:ascii="Times New Roman" w:hAnsi="Times New Roman" w:cs="Times New Roman"/>
                <w:color w:val="000000"/>
              </w:rPr>
              <w:t xml:space="preserve"> фрагмента мультфильма «Тимка </w:t>
            </w:r>
            <w:r>
              <w:rPr>
                <w:rFonts w:ascii="Times New Roman" w:hAnsi="Times New Roman" w:cs="Times New Roman"/>
                <w:color w:val="000000"/>
              </w:rPr>
              <w:br/>
              <w:t>и Димка».</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посмотреть фрагмент мультфильма и </w:t>
            </w:r>
            <w:r>
              <w:rPr>
                <w:rFonts w:ascii="Times New Roman" w:hAnsi="Times New Roman" w:cs="Times New Roman"/>
                <w:color w:val="000000"/>
              </w:rPr>
              <w:lastRenderedPageBreak/>
              <w:t>подумать, каким должен быть настоящий друг</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Смотрят фрагмент из мультфильма, делятся впечатлениями</w:t>
            </w:r>
          </w:p>
        </w:tc>
      </w:tr>
      <w:tr w:rsidR="006F4B72">
        <w:tc>
          <w:tcPr>
            <w:tcW w:w="1148"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400"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spacing w:val="45"/>
              </w:rPr>
              <w:t>Игра</w:t>
            </w:r>
            <w:r>
              <w:rPr>
                <w:rFonts w:ascii="Times New Roman" w:hAnsi="Times New Roman" w:cs="Times New Roman"/>
                <w:color w:val="000000"/>
              </w:rPr>
              <w:t xml:space="preserve"> «Дерево дружбы».</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Вывешивает перед детьми ватман с нарисованной кроной дерева, раздает клейкие </w:t>
            </w:r>
            <w:proofErr w:type="spellStart"/>
            <w:r>
              <w:rPr>
                <w:rFonts w:ascii="Times New Roman" w:hAnsi="Times New Roman" w:cs="Times New Roman"/>
                <w:color w:val="000000"/>
              </w:rPr>
              <w:t>стикеры</w:t>
            </w:r>
            <w:proofErr w:type="spellEnd"/>
            <w:r>
              <w:rPr>
                <w:rFonts w:ascii="Times New Roman" w:hAnsi="Times New Roman" w:cs="Times New Roman"/>
                <w:color w:val="000000"/>
              </w:rPr>
              <w:t xml:space="preserve"> в виде листочков. Дает задание: «Чтобы получилось красивое дерево дружбы, надо приклеить листочки. Наклеивая листочек, нужно сказать, кто такой настоящий друг, каким он должен быть».</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После занятия размещает «Дерево дружбы» на выставке «О друзьях и дружбе»</w:t>
            </w:r>
          </w:p>
        </w:tc>
        <w:tc>
          <w:tcPr>
            <w:tcW w:w="2414"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Называют качества друга, приклеивают листочки</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Пятница, тема</w:t>
            </w:r>
            <w:r>
              <w:rPr>
                <w:rFonts w:ascii="Times New Roman" w:hAnsi="Times New Roman" w:cs="Times New Roman"/>
                <w:b/>
                <w:bCs/>
                <w:caps/>
                <w:color w:val="000000"/>
              </w:rPr>
              <w:t xml:space="preserve"> «Что такое хорошо и что такое плохо»</w:t>
            </w:r>
          </w:p>
        </w:tc>
      </w:tr>
      <w:tr w:rsidR="006F4B72">
        <w:tc>
          <w:tcPr>
            <w:tcW w:w="8962" w:type="dxa"/>
            <w:gridSpan w:val="3"/>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познакомить детей</w:t>
            </w:r>
            <w:r>
              <w:rPr>
                <w:rFonts w:ascii="Times New Roman" w:hAnsi="Times New Roman" w:cs="Times New Roman"/>
                <w:b/>
                <w:bCs/>
                <w:color w:val="000000"/>
              </w:rPr>
              <w:t xml:space="preserve"> </w:t>
            </w:r>
            <w:r>
              <w:rPr>
                <w:rFonts w:ascii="Times New Roman" w:hAnsi="Times New Roman" w:cs="Times New Roman"/>
                <w:color w:val="000000"/>
              </w:rPr>
              <w:t>с понятием «тайга»; рассказать о значении лесных ресурсов для России; предоставить детям возможность самостоятельно определять и объяснять хорошие и плохие поступки в природе, осмысливать строки из стихотворения, давать оценку поступкам героев литературного произведения; развивать у детей физические качества: быстроту, координацию; формировать представления об основных источниках и видах опасности в лесу, способах безопасного поведения.</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«Физическое развитие»  (овладение подвижными играми с правилами), «Речевое развитие» (владение речью как средством общения и культуры, знакомство с детской литературой), «Познавательное развитие» (формирование первичных представлений об особенностях природы), «Социально-коммуникативное развитие» (усвоение норм и ценностей, принятых в обществе, включая моральные и нравственные ценности; развитие социального и эмоционального интеллекта, эмоциональной отзывчивости; формирование основ безопасного поведения в природе).</w:t>
            </w:r>
          </w:p>
          <w:p w:rsidR="006F4B72" w:rsidRDefault="006F4B72">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двигательная, познавательно-исследовательская.</w:t>
            </w:r>
          </w:p>
          <w:p w:rsidR="006F4B72" w:rsidRDefault="006F4B72">
            <w:pPr>
              <w:pStyle w:val="ParagraphStyle"/>
              <w:spacing w:line="264" w:lineRule="auto"/>
              <w:jc w:val="both"/>
              <w:rPr>
                <w:rFonts w:ascii="Times New Roman" w:hAnsi="Times New Roman" w:cs="Times New Roman"/>
                <w:color w:val="000000"/>
                <w:shd w:val="clear" w:color="auto" w:fill="FFFFFF"/>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серия сюжетных картинок по произведению В. Маяковского «Что такое хорошо и что такое плохо», картинки на тему «Берегите лес»,</w:t>
            </w:r>
            <w:r>
              <w:rPr>
                <w:rFonts w:ascii="Times New Roman" w:hAnsi="Times New Roman" w:cs="Times New Roman"/>
                <w:color w:val="000000"/>
                <w:shd w:val="clear" w:color="auto" w:fill="FFFFFF"/>
              </w:rPr>
              <w:t xml:space="preserve"> карточки с изображениями ситуаций позитивного и негативного поведения в природе</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52"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52" w:lineRule="auto"/>
              <w:outlineLvl w:val="0"/>
              <w:rPr>
                <w:rFonts w:ascii="Times New Roman" w:hAnsi="Times New Roman" w:cs="Times New Roman"/>
                <w:caps/>
                <w:color w:val="000000"/>
              </w:rPr>
            </w:pPr>
            <w:r>
              <w:rPr>
                <w:rFonts w:ascii="Times New Roman" w:hAnsi="Times New Roman" w:cs="Times New Roman"/>
                <w:color w:val="000000"/>
              </w:rPr>
              <w:t>Читает отрывок из произведения В. Маяковского «Что такое хорошо и что такое плохо</w:t>
            </w:r>
            <w:r>
              <w:rPr>
                <w:rFonts w:ascii="Times New Roman" w:hAnsi="Times New Roman" w:cs="Times New Roman"/>
                <w:caps/>
                <w:color w:val="000000"/>
              </w:rPr>
              <w:t>»:</w:t>
            </w:r>
          </w:p>
          <w:p w:rsidR="006F4B72" w:rsidRDefault="006F4B72">
            <w:pPr>
              <w:pStyle w:val="ParagraphStyle"/>
              <w:spacing w:line="252" w:lineRule="auto"/>
              <w:ind w:left="1050"/>
              <w:outlineLvl w:val="0"/>
              <w:rPr>
                <w:rFonts w:ascii="Times New Roman" w:hAnsi="Times New Roman" w:cs="Times New Roman"/>
                <w:color w:val="000000"/>
              </w:rPr>
            </w:pPr>
            <w:r>
              <w:rPr>
                <w:rFonts w:ascii="Times New Roman" w:hAnsi="Times New Roman" w:cs="Times New Roman"/>
                <w:color w:val="000000"/>
              </w:rPr>
              <w:t>Крошка сын к отцу пришел</w:t>
            </w:r>
          </w:p>
          <w:p w:rsidR="006F4B72" w:rsidRDefault="006F4B72">
            <w:pPr>
              <w:pStyle w:val="ParagraphStyle"/>
              <w:spacing w:line="252" w:lineRule="auto"/>
              <w:ind w:left="1050"/>
              <w:outlineLvl w:val="0"/>
              <w:rPr>
                <w:rFonts w:ascii="Times New Roman" w:hAnsi="Times New Roman" w:cs="Times New Roman"/>
                <w:color w:val="000000"/>
              </w:rPr>
            </w:pPr>
            <w:r>
              <w:rPr>
                <w:rFonts w:ascii="Times New Roman" w:hAnsi="Times New Roman" w:cs="Times New Roman"/>
                <w:color w:val="000000"/>
              </w:rPr>
              <w:t>И спросила кроха:</w:t>
            </w:r>
          </w:p>
          <w:p w:rsidR="006F4B72" w:rsidRDefault="006F4B72">
            <w:pPr>
              <w:pStyle w:val="ParagraphStyle"/>
              <w:spacing w:line="252" w:lineRule="auto"/>
              <w:ind w:left="1050"/>
              <w:outlineLvl w:val="0"/>
              <w:rPr>
                <w:rFonts w:ascii="Times New Roman" w:hAnsi="Times New Roman" w:cs="Times New Roman"/>
                <w:color w:val="000000"/>
              </w:rPr>
            </w:pPr>
            <w:r>
              <w:rPr>
                <w:rFonts w:ascii="Times New Roman" w:hAnsi="Times New Roman" w:cs="Times New Roman"/>
                <w:color w:val="000000"/>
              </w:rPr>
              <w:t>Что такое хорошо</w:t>
            </w:r>
          </w:p>
          <w:p w:rsidR="006F4B72" w:rsidRDefault="006F4B72">
            <w:pPr>
              <w:pStyle w:val="ParagraphStyle"/>
              <w:spacing w:line="252" w:lineRule="auto"/>
              <w:ind w:left="1050"/>
              <w:outlineLvl w:val="0"/>
              <w:rPr>
                <w:rFonts w:ascii="Times New Roman" w:hAnsi="Times New Roman" w:cs="Times New Roman"/>
                <w:color w:val="000000"/>
              </w:rPr>
            </w:pPr>
            <w:r>
              <w:rPr>
                <w:rFonts w:ascii="Times New Roman" w:hAnsi="Times New Roman" w:cs="Times New Roman"/>
                <w:color w:val="000000"/>
              </w:rPr>
              <w:t>И что такое плохо?</w:t>
            </w:r>
          </w:p>
          <w:p w:rsidR="006F4B72" w:rsidRDefault="006F4B72">
            <w:pPr>
              <w:pStyle w:val="ParagraphStyle"/>
              <w:spacing w:line="252" w:lineRule="auto"/>
              <w:rPr>
                <w:rFonts w:ascii="Times New Roman" w:hAnsi="Times New Roman" w:cs="Times New Roman"/>
                <w:color w:val="000000"/>
              </w:rPr>
            </w:pPr>
            <w:r>
              <w:rPr>
                <w:rFonts w:ascii="Times New Roman" w:hAnsi="Times New Roman" w:cs="Times New Roman"/>
                <w:color w:val="000000"/>
              </w:rPr>
              <w:t>Демонстрирует детям серию сюжетных картинок по произведению В. Маяковского «Что такое хорошо и что такое плохо». Предлагает разложить картинки на две группы – хорошие и плохие дела (поступки). Спрашивает: «Почему одни поступки окружающим нравятся, а другие нет? Как можно назвать хорошие поступки? Назовите добрые дела»</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52" w:lineRule="auto"/>
              <w:outlineLvl w:val="0"/>
              <w:rPr>
                <w:rFonts w:ascii="Times New Roman" w:hAnsi="Times New Roman" w:cs="Times New Roman"/>
                <w:color w:val="000000"/>
              </w:rPr>
            </w:pPr>
            <w:r>
              <w:rPr>
                <w:rFonts w:ascii="Times New Roman" w:hAnsi="Times New Roman" w:cs="Times New Roman"/>
                <w:color w:val="000000"/>
              </w:rPr>
              <w:t xml:space="preserve">Рассматривают иллюстрации, раскладывают их на две группы. </w:t>
            </w:r>
          </w:p>
          <w:p w:rsidR="006F4B72" w:rsidRDefault="006F4B72">
            <w:pPr>
              <w:pStyle w:val="ParagraphStyle"/>
              <w:spacing w:line="252" w:lineRule="auto"/>
              <w:rPr>
                <w:rFonts w:ascii="Times New Roman" w:hAnsi="Times New Roman" w:cs="Times New Roman"/>
                <w:color w:val="000000"/>
              </w:rPr>
            </w:pPr>
          </w:p>
          <w:p w:rsidR="006F4B72" w:rsidRDefault="006F4B72">
            <w:pPr>
              <w:pStyle w:val="ParagraphStyle"/>
              <w:spacing w:line="252" w:lineRule="auto"/>
              <w:rPr>
                <w:rFonts w:ascii="Times New Roman" w:hAnsi="Times New Roman" w:cs="Times New Roman"/>
                <w:color w:val="000000"/>
              </w:rPr>
            </w:pPr>
          </w:p>
          <w:p w:rsidR="006F4B72" w:rsidRDefault="006F4B72">
            <w:pPr>
              <w:pStyle w:val="ParagraphStyle"/>
              <w:spacing w:line="252"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6F4B72">
        <w:tc>
          <w:tcPr>
            <w:tcW w:w="1148"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w:t>
            </w:r>
            <w:proofErr w:type="spellStart"/>
            <w:r>
              <w:rPr>
                <w:rFonts w:ascii="Times New Roman" w:hAnsi="Times New Roman" w:cs="Times New Roman"/>
                <w:color w:val="000000"/>
              </w:rPr>
              <w:t>ная</w:t>
            </w:r>
            <w:proofErr w:type="spellEnd"/>
            <w:r>
              <w:rPr>
                <w:rFonts w:ascii="Times New Roman" w:hAnsi="Times New Roman" w:cs="Times New Roman"/>
                <w:color w:val="000000"/>
              </w:rPr>
              <w:t xml:space="preserve"> часть</w:t>
            </w:r>
          </w:p>
        </w:tc>
        <w:tc>
          <w:tcPr>
            <w:tcW w:w="5400"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outlineLvl w:val="0"/>
              <w:rPr>
                <w:rFonts w:ascii="Times New Roman" w:hAnsi="Times New Roman" w:cs="Times New Roman"/>
                <w:color w:val="000000"/>
              </w:rPr>
            </w:pPr>
            <w:r>
              <w:rPr>
                <w:rFonts w:ascii="Times New Roman" w:hAnsi="Times New Roman" w:cs="Times New Roman"/>
                <w:caps/>
                <w:color w:val="000000"/>
              </w:rPr>
              <w:t xml:space="preserve">1. </w:t>
            </w:r>
            <w:r>
              <w:rPr>
                <w:rFonts w:ascii="Times New Roman" w:hAnsi="Times New Roman" w:cs="Times New Roman"/>
                <w:color w:val="000000"/>
                <w:spacing w:val="45"/>
              </w:rPr>
              <w:t>Обсуждение</w:t>
            </w:r>
            <w:r>
              <w:rPr>
                <w:rFonts w:ascii="Times New Roman" w:hAnsi="Times New Roman" w:cs="Times New Roman"/>
                <w:color w:val="000000"/>
              </w:rPr>
              <w:t xml:space="preserve"> отрывка из стихотворения </w:t>
            </w:r>
            <w:r>
              <w:rPr>
                <w:rFonts w:ascii="Times New Roman" w:hAnsi="Times New Roman" w:cs="Times New Roman"/>
                <w:color w:val="000000"/>
              </w:rPr>
              <w:br/>
              <w:t xml:space="preserve">В. Маяковского «Что такое хорошо и что такое </w:t>
            </w:r>
            <w:r>
              <w:rPr>
                <w:rFonts w:ascii="Times New Roman" w:hAnsi="Times New Roman" w:cs="Times New Roman"/>
                <w:color w:val="000000"/>
              </w:rPr>
              <w:br/>
              <w:t>плохо»:</w:t>
            </w:r>
          </w:p>
          <w:p w:rsidR="006F4B72" w:rsidRDefault="006F4B72">
            <w:pPr>
              <w:pStyle w:val="ParagraphStyle"/>
              <w:spacing w:line="264" w:lineRule="auto"/>
              <w:ind w:left="1050"/>
              <w:rPr>
                <w:rFonts w:ascii="Times New Roman" w:hAnsi="Times New Roman" w:cs="Times New Roman"/>
                <w:color w:val="000000"/>
              </w:rPr>
            </w:pPr>
            <w:r>
              <w:rPr>
                <w:rFonts w:ascii="Times New Roman" w:hAnsi="Times New Roman" w:cs="Times New Roman"/>
                <w:color w:val="000000"/>
              </w:rPr>
              <w:t xml:space="preserve">Этот вот кричит: </w:t>
            </w:r>
          </w:p>
          <w:p w:rsidR="006F4B72" w:rsidRDefault="006F4B72">
            <w:pPr>
              <w:pStyle w:val="ParagraphStyle"/>
              <w:spacing w:line="264" w:lineRule="auto"/>
              <w:ind w:left="1050"/>
              <w:rPr>
                <w:rFonts w:ascii="Times New Roman" w:hAnsi="Times New Roman" w:cs="Times New Roman"/>
                <w:color w:val="000000"/>
              </w:rPr>
            </w:pPr>
            <w:r>
              <w:rPr>
                <w:rFonts w:ascii="Times New Roman" w:hAnsi="Times New Roman" w:cs="Times New Roman"/>
                <w:color w:val="000000"/>
              </w:rPr>
              <w:lastRenderedPageBreak/>
              <w:t xml:space="preserve">«Не </w:t>
            </w:r>
            <w:proofErr w:type="spellStart"/>
            <w:r>
              <w:rPr>
                <w:rFonts w:ascii="Times New Roman" w:hAnsi="Times New Roman" w:cs="Times New Roman"/>
                <w:color w:val="000000"/>
              </w:rPr>
              <w:t>трожь</w:t>
            </w:r>
            <w:proofErr w:type="spellEnd"/>
          </w:p>
          <w:p w:rsidR="006F4B72" w:rsidRDefault="006F4B72">
            <w:pPr>
              <w:pStyle w:val="ParagraphStyle"/>
              <w:spacing w:line="264" w:lineRule="auto"/>
              <w:ind w:left="1050"/>
              <w:rPr>
                <w:rFonts w:ascii="Times New Roman" w:hAnsi="Times New Roman" w:cs="Times New Roman"/>
                <w:color w:val="000000"/>
              </w:rPr>
            </w:pPr>
            <w:r>
              <w:rPr>
                <w:rFonts w:ascii="Times New Roman" w:hAnsi="Times New Roman" w:cs="Times New Roman"/>
                <w:color w:val="000000"/>
              </w:rPr>
              <w:t xml:space="preserve">Тех, кто меньше ростом!» </w:t>
            </w:r>
          </w:p>
          <w:p w:rsidR="006F4B72" w:rsidRDefault="006F4B72">
            <w:pPr>
              <w:pStyle w:val="ParagraphStyle"/>
              <w:spacing w:line="264" w:lineRule="auto"/>
              <w:ind w:left="1050"/>
              <w:rPr>
                <w:rFonts w:ascii="Times New Roman" w:hAnsi="Times New Roman" w:cs="Times New Roman"/>
                <w:color w:val="000000"/>
              </w:rPr>
            </w:pPr>
            <w:r>
              <w:rPr>
                <w:rFonts w:ascii="Times New Roman" w:hAnsi="Times New Roman" w:cs="Times New Roman"/>
                <w:color w:val="000000"/>
              </w:rPr>
              <w:t xml:space="preserve">Этот мальчик так хорош, </w:t>
            </w:r>
          </w:p>
          <w:p w:rsidR="006F4B72" w:rsidRDefault="006F4B72">
            <w:pPr>
              <w:pStyle w:val="ParagraphStyle"/>
              <w:spacing w:line="264" w:lineRule="auto"/>
              <w:ind w:left="1050"/>
              <w:rPr>
                <w:rFonts w:ascii="Times New Roman" w:hAnsi="Times New Roman" w:cs="Times New Roman"/>
                <w:color w:val="000000"/>
              </w:rPr>
            </w:pPr>
            <w:r>
              <w:rPr>
                <w:rFonts w:ascii="Times New Roman" w:hAnsi="Times New Roman" w:cs="Times New Roman"/>
                <w:color w:val="000000"/>
              </w:rPr>
              <w:t>Загляденье просто!</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Спрашивает детей: «О ком эта часть стихотворения? Хорошо поступает этот мальчик? Кому бывает нужна наша защита, помощь? Почему в нашей помощи и защите нуждаются малыши, животные, растения?»</w:t>
            </w:r>
          </w:p>
        </w:tc>
        <w:tc>
          <w:tcPr>
            <w:tcW w:w="2414" w:type="dxa"/>
            <w:tcBorders>
              <w:top w:val="single" w:sz="6" w:space="0" w:color="000000"/>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Слушают стихотворение, отвечают на вопросы.</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картинок на тему «Берегите лес».</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Демонстрирует детям серию картинок. Рассказывает о лесных богатствах на территории России, объясняет, что такое тайга, какие животные обитают в тайге, показывает разнообразие растений лесной зоны. Вместе с детьми обсуждает правила безопасного поведения в лесу.</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картинки, отвечают на вопросы.</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«У медведя во бору».</w:t>
            </w:r>
          </w:p>
          <w:p w:rsidR="006F4B72" w:rsidRDefault="006F4B72">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Предлагает детям выбрать медведя, определить место его берлоги, затем «идти в лес за грибами, ягодами» и напевать песенку:</w:t>
            </w:r>
            <w:r>
              <w:rPr>
                <w:rFonts w:ascii="Times New Roman" w:hAnsi="Times New Roman" w:cs="Times New Roman"/>
                <w:i/>
                <w:iCs/>
                <w:color w:val="000000"/>
              </w:rPr>
              <w:t xml:space="preserve"> </w:t>
            </w:r>
          </w:p>
          <w:p w:rsidR="006F4B72" w:rsidRDefault="006F4B72">
            <w:pPr>
              <w:pStyle w:val="ParagraphStyle"/>
              <w:shd w:val="clear" w:color="auto" w:fill="FFFFFF"/>
              <w:spacing w:line="264" w:lineRule="auto"/>
              <w:ind w:left="1050"/>
              <w:rPr>
                <w:rFonts w:ascii="Times New Roman" w:hAnsi="Times New Roman" w:cs="Times New Roman"/>
                <w:color w:val="000000"/>
              </w:rPr>
            </w:pPr>
            <w:r>
              <w:rPr>
                <w:rFonts w:ascii="Times New Roman" w:hAnsi="Times New Roman" w:cs="Times New Roman"/>
                <w:color w:val="000000"/>
              </w:rPr>
              <w:t>У медведя во бору</w:t>
            </w:r>
          </w:p>
          <w:p w:rsidR="006F4B72" w:rsidRDefault="006F4B72">
            <w:pPr>
              <w:pStyle w:val="ParagraphStyle"/>
              <w:shd w:val="clear" w:color="auto" w:fill="FFFFFF"/>
              <w:spacing w:line="264" w:lineRule="auto"/>
              <w:ind w:left="1050"/>
              <w:rPr>
                <w:rFonts w:ascii="Times New Roman" w:hAnsi="Times New Roman" w:cs="Times New Roman"/>
                <w:color w:val="000000"/>
              </w:rPr>
            </w:pPr>
            <w:r>
              <w:rPr>
                <w:rFonts w:ascii="Times New Roman" w:hAnsi="Times New Roman" w:cs="Times New Roman"/>
                <w:color w:val="000000"/>
              </w:rPr>
              <w:t>Грибы, ягоды беру!</w:t>
            </w:r>
          </w:p>
          <w:p w:rsidR="006F4B72" w:rsidRDefault="006F4B72">
            <w:pPr>
              <w:pStyle w:val="ParagraphStyle"/>
              <w:shd w:val="clear" w:color="auto" w:fill="FFFFFF"/>
              <w:spacing w:line="264" w:lineRule="auto"/>
              <w:ind w:left="1050"/>
              <w:rPr>
                <w:rFonts w:ascii="Times New Roman" w:hAnsi="Times New Roman" w:cs="Times New Roman"/>
                <w:color w:val="000000"/>
              </w:rPr>
            </w:pPr>
            <w:r>
              <w:rPr>
                <w:rFonts w:ascii="Times New Roman" w:hAnsi="Times New Roman" w:cs="Times New Roman"/>
                <w:color w:val="000000"/>
              </w:rPr>
              <w:t>А медведь не спит,</w:t>
            </w:r>
          </w:p>
          <w:p w:rsidR="006F4B72" w:rsidRDefault="006F4B72">
            <w:pPr>
              <w:pStyle w:val="ParagraphStyle"/>
              <w:shd w:val="clear" w:color="auto" w:fill="FFFFFF"/>
              <w:spacing w:line="264" w:lineRule="auto"/>
              <w:ind w:left="1050"/>
              <w:rPr>
                <w:rFonts w:ascii="Times New Roman" w:hAnsi="Times New Roman" w:cs="Times New Roman"/>
                <w:color w:val="000000"/>
              </w:rPr>
            </w:pPr>
            <w:r>
              <w:rPr>
                <w:rFonts w:ascii="Times New Roman" w:hAnsi="Times New Roman" w:cs="Times New Roman"/>
                <w:color w:val="000000"/>
              </w:rPr>
              <w:t>Все на нас рычит.</w:t>
            </w:r>
          </w:p>
          <w:p w:rsidR="006F4B72" w:rsidRDefault="006F4B72">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После того как дети споют песенку, медведь просыпается, выходит из берлоги, медленно идет по поляне, неожиданно переходит на быстрый бег и старается поймать кого-либо из играющих. Пойманный становится медведем.</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6F4B72">
        <w:tc>
          <w:tcPr>
            <w:tcW w:w="1148"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p>
        </w:tc>
        <w:tc>
          <w:tcPr>
            <w:tcW w:w="5400" w:type="dxa"/>
            <w:tcBorders>
              <w:top w:val="nil"/>
              <w:left w:val="single" w:sz="6" w:space="0" w:color="000000"/>
              <w:bottom w:val="nil"/>
              <w:right w:val="single" w:sz="6" w:space="0" w:color="000000"/>
            </w:tcBorders>
          </w:tcPr>
          <w:p w:rsidR="006F4B72" w:rsidRDefault="006F4B72">
            <w:pPr>
              <w:pStyle w:val="ParagraphStyle"/>
              <w:shd w:val="clear" w:color="auto" w:fill="FFFFFF"/>
              <w:tabs>
                <w:tab w:val="left" w:pos="390"/>
              </w:tabs>
              <w:spacing w:line="264" w:lineRule="auto"/>
              <w:outlineLvl w:val="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Дидактическая</w:t>
            </w:r>
            <w:r>
              <w:rPr>
                <w:rFonts w:ascii="Times New Roman" w:hAnsi="Times New Roman" w:cs="Times New Roman"/>
                <w:color w:val="000000"/>
              </w:rPr>
              <w:t xml:space="preserve"> игра «Хорошо и плохо, можно и нельзя»</w:t>
            </w:r>
            <w:r>
              <w:rPr>
                <w:rFonts w:ascii="Times New Roman" w:hAnsi="Times New Roman" w:cs="Times New Roman"/>
                <w:color w:val="000000"/>
                <w:vertAlign w:val="superscript"/>
              </w:rPr>
              <w:t>10</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hd w:val="clear" w:color="auto" w:fill="FFFFFF"/>
              </w:rPr>
              <w:t xml:space="preserve">Демонстрирует детям карточки с изображениями ситуаций позитивного и негативного поведения в природе. Дети поочередно должны взять по одной карточке и рассказать, можно или нельзя поступать так, как поступает изображенный на ней ребенок. Далее педагог предлагает подобрать к каждой карточке, на которой ребенок ведет себя плохо, карточку, на которой ребенок в аналогичной ситуации поступает хорошо. Дети должны отвечать </w:t>
            </w:r>
            <w:r>
              <w:rPr>
                <w:rFonts w:ascii="Times New Roman" w:hAnsi="Times New Roman" w:cs="Times New Roman"/>
                <w:color w:val="000000"/>
              </w:rPr>
              <w:t>все по очереди и следить за правильностью ответов своих товарищей, помогать в случае необходимости</w:t>
            </w:r>
          </w:p>
        </w:tc>
        <w:tc>
          <w:tcPr>
            <w:tcW w:w="2414" w:type="dxa"/>
            <w:tcBorders>
              <w:top w:val="nil"/>
              <w:left w:val="single" w:sz="6" w:space="0" w:color="000000"/>
              <w:bottom w:val="nil"/>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и подбирают карточки, отвечают на вопросы</w:t>
            </w:r>
          </w:p>
        </w:tc>
      </w:tr>
      <w:tr w:rsidR="006F4B72">
        <w:tc>
          <w:tcPr>
            <w:tcW w:w="1148"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400"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Итоговая беседа</w:t>
            </w:r>
            <w:r>
              <w:rPr>
                <w:rFonts w:ascii="Times New Roman" w:hAnsi="Times New Roman" w:cs="Times New Roman"/>
                <w:color w:val="000000"/>
              </w:rPr>
              <w:t>.</w:t>
            </w:r>
          </w:p>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 Как называется огромная лесная зона на севере страны? Почему важно беречь лесные богатства нашей родины? Что мы</w:t>
            </w:r>
            <w:bookmarkStart w:id="0" w:name="_GoBack"/>
            <w:bookmarkEnd w:id="0"/>
            <w:r>
              <w:rPr>
                <w:rFonts w:ascii="Times New Roman" w:hAnsi="Times New Roman" w:cs="Times New Roman"/>
                <w:color w:val="000000"/>
              </w:rPr>
              <w:t xml:space="preserve"> можем делать, чтобы сберечь природу?</w:t>
            </w:r>
          </w:p>
        </w:tc>
        <w:tc>
          <w:tcPr>
            <w:tcW w:w="2414" w:type="dxa"/>
            <w:tcBorders>
              <w:top w:val="single" w:sz="6" w:space="0" w:color="000000"/>
              <w:left w:val="single" w:sz="6" w:space="0" w:color="000000"/>
              <w:bottom w:val="single" w:sz="6" w:space="0" w:color="000000"/>
              <w:right w:val="single" w:sz="6" w:space="0" w:color="000000"/>
            </w:tcBorders>
          </w:tcPr>
          <w:p w:rsidR="006F4B72" w:rsidRDefault="006F4B72">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bl>
    <w:p w:rsidR="006F4B72" w:rsidRPr="006F4B72" w:rsidRDefault="006F4B72" w:rsidP="006F4B72">
      <w:pPr>
        <w:pStyle w:val="ParagraphStyle"/>
        <w:spacing w:line="264" w:lineRule="auto"/>
        <w:rPr>
          <w:rFonts w:ascii="Times New Roman" w:hAnsi="Times New Roman" w:cs="Times New Roman"/>
          <w:color w:val="000000"/>
          <w:sz w:val="28"/>
          <w:szCs w:val="28"/>
          <w:lang w:val="ru-RU"/>
        </w:rPr>
      </w:pPr>
    </w:p>
    <w:p w:rsidR="000441D1" w:rsidRDefault="000441D1"/>
    <w:sectPr w:rsidR="000441D1" w:rsidSect="006F4B72">
      <w:pgSz w:w="12240" w:h="15840"/>
      <w:pgMar w:top="709" w:right="616"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72"/>
    <w:rsid w:val="000441D1"/>
    <w:rsid w:val="004A66E9"/>
    <w:rsid w:val="006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6F4B7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F4B72"/>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F4B72"/>
    <w:rPr>
      <w:color w:val="000000"/>
      <w:sz w:val="20"/>
      <w:szCs w:val="20"/>
    </w:rPr>
  </w:style>
  <w:style w:type="character" w:customStyle="1" w:styleId="Heading">
    <w:name w:val="Heading"/>
    <w:uiPriority w:val="99"/>
    <w:rsid w:val="006F4B72"/>
    <w:rPr>
      <w:b/>
      <w:bCs/>
      <w:color w:val="0000FF"/>
      <w:sz w:val="20"/>
      <w:szCs w:val="20"/>
    </w:rPr>
  </w:style>
  <w:style w:type="character" w:customStyle="1" w:styleId="Subheading">
    <w:name w:val="Subheading"/>
    <w:uiPriority w:val="99"/>
    <w:rsid w:val="006F4B72"/>
    <w:rPr>
      <w:b/>
      <w:bCs/>
      <w:color w:val="000080"/>
      <w:sz w:val="20"/>
      <w:szCs w:val="20"/>
    </w:rPr>
  </w:style>
  <w:style w:type="character" w:customStyle="1" w:styleId="Keywords">
    <w:name w:val="Keywords"/>
    <w:uiPriority w:val="99"/>
    <w:rsid w:val="006F4B72"/>
    <w:rPr>
      <w:i/>
      <w:iCs/>
      <w:color w:val="800000"/>
      <w:sz w:val="20"/>
      <w:szCs w:val="20"/>
    </w:rPr>
  </w:style>
  <w:style w:type="character" w:customStyle="1" w:styleId="Jump1">
    <w:name w:val="Jump 1"/>
    <w:uiPriority w:val="99"/>
    <w:rsid w:val="006F4B72"/>
    <w:rPr>
      <w:color w:val="008000"/>
      <w:sz w:val="20"/>
      <w:szCs w:val="20"/>
      <w:u w:val="single"/>
    </w:rPr>
  </w:style>
  <w:style w:type="character" w:customStyle="1" w:styleId="Jump2">
    <w:name w:val="Jump 2"/>
    <w:uiPriority w:val="99"/>
    <w:rsid w:val="006F4B72"/>
    <w:rPr>
      <w:color w:val="008000"/>
      <w:sz w:val="20"/>
      <w:szCs w:val="20"/>
      <w:u w:val="single"/>
    </w:rPr>
  </w:style>
  <w:style w:type="paragraph" w:styleId="a5">
    <w:name w:val="Balloon Text"/>
    <w:basedOn w:val="a"/>
    <w:link w:val="a6"/>
    <w:uiPriority w:val="99"/>
    <w:semiHidden/>
    <w:unhideWhenUsed/>
    <w:rsid w:val="006F4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6F4B7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F4B72"/>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F4B72"/>
    <w:rPr>
      <w:color w:val="000000"/>
      <w:sz w:val="20"/>
      <w:szCs w:val="20"/>
    </w:rPr>
  </w:style>
  <w:style w:type="character" w:customStyle="1" w:styleId="Heading">
    <w:name w:val="Heading"/>
    <w:uiPriority w:val="99"/>
    <w:rsid w:val="006F4B72"/>
    <w:rPr>
      <w:b/>
      <w:bCs/>
      <w:color w:val="0000FF"/>
      <w:sz w:val="20"/>
      <w:szCs w:val="20"/>
    </w:rPr>
  </w:style>
  <w:style w:type="character" w:customStyle="1" w:styleId="Subheading">
    <w:name w:val="Subheading"/>
    <w:uiPriority w:val="99"/>
    <w:rsid w:val="006F4B72"/>
    <w:rPr>
      <w:b/>
      <w:bCs/>
      <w:color w:val="000080"/>
      <w:sz w:val="20"/>
      <w:szCs w:val="20"/>
    </w:rPr>
  </w:style>
  <w:style w:type="character" w:customStyle="1" w:styleId="Keywords">
    <w:name w:val="Keywords"/>
    <w:uiPriority w:val="99"/>
    <w:rsid w:val="006F4B72"/>
    <w:rPr>
      <w:i/>
      <w:iCs/>
      <w:color w:val="800000"/>
      <w:sz w:val="20"/>
      <w:szCs w:val="20"/>
    </w:rPr>
  </w:style>
  <w:style w:type="character" w:customStyle="1" w:styleId="Jump1">
    <w:name w:val="Jump 1"/>
    <w:uiPriority w:val="99"/>
    <w:rsid w:val="006F4B72"/>
    <w:rPr>
      <w:color w:val="008000"/>
      <w:sz w:val="20"/>
      <w:szCs w:val="20"/>
      <w:u w:val="single"/>
    </w:rPr>
  </w:style>
  <w:style w:type="character" w:customStyle="1" w:styleId="Jump2">
    <w:name w:val="Jump 2"/>
    <w:uiPriority w:val="99"/>
    <w:rsid w:val="006F4B72"/>
    <w:rPr>
      <w:color w:val="008000"/>
      <w:sz w:val="20"/>
      <w:szCs w:val="20"/>
      <w:u w:val="single"/>
    </w:rPr>
  </w:style>
  <w:style w:type="paragraph" w:styleId="a5">
    <w:name w:val="Balloon Text"/>
    <w:basedOn w:val="a"/>
    <w:link w:val="a6"/>
    <w:uiPriority w:val="99"/>
    <w:semiHidden/>
    <w:unhideWhenUsed/>
    <w:rsid w:val="006F4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2020-04-21T23:12:00Z</dcterms:created>
  <dcterms:modified xsi:type="dcterms:W3CDTF">2020-04-21T23:14:00Z</dcterms:modified>
</cp:coreProperties>
</file>