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EC" w:rsidRPr="006E58EC" w:rsidRDefault="006E58EC" w:rsidP="006E58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58EC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6E58EC" w:rsidRPr="006E58EC" w:rsidRDefault="006E58EC" w:rsidP="006E58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58EC">
        <w:rPr>
          <w:rFonts w:ascii="Times New Roman" w:hAnsi="Times New Roman" w:cs="Times New Roman"/>
          <w:b/>
          <w:sz w:val="44"/>
          <w:szCs w:val="44"/>
        </w:rPr>
        <w:t>«Познакомьте ребенка с родным городом».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удивляется новому, которое, казалось бы, давно ему известно.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Взрослые, гуляя с ребенком, каждый раз находят объект для наблюдения. Вот в конце улицы появился забор, а за ним застрекотал бульдозер. Почему? Ребенок с помощью мамы делает предположение: наверно, здесь начинается стройка. Что это будет? Узнаем, когда придем сюда еще и еще.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Ребенок видит свою улицу утром, когда идет в детский сад. Это улица деловая, размеренно спешащая, с группками людей на автобусных остановках. Ребенок видит зимнюю улицу, когда выпал первый снег; и весеннюю с искрящейся капелью; с лужицами – зеркалами, отражающими солнечных зайчиков; летнюю улицу, озаренную светом, и осеннюю – с серыми дождями. А сколько радости возникает у дошкольника при виде праздничной улицы, украшенной флагами, транспарантами, гирляндами цветов и огней! Все эти впечатления, помогающие ему знакомиться с улицей в разных ее ракурсах, открывая новое в привычном, обыденном.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Диапазон объектов, с которыми знакомят старших дошкольников расширяется – это ближайшие улицы, район в целом и его достопримечательности. Ребенку полезно объяснить, в честь кого названы улицы, почему город, в котором он живет, носит такое название. При ознакомлении ребенка с родным городом необходимо опираться на имеющийся у него опыт, а также учитывать психологические особенности дошкольников.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Сопровождайте рассказ о городе наглядным материалом: фотографиями, репродукциями, слайдами, схемами, рисунками и др.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 xml:space="preserve">Обращайтесь к детям с вопросом в процессе рассказа, чтобы активизировать их внимание, вызвать стремление что-то узнать </w:t>
      </w:r>
      <w:r w:rsidRPr="006E58EC">
        <w:rPr>
          <w:rFonts w:ascii="Times New Roman" w:hAnsi="Times New Roman" w:cs="Times New Roman"/>
          <w:sz w:val="32"/>
          <w:szCs w:val="32"/>
        </w:rPr>
        <w:lastRenderedPageBreak/>
        <w:t>самостоятельно, попробовать о чем-то догадаться самому (можно спросить: «Как вы думаете, почему именно на этом месте люди решили построить город? Откуда такое название? Что оно может обозначать?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 xml:space="preserve">Воспитывать любовь к родному городу – значит связывать весь воспитательный процесс с окружающей общественной жизнью и ближайшими и доступными объектами. </w:t>
      </w:r>
      <w:proofErr w:type="spellStart"/>
      <w:r w:rsidRPr="006E58EC">
        <w:rPr>
          <w:rFonts w:ascii="Times New Roman" w:hAnsi="Times New Roman" w:cs="Times New Roman"/>
          <w:sz w:val="32"/>
          <w:szCs w:val="32"/>
        </w:rPr>
        <w:t>В.А.Сухомлинский</w:t>
      </w:r>
      <w:proofErr w:type="spellEnd"/>
      <w:r w:rsidRPr="006E58EC">
        <w:rPr>
          <w:rFonts w:ascii="Times New Roman" w:hAnsi="Times New Roman" w:cs="Times New Roman"/>
          <w:sz w:val="32"/>
          <w:szCs w:val="32"/>
        </w:rPr>
        <w:t xml:space="preserve"> говорил: «Красота родного края – это источник любви к </w:t>
      </w:r>
      <w:proofErr w:type="gramStart"/>
      <w:r w:rsidRPr="006E58EC">
        <w:rPr>
          <w:rFonts w:ascii="Times New Roman" w:hAnsi="Times New Roman" w:cs="Times New Roman"/>
          <w:sz w:val="32"/>
          <w:szCs w:val="32"/>
        </w:rPr>
        <w:t>Родине….</w:t>
      </w:r>
      <w:proofErr w:type="gramEnd"/>
      <w:r w:rsidRPr="006E58EC">
        <w:rPr>
          <w:rFonts w:ascii="Times New Roman" w:hAnsi="Times New Roman" w:cs="Times New Roman"/>
          <w:sz w:val="32"/>
          <w:szCs w:val="32"/>
        </w:rPr>
        <w:t>. Пусть ребенок чувствует красоту и восторгается ею, пусть в его сердце и памяти навсегда сохранятся образы, в которых воплощается Родина»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E58EC">
        <w:rPr>
          <w:rFonts w:ascii="Times New Roman" w:hAnsi="Times New Roman" w:cs="Times New Roman"/>
          <w:b/>
          <w:sz w:val="32"/>
          <w:szCs w:val="32"/>
        </w:rPr>
        <w:t>Игра «Кто подберёт больше слов»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Цель: Формировать быструю реакцию на слово, развивать умение подбирать подходящие по смыслу слова к памятным местам Златоуста.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Ход игры: Взрослый называет существительное – ребёнок подбирает подходящие по смыслу определения-прилагательные. Например, Иркутск (красивый</w:t>
      </w:r>
      <w:proofErr w:type="gramStart"/>
      <w:r w:rsidRPr="006E58EC">
        <w:rPr>
          <w:rFonts w:ascii="Times New Roman" w:hAnsi="Times New Roman" w:cs="Times New Roman"/>
          <w:sz w:val="32"/>
          <w:szCs w:val="32"/>
        </w:rPr>
        <w:t>, ,</w:t>
      </w:r>
      <w:proofErr w:type="gramEnd"/>
      <w:r w:rsidRPr="006E58EC">
        <w:rPr>
          <w:rFonts w:ascii="Times New Roman" w:hAnsi="Times New Roman" w:cs="Times New Roman"/>
          <w:sz w:val="32"/>
          <w:szCs w:val="32"/>
        </w:rPr>
        <w:t xml:space="preserve"> большой, любимый и т. д.); мемориал какой? река Ангара какая? Городской сквер какой? И т.д.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E58EC">
        <w:rPr>
          <w:rFonts w:ascii="Times New Roman" w:hAnsi="Times New Roman" w:cs="Times New Roman"/>
          <w:b/>
          <w:sz w:val="32"/>
          <w:szCs w:val="32"/>
        </w:rPr>
        <w:t>Игровое упражнение «Продолжи»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Цель: Формировать умение быстро схватывать смысл услышанного, запоминать составлять высказывание; закреплять знания о достопримечательностях Иркутска.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Примерные фразы для продолжения: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- Наш город называется….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- Жителей нашего города называют…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- В краеведческом музее много…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>- В нашем городе есть…</w:t>
      </w:r>
    </w:p>
    <w:p w:rsidR="006E58EC" w:rsidRPr="006E58EC" w:rsidRDefault="006E58EC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E58EC">
        <w:rPr>
          <w:rFonts w:ascii="Times New Roman" w:hAnsi="Times New Roman" w:cs="Times New Roman"/>
          <w:sz w:val="32"/>
          <w:szCs w:val="32"/>
        </w:rPr>
        <w:t xml:space="preserve">- Я люблю свой город за то, что </w:t>
      </w:r>
      <w:proofErr w:type="gramStart"/>
      <w:r w:rsidRPr="006E58EC">
        <w:rPr>
          <w:rFonts w:ascii="Times New Roman" w:hAnsi="Times New Roman" w:cs="Times New Roman"/>
          <w:sz w:val="32"/>
          <w:szCs w:val="32"/>
        </w:rPr>
        <w:t>он..</w:t>
      </w:r>
      <w:proofErr w:type="gramEnd"/>
      <w:r w:rsidRPr="006E58EC">
        <w:rPr>
          <w:rFonts w:ascii="Times New Roman" w:hAnsi="Times New Roman" w:cs="Times New Roman"/>
          <w:sz w:val="32"/>
          <w:szCs w:val="32"/>
        </w:rPr>
        <w:t>…</w:t>
      </w:r>
    </w:p>
    <w:p w:rsidR="007A1628" w:rsidRPr="006E58EC" w:rsidRDefault="007A1628" w:rsidP="006E58E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A1628" w:rsidRPr="006E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4902"/>
    <w:multiLevelType w:val="multilevel"/>
    <w:tmpl w:val="2E16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EC"/>
    <w:rsid w:val="006E58EC"/>
    <w:rsid w:val="007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17A9"/>
  <w15:chartTrackingRefBased/>
  <w15:docId w15:val="{7E17DBE3-AC90-458B-A7F3-8AA5ABCA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2022-06-08T05:33:00Z</dcterms:created>
  <dcterms:modified xsi:type="dcterms:W3CDTF">2022-06-08T05:36:00Z</dcterms:modified>
</cp:coreProperties>
</file>