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E5F6B">
      <w:pPr>
        <w:pStyle w:val="2"/>
        <w:spacing w:line="276" w:lineRule="auto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Справочная таблица «</w:t>
      </w:r>
      <w:proofErr w:type="spellStart"/>
      <w:r>
        <w:rPr>
          <w:rFonts w:eastAsia="Times New Roman"/>
        </w:rPr>
        <w:t>Педтехнологии</w:t>
      </w:r>
      <w:proofErr w:type="spellEnd"/>
      <w:r>
        <w:rPr>
          <w:rFonts w:eastAsia="Times New Roman"/>
        </w:rPr>
        <w:t xml:space="preserve"> развития, воспитания и обучения, которые соответствуют принципам ФГОС»</w:t>
      </w:r>
    </w:p>
    <w:p w:rsidR="00000000" w:rsidRDefault="00FE5F6B">
      <w:pPr>
        <w:spacing w:line="276" w:lineRule="auto"/>
        <w:jc w:val="both"/>
        <w:divId w:val="772165462"/>
        <w:rPr>
          <w:rFonts w:eastAsia="Times New Roman"/>
        </w:rPr>
      </w:pPr>
      <w:r>
        <w:rPr>
          <w:rFonts w:eastAsia="Times New Roman"/>
        </w:rPr>
        <w:t xml:space="preserve">Одна из задач воспитателей в работе с детьми – выбрать педагогические технологии, методы и приемы, которые </w:t>
      </w:r>
      <w:r>
        <w:rPr>
          <w:rFonts w:eastAsia="Times New Roman"/>
        </w:rPr>
        <w:t xml:space="preserve">соответствуют целям разностороннего развития воспитанников.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54"/>
        <w:gridCol w:w="3885"/>
      </w:tblGrid>
      <w:tr w:rsidR="00000000">
        <w:trPr>
          <w:divId w:val="2036881835"/>
          <w:tblHeader/>
        </w:trPr>
        <w:tc>
          <w:tcPr>
            <w:tcW w:w="2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pStyle w:val="a3"/>
              <w:rPr>
                <w:b/>
                <w:bCs/>
              </w:rPr>
            </w:pPr>
            <w:r>
              <w:rPr>
                <w:rStyle w:val="a4"/>
              </w:rPr>
              <w:t>Краткое описание педагогической технологии </w:t>
            </w:r>
          </w:p>
        </w:tc>
        <w:tc>
          <w:tcPr>
            <w:tcW w:w="2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pStyle w:val="a3"/>
              <w:rPr>
                <w:b/>
                <w:bCs/>
              </w:rPr>
            </w:pPr>
            <w:r>
              <w:rPr>
                <w:rStyle w:val="a4"/>
              </w:rPr>
              <w:t>Когда можно применят</w:t>
            </w:r>
            <w:r>
              <w:rPr>
                <w:rStyle w:val="a4"/>
              </w:rPr>
              <w:t>ь</w:t>
            </w:r>
          </w:p>
        </w:tc>
      </w:tr>
      <w:tr w:rsidR="00000000">
        <w:trPr>
          <w:divId w:val="2036881835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pStyle w:val="3"/>
            </w:pPr>
            <w:proofErr w:type="spellStart"/>
            <w:r>
              <w:rPr>
                <w:rFonts w:eastAsia="Times New Roman"/>
              </w:rPr>
              <w:t>Здоровьесберегающие</w:t>
            </w:r>
            <w:proofErr w:type="spellEnd"/>
            <w:r>
              <w:rPr>
                <w:rFonts w:eastAsia="Times New Roman"/>
              </w:rPr>
              <w:t xml:space="preserve"> технологии</w:t>
            </w:r>
          </w:p>
        </w:tc>
      </w:tr>
      <w:tr w:rsidR="00000000">
        <w:trPr>
          <w:divId w:val="2036881835"/>
        </w:trPr>
        <w:tc>
          <w:tcPr>
            <w:tcW w:w="4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pStyle w:val="a3"/>
            </w:pPr>
            <w:r>
              <w:t>Технологии сохранения и стимулирования здоровь</w:t>
            </w:r>
            <w:r>
              <w:t>я</w:t>
            </w:r>
          </w:p>
        </w:tc>
      </w:tr>
      <w:tr w:rsidR="00000000">
        <w:trPr>
          <w:divId w:val="2036881835"/>
        </w:trPr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Направлены на физическое развитие и укреплен</w:t>
            </w:r>
            <w:r>
              <w:rPr>
                <w:rFonts w:eastAsia="Times New Roman"/>
              </w:rPr>
              <w:t>ие здоровья детей:</w:t>
            </w:r>
          </w:p>
          <w:p w:rsidR="00000000" w:rsidRDefault="00FE5F6B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физических качеств, двигательной активности и становление физической культуры дошкольников;</w:t>
            </w:r>
          </w:p>
          <w:p w:rsidR="00000000" w:rsidRDefault="00FE5F6B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привычки к повседневной физической активности и заботе о здоровье.</w:t>
            </w:r>
          </w:p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Включают закаливание, дыхательную гимнастику, массаж и сам</w:t>
            </w:r>
            <w:r>
              <w:rPr>
                <w:rFonts w:eastAsia="Times New Roman"/>
              </w:rPr>
              <w:t>омассаж, упражнения на профилактику плоскостопия и формирование правильной осанки, оздоровительные процедуры в водной среде (бассейне) и на тренажерах</w:t>
            </w: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numPr>
                <w:ilvl w:val="0"/>
                <w:numId w:val="2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В специально организованных формах физкультурно-оздоровительной работы:</w:t>
            </w:r>
          </w:p>
          <w:p w:rsidR="00000000" w:rsidRDefault="00FE5F6B">
            <w:pPr>
              <w:numPr>
                <w:ilvl w:val="0"/>
                <w:numId w:val="2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на занятиях по ФИЗО;</w:t>
            </w:r>
          </w:p>
          <w:p w:rsidR="00000000" w:rsidRDefault="00FE5F6B">
            <w:pPr>
              <w:numPr>
                <w:ilvl w:val="0"/>
                <w:numId w:val="2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динамических паузах на занятиях по другим направлениям развития;</w:t>
            </w:r>
          </w:p>
          <w:p w:rsidR="00000000" w:rsidRDefault="00FE5F6B">
            <w:pPr>
              <w:numPr>
                <w:ilvl w:val="0"/>
                <w:numId w:val="2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в подвижных и спортивных играх;</w:t>
            </w:r>
          </w:p>
          <w:p w:rsidR="00000000" w:rsidRDefault="00FE5F6B">
            <w:pPr>
              <w:numPr>
                <w:ilvl w:val="0"/>
                <w:numId w:val="2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в пальчиковой и дыхательной гимнастике, гимнастике для глаз, утренней гимнастике и гимнастике пробуждения;</w:t>
            </w:r>
          </w:p>
          <w:p w:rsidR="00000000" w:rsidRDefault="00FE5F6B">
            <w:pPr>
              <w:numPr>
                <w:ilvl w:val="0"/>
                <w:numId w:val="2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на занятиях и прогулках, в режимные моменты и в своб</w:t>
            </w:r>
            <w:r>
              <w:rPr>
                <w:rFonts w:eastAsia="Times New Roman"/>
              </w:rPr>
              <w:t>одной деятельности детей, в ходе педагогического взаимодействия взрослого с ребенком</w:t>
            </w:r>
          </w:p>
        </w:tc>
      </w:tr>
      <w:tr w:rsidR="00000000">
        <w:trPr>
          <w:divId w:val="2036881835"/>
        </w:trPr>
        <w:tc>
          <w:tcPr>
            <w:tcW w:w="4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pStyle w:val="a3"/>
            </w:pPr>
            <w:r>
              <w:t>Технологии обучения здоровому образу жизн</w:t>
            </w:r>
            <w:r>
              <w:t>и</w:t>
            </w:r>
          </w:p>
        </w:tc>
      </w:tr>
      <w:tr w:rsidR="00000000">
        <w:trPr>
          <w:divId w:val="2036881835"/>
        </w:trPr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Направлены:</w:t>
            </w:r>
          </w:p>
          <w:p w:rsidR="00000000" w:rsidRDefault="00FE5F6B">
            <w:pPr>
              <w:numPr>
                <w:ilvl w:val="0"/>
                <w:numId w:val="3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на формирование у ребенка осознанного отношения к своему здоровью;</w:t>
            </w:r>
          </w:p>
          <w:p w:rsidR="00000000" w:rsidRDefault="00FE5F6B">
            <w:pPr>
              <w:numPr>
                <w:ilvl w:val="0"/>
                <w:numId w:val="3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накопление знаний о здоровье и развитие умения</w:t>
            </w:r>
            <w:r>
              <w:rPr>
                <w:rFonts w:eastAsia="Times New Roman"/>
              </w:rPr>
              <w:t xml:space="preserve"> оберегать, поддерживать и сохранять его;</w:t>
            </w:r>
          </w:p>
          <w:p w:rsidR="00000000" w:rsidRDefault="00FE5F6B">
            <w:pPr>
              <w:numPr>
                <w:ilvl w:val="0"/>
                <w:numId w:val="3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</w:t>
            </w:r>
            <w:proofErr w:type="spellStart"/>
            <w:r>
              <w:rPr>
                <w:rFonts w:eastAsia="Times New Roman"/>
              </w:rPr>
              <w:t>валеологической</w:t>
            </w:r>
            <w:proofErr w:type="spellEnd"/>
            <w:r>
              <w:rPr>
                <w:rFonts w:eastAsia="Times New Roman"/>
              </w:rPr>
              <w:t xml:space="preserve"> компетентности, которая позволит ребенку самостоятельно решать задачи </w:t>
            </w:r>
            <w:r>
              <w:rPr>
                <w:rFonts w:eastAsia="Times New Roman"/>
              </w:rPr>
              <w:lastRenderedPageBreak/>
              <w:t>здорового образа жизни, безопасного поведения, оказания элементарной самопомощи</w:t>
            </w: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процессе физкультурных занятий, з</w:t>
            </w:r>
            <w:r>
              <w:rPr>
                <w:rFonts w:eastAsia="Times New Roman"/>
              </w:rPr>
              <w:t>анятий «Уроки здоровья», проблемно-игровых тренингах, конкурсах, викторинах, в том числе с участием родителей, семейных мероприятиях</w:t>
            </w:r>
          </w:p>
        </w:tc>
      </w:tr>
      <w:tr w:rsidR="00000000">
        <w:trPr>
          <w:divId w:val="2036881835"/>
        </w:trPr>
        <w:tc>
          <w:tcPr>
            <w:tcW w:w="4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pStyle w:val="a3"/>
            </w:pPr>
            <w:r>
              <w:lastRenderedPageBreak/>
              <w:t>Коррекционные технологи</w:t>
            </w:r>
            <w:r>
              <w:t>и</w:t>
            </w:r>
          </w:p>
        </w:tc>
      </w:tr>
      <w:tr w:rsidR="00000000">
        <w:trPr>
          <w:divId w:val="2036881835"/>
        </w:trPr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Направлены на решение имеющихся проблем в физическом развитии и здоровье детей.</w:t>
            </w:r>
            <w:r>
              <w:rPr>
                <w:rFonts w:eastAsia="Times New Roman"/>
              </w:rPr>
              <w:br/>
              <w:t>Реализуются с п</w:t>
            </w:r>
            <w:r>
              <w:rPr>
                <w:rFonts w:eastAsia="Times New Roman"/>
              </w:rPr>
              <w:t>омощью:</w:t>
            </w:r>
          </w:p>
          <w:p w:rsidR="00000000" w:rsidRDefault="00FE5F6B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арт-терапии, </w:t>
            </w:r>
            <w:proofErr w:type="spellStart"/>
            <w:r>
              <w:rPr>
                <w:rFonts w:eastAsia="Times New Roman"/>
              </w:rPr>
              <w:t>сказкотерапии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цветотерапии</w:t>
            </w:r>
            <w:proofErr w:type="spellEnd"/>
            <w:r>
              <w:rPr>
                <w:rFonts w:eastAsia="Times New Roman"/>
              </w:rPr>
              <w:t>;</w:t>
            </w:r>
          </w:p>
          <w:p w:rsidR="00000000" w:rsidRDefault="00FE5F6B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волновых технологий;</w:t>
            </w:r>
          </w:p>
          <w:p w:rsidR="00000000" w:rsidRDefault="00FE5F6B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психогимнастики</w:t>
            </w:r>
            <w:proofErr w:type="spellEnd"/>
            <w:r>
              <w:rPr>
                <w:rFonts w:eastAsia="Times New Roman"/>
              </w:rPr>
              <w:t>;</w:t>
            </w:r>
          </w:p>
          <w:p w:rsidR="00000000" w:rsidRDefault="00FE5F6B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фонетической ритмики;</w:t>
            </w:r>
          </w:p>
          <w:p w:rsidR="00000000" w:rsidRDefault="00FE5F6B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развития у детей навыков оказания элементарной самопомощи в ситуациях, которые представляют определенный риск для здоровья (например, для детей с </w:t>
            </w:r>
            <w:r>
              <w:rPr>
                <w:rFonts w:eastAsia="Times New Roman"/>
              </w:rPr>
              <w:t xml:space="preserve">сахарным диабетом, пищевыми аллергиями, </w:t>
            </w:r>
            <w:proofErr w:type="spellStart"/>
            <w:r>
              <w:rPr>
                <w:rFonts w:eastAsia="Times New Roman"/>
              </w:rPr>
              <w:t>аллергодерматозами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ходе циклов занятий по отдельным направлениям, которые проводят специалисты с соответствующей подготовкой и квалификацией</w:t>
            </w:r>
          </w:p>
        </w:tc>
      </w:tr>
      <w:tr w:rsidR="00000000">
        <w:trPr>
          <w:divId w:val="2036881835"/>
        </w:trPr>
        <w:tc>
          <w:tcPr>
            <w:tcW w:w="4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pStyle w:val="3"/>
            </w:pPr>
            <w:r>
              <w:rPr>
                <w:rFonts w:eastAsia="Times New Roman"/>
              </w:rPr>
              <w:t>Технологии поддержки детской инициативы</w:t>
            </w:r>
          </w:p>
        </w:tc>
      </w:tr>
      <w:tr w:rsidR="00000000">
        <w:trPr>
          <w:divId w:val="2036881835"/>
        </w:trPr>
        <w:tc>
          <w:tcPr>
            <w:tcW w:w="4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pStyle w:val="a3"/>
            </w:pPr>
            <w:r>
              <w:t xml:space="preserve">Трехступенчатая технология </w:t>
            </w:r>
            <w:r>
              <w:t>поддержки детской инициатив</w:t>
            </w:r>
            <w:r>
              <w:t>ы</w:t>
            </w:r>
          </w:p>
        </w:tc>
      </w:tr>
      <w:tr w:rsidR="00000000">
        <w:trPr>
          <w:divId w:val="2036881835"/>
        </w:trPr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pStyle w:val="a3"/>
            </w:pPr>
            <w:r>
              <w:t>Предусматривает три направления педагогической работы по поддержке детской инициативы: создание РППС, позиция воспитателей, разнообразные формы организации образовательного процесса</w:t>
            </w:r>
            <w:r>
              <w:t>.</w:t>
            </w:r>
          </w:p>
          <w:p w:rsidR="00000000" w:rsidRDefault="00FE5F6B">
            <w:pPr>
              <w:pStyle w:val="a3"/>
            </w:pPr>
            <w:r>
              <w:t>В данном случае это пример построения рабо</w:t>
            </w:r>
            <w:r>
              <w:t>ты по поддержке инициативы детей в познавательном развити</w:t>
            </w:r>
            <w:r>
              <w:t>и</w:t>
            </w: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разных формах совместной деятельности педагогов и детей (в том числе занятиях), в организации самостоятельной деятельности воспитанников</w:t>
            </w:r>
          </w:p>
        </w:tc>
      </w:tr>
      <w:tr w:rsidR="00000000">
        <w:trPr>
          <w:divId w:val="2036881835"/>
        </w:trPr>
        <w:tc>
          <w:tcPr>
            <w:tcW w:w="4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pStyle w:val="a3"/>
            </w:pPr>
            <w:r>
              <w:t>Технология «Ситуация</w:t>
            </w:r>
            <w:r>
              <w:t>»</w:t>
            </w:r>
          </w:p>
        </w:tc>
      </w:tr>
      <w:tr w:rsidR="00000000">
        <w:trPr>
          <w:divId w:val="2036881835"/>
        </w:trPr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Позволяет развить у детей способн</w:t>
            </w:r>
            <w:r>
              <w:rPr>
                <w:rFonts w:eastAsia="Times New Roman"/>
              </w:rPr>
              <w:t>ости к самостоятельному «открытию» новых знаний в разнообразной деятельности через преодоление разумных затруднений и поддержку детской инициативы. В шесть этапов:</w:t>
            </w:r>
            <w:r>
              <w:rPr>
                <w:rFonts w:eastAsia="Times New Roman"/>
              </w:rPr>
              <w:br/>
            </w:r>
            <w:r>
              <w:rPr>
                <w:rStyle w:val="a4"/>
                <w:rFonts w:eastAsia="Times New Roman"/>
              </w:rPr>
              <w:t>Этап 1.</w:t>
            </w:r>
            <w:r>
              <w:rPr>
                <w:rFonts w:eastAsia="Times New Roman"/>
              </w:rPr>
              <w:t xml:space="preserve"> Введение в ситуацию. Педагог создает условия, в которых у детей возникает внутренняя</w:t>
            </w:r>
            <w:r>
              <w:rPr>
                <w:rFonts w:eastAsia="Times New Roman"/>
              </w:rPr>
              <w:t xml:space="preserve"> потребность (мотивация) к достижению значимой для них «детской» цели, и, таким образом, включает их в познавательную деятельность.</w:t>
            </w:r>
            <w:r>
              <w:rPr>
                <w:rFonts w:eastAsia="Times New Roman"/>
              </w:rPr>
              <w:br/>
            </w:r>
            <w:r>
              <w:rPr>
                <w:rStyle w:val="a4"/>
                <w:rFonts w:eastAsia="Times New Roman"/>
              </w:rPr>
              <w:t>Этап 2.</w:t>
            </w:r>
            <w:r>
              <w:rPr>
                <w:rFonts w:eastAsia="Times New Roman"/>
              </w:rPr>
              <w:t xml:space="preserve"> Актуализация детского опыта – имеющихся знаний, умений, навыков. Педагог определяет актуальный уровень развития дете</w:t>
            </w:r>
            <w:r>
              <w:rPr>
                <w:rFonts w:eastAsia="Times New Roman"/>
              </w:rPr>
              <w:t xml:space="preserve">й в </w:t>
            </w:r>
            <w:r>
              <w:rPr>
                <w:rFonts w:eastAsia="Times New Roman"/>
              </w:rPr>
              <w:lastRenderedPageBreak/>
              <w:t>совместной с ними деятельности.</w:t>
            </w:r>
            <w:r>
              <w:rPr>
                <w:rFonts w:eastAsia="Times New Roman"/>
              </w:rPr>
              <w:br/>
            </w:r>
            <w:r>
              <w:rPr>
                <w:rStyle w:val="a4"/>
                <w:rFonts w:eastAsia="Times New Roman"/>
              </w:rPr>
              <w:t>Этап 3.</w:t>
            </w:r>
            <w:r>
              <w:rPr>
                <w:rFonts w:eastAsia="Times New Roman"/>
              </w:rPr>
              <w:t xml:space="preserve"> Затруднение в ситуации (</w:t>
            </w:r>
            <w:proofErr w:type="spellStart"/>
            <w:r>
              <w:rPr>
                <w:rFonts w:eastAsia="Times New Roman"/>
              </w:rPr>
              <w:t>проблематизация</w:t>
            </w:r>
            <w:proofErr w:type="spellEnd"/>
            <w:r>
              <w:rPr>
                <w:rFonts w:eastAsia="Times New Roman"/>
              </w:rPr>
              <w:t xml:space="preserve">). Педагог моделирует проблемную ситуацию, в которой дети выполняют новое, незнакомое для них действие, чтобы достигнуть своей «детской» цели. С помощью вопросов «Смогли?», </w:t>
            </w:r>
            <w:r>
              <w:rPr>
                <w:rFonts w:eastAsia="Times New Roman"/>
              </w:rPr>
              <w:t xml:space="preserve">«Почему не смогли?» педагог помогает детям приобрести опыт фиксирования затруднения и выявления его причины. Так как затруднение личностно значимо для каждого ребенка, то у детей возникает внутренняя потребность его преодолеть – теперь уже это новая цель, </w:t>
            </w:r>
            <w:r>
              <w:rPr>
                <w:rFonts w:eastAsia="Times New Roman"/>
              </w:rPr>
              <w:t>связанная с познанием и соотносимая с «взрослой» целью. Данный этап позволяет построить зону ближайшего развития каждого ребенка.</w:t>
            </w:r>
            <w:r>
              <w:rPr>
                <w:rFonts w:eastAsia="Times New Roman"/>
              </w:rPr>
              <w:br/>
            </w:r>
            <w:r>
              <w:rPr>
                <w:rStyle w:val="a4"/>
                <w:rFonts w:eastAsia="Times New Roman"/>
              </w:rPr>
              <w:t>Этап 4.</w:t>
            </w:r>
            <w:r>
              <w:rPr>
                <w:rFonts w:eastAsia="Times New Roman"/>
              </w:rPr>
              <w:t xml:space="preserve"> «Открытие». На этом этапе дети открывают новое знание (способ действий) в самостоятельной (под руководством педагога) </w:t>
            </w:r>
            <w:r>
              <w:rPr>
                <w:rFonts w:eastAsia="Times New Roman"/>
              </w:rPr>
              <w:t>поисково-познавательной деятельности.</w:t>
            </w:r>
            <w:r>
              <w:rPr>
                <w:rFonts w:eastAsia="Times New Roman"/>
              </w:rPr>
              <w:br/>
            </w:r>
            <w:r>
              <w:rPr>
                <w:rStyle w:val="a4"/>
                <w:rFonts w:eastAsia="Times New Roman"/>
              </w:rPr>
              <w:t>Этап 5.</w:t>
            </w:r>
            <w:r>
              <w:rPr>
                <w:rFonts w:eastAsia="Times New Roman"/>
              </w:rPr>
              <w:t xml:space="preserve"> Включение нового знания (способа действий) в систему знаний. Педагог организует разные виды деятельности, в которых дети могут применить открытое ими новое знание или способ действий (в том числе в измененных у</w:t>
            </w:r>
            <w:r>
              <w:rPr>
                <w:rFonts w:eastAsia="Times New Roman"/>
              </w:rPr>
              <w:t>словиях).</w:t>
            </w:r>
            <w:r>
              <w:rPr>
                <w:rFonts w:eastAsia="Times New Roman"/>
              </w:rPr>
              <w:br/>
            </w:r>
            <w:r>
              <w:rPr>
                <w:rStyle w:val="a4"/>
                <w:rFonts w:eastAsia="Times New Roman"/>
              </w:rPr>
              <w:t>Этап 6.</w:t>
            </w:r>
            <w:r>
              <w:rPr>
                <w:rFonts w:eastAsia="Times New Roman"/>
              </w:rPr>
              <w:t xml:space="preserve"> Осмысление. Педагог помогает детям осмыслить путь, который привел их к «новому» открытию. То есть на данном этапе дети соотносят цели и результаты своей деятельности, фиксируют достижение цели и определяют условия, которые позволили ее до</w:t>
            </w:r>
            <w:r>
              <w:rPr>
                <w:rFonts w:eastAsia="Times New Roman"/>
              </w:rPr>
              <w:t>биться</w:t>
            </w: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Используется на любых занятиях по всем направлениям развития детей – социально-коммуникативному, познавательному, речевому, художественно-эстетическому, физическому, а также в иных формах организации образовательного процесса – коллекционировании (в</w:t>
            </w:r>
            <w:r>
              <w:rPr>
                <w:rFonts w:eastAsia="Times New Roman"/>
              </w:rPr>
              <w:t xml:space="preserve"> случаях, когда необходима классификация экспонатов, элементов </w:t>
            </w:r>
            <w:r>
              <w:rPr>
                <w:rFonts w:eastAsia="Times New Roman"/>
              </w:rPr>
              <w:lastRenderedPageBreak/>
              <w:t>коллекции), реализации проектов, решении ситуативных задач</w:t>
            </w:r>
          </w:p>
        </w:tc>
      </w:tr>
      <w:tr w:rsidR="00000000">
        <w:trPr>
          <w:divId w:val="2036881835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pStyle w:val="3"/>
            </w:pPr>
            <w:r>
              <w:rPr>
                <w:rFonts w:eastAsia="Times New Roman"/>
              </w:rPr>
              <w:lastRenderedPageBreak/>
              <w:t>Технологии позитивной социализации</w:t>
            </w:r>
          </w:p>
        </w:tc>
      </w:tr>
      <w:tr w:rsidR="00000000">
        <w:trPr>
          <w:divId w:val="2036881835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pStyle w:val="a3"/>
            </w:pPr>
            <w:r>
              <w:t>Технология «Открой себя</w:t>
            </w:r>
            <w:r>
              <w:t>»</w:t>
            </w:r>
          </w:p>
        </w:tc>
      </w:tr>
      <w:tr w:rsidR="00000000">
        <w:trPr>
          <w:divId w:val="2036881835"/>
        </w:trPr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Включает </w:t>
            </w:r>
            <w:r>
              <w:rPr>
                <w:rFonts w:eastAsia="Times New Roman"/>
              </w:rPr>
              <w:t>10 дидактических игр, цель которых – развивать у детей социальную компетентность, включая социальные навыки в совокупности с навыками критического мышления и информационной культурой:</w:t>
            </w:r>
          </w:p>
          <w:p w:rsidR="00000000" w:rsidRDefault="00FE5F6B">
            <w:pPr>
              <w:numPr>
                <w:ilvl w:val="0"/>
                <w:numId w:val="5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научить выделять из потоков информации ту, которая актуальна для решения</w:t>
            </w:r>
            <w:r>
              <w:rPr>
                <w:rFonts w:eastAsia="Times New Roman"/>
              </w:rPr>
              <w:t xml:space="preserve"> образовательной задачи;</w:t>
            </w:r>
          </w:p>
          <w:p w:rsidR="00000000" w:rsidRDefault="00FE5F6B">
            <w:pPr>
              <w:numPr>
                <w:ilvl w:val="0"/>
                <w:numId w:val="5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научить находить недостающую информацию, в том числе правильно </w:t>
            </w:r>
            <w:r>
              <w:rPr>
                <w:rFonts w:eastAsia="Times New Roman"/>
              </w:rPr>
              <w:lastRenderedPageBreak/>
              <w:t>формулируя вопрос и находя нужного адресата;</w:t>
            </w:r>
          </w:p>
          <w:p w:rsidR="00000000" w:rsidRDefault="00FE5F6B">
            <w:pPr>
              <w:numPr>
                <w:ilvl w:val="0"/>
                <w:numId w:val="5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сформировать навык коллективно-распределенной деятельности;</w:t>
            </w:r>
          </w:p>
          <w:p w:rsidR="00000000" w:rsidRDefault="00FE5F6B">
            <w:pPr>
              <w:numPr>
                <w:ilvl w:val="0"/>
                <w:numId w:val="5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развить способность адекватно оценивать свои возможности и прав</w:t>
            </w:r>
            <w:r>
              <w:rPr>
                <w:rFonts w:eastAsia="Times New Roman"/>
              </w:rPr>
              <w:t>ильно находить партнеров для достижения своих целей;</w:t>
            </w:r>
          </w:p>
          <w:p w:rsidR="00000000" w:rsidRDefault="00FE5F6B">
            <w:pPr>
              <w:numPr>
                <w:ilvl w:val="0"/>
                <w:numId w:val="5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воспитать культуру предпочтения нравственных способов достижения целей из возможных вариантов;</w:t>
            </w:r>
          </w:p>
          <w:p w:rsidR="00000000" w:rsidRDefault="00FE5F6B">
            <w:pPr>
              <w:numPr>
                <w:ilvl w:val="0"/>
                <w:numId w:val="5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развить способности к конструктивному взаимодействию с другими детьми и взрослыми для достижения задуманного</w:t>
            </w:r>
            <w:r>
              <w:rPr>
                <w:rFonts w:eastAsia="Times New Roman"/>
              </w:rPr>
              <w:t xml:space="preserve"> результата</w:t>
            </w: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различных формах совместной деятельности педагога и детей (в том числе занятиях), при реализации детских проектов, в моделировании и коллекционировании при необходимости организации совместной работы, культурной дискуссии, конструктивного вза</w:t>
            </w:r>
            <w:r>
              <w:rPr>
                <w:rFonts w:eastAsia="Times New Roman"/>
              </w:rPr>
              <w:t>имодействия</w:t>
            </w:r>
          </w:p>
        </w:tc>
      </w:tr>
      <w:tr w:rsidR="00000000">
        <w:trPr>
          <w:divId w:val="2036881835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pStyle w:val="a3"/>
            </w:pPr>
            <w:r>
              <w:lastRenderedPageBreak/>
              <w:t>Технология «Воспитание чувств</w:t>
            </w:r>
            <w:r>
              <w:t>»</w:t>
            </w:r>
          </w:p>
        </w:tc>
      </w:tr>
      <w:tr w:rsidR="00000000">
        <w:trPr>
          <w:divId w:val="2036881835"/>
        </w:trPr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Направлена на преодоление «проблем роста», которые встречаются у многих детей:</w:t>
            </w:r>
          </w:p>
          <w:p w:rsidR="00000000" w:rsidRDefault="00FE5F6B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преодоление детских страхов;</w:t>
            </w:r>
          </w:p>
          <w:p w:rsidR="00000000" w:rsidRDefault="00FE5F6B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разумной осторожности и развитие навыков безопасного поведения;</w:t>
            </w:r>
          </w:p>
          <w:p w:rsidR="00000000" w:rsidRDefault="00FE5F6B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способностей к мир</w:t>
            </w:r>
            <w:r>
              <w:rPr>
                <w:rFonts w:eastAsia="Times New Roman"/>
              </w:rPr>
              <w:t>ному разрешению конфликтов и конструктивному сотрудничеству;</w:t>
            </w:r>
          </w:p>
          <w:p w:rsidR="00000000" w:rsidRDefault="00FE5F6B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умения справляться со своей агрессией;</w:t>
            </w:r>
          </w:p>
          <w:p w:rsidR="00000000" w:rsidRDefault="00FE5F6B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способностей справляться со скукой, найти себе интересное занятие.</w:t>
            </w:r>
          </w:p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 способности дети приобретают в процессе знакомства с приключени</w:t>
            </w:r>
            <w:r>
              <w:rPr>
                <w:rFonts w:eastAsia="Times New Roman"/>
              </w:rPr>
              <w:t>ями героев дидактических сказок – робкого Лисенка, бесшабашного Зайчонка, озорных бельчат, активных и подвижных бурундуков, сердитого Совенка и Медвежонка-малоежки</w:t>
            </w: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различных формах взаимодействия педагога с детьми, во взаимодействии детского сада с семье</w:t>
            </w:r>
            <w:r>
              <w:rPr>
                <w:rFonts w:eastAsia="Times New Roman"/>
              </w:rPr>
              <w:t>й, в условиях семейного воспитания</w:t>
            </w:r>
          </w:p>
        </w:tc>
      </w:tr>
      <w:tr w:rsidR="00000000">
        <w:trPr>
          <w:divId w:val="2036881835"/>
        </w:trPr>
        <w:tc>
          <w:tcPr>
            <w:tcW w:w="4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pStyle w:val="3"/>
            </w:pPr>
            <w:r>
              <w:rPr>
                <w:rFonts w:eastAsia="Times New Roman"/>
              </w:rPr>
              <w:t>Технологии организации экспериментальной деятельности</w:t>
            </w:r>
          </w:p>
        </w:tc>
      </w:tr>
      <w:tr w:rsidR="00000000">
        <w:trPr>
          <w:divId w:val="2036881835"/>
        </w:trPr>
        <w:tc>
          <w:tcPr>
            <w:tcW w:w="4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pStyle w:val="a3"/>
            </w:pPr>
            <w:r>
              <w:t>Технология «Экспериментирование с объектами живой и неживой природы</w:t>
            </w:r>
            <w:r>
              <w:t>»</w:t>
            </w:r>
          </w:p>
        </w:tc>
      </w:tr>
      <w:tr w:rsidR="00000000">
        <w:trPr>
          <w:divId w:val="2036881835"/>
        </w:trPr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Включает шесть основных этапов:</w:t>
            </w:r>
          </w:p>
          <w:p w:rsidR="00000000" w:rsidRDefault="00FE5F6B">
            <w:pPr>
              <w:numPr>
                <w:ilvl w:val="0"/>
                <w:numId w:val="7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формулировка проблемы;</w:t>
            </w:r>
          </w:p>
          <w:p w:rsidR="00000000" w:rsidRDefault="00FE5F6B">
            <w:pPr>
              <w:numPr>
                <w:ilvl w:val="0"/>
                <w:numId w:val="7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выдвижение предложений, гипотез;</w:t>
            </w:r>
          </w:p>
          <w:p w:rsidR="00000000" w:rsidRDefault="00FE5F6B">
            <w:pPr>
              <w:numPr>
                <w:ilvl w:val="0"/>
                <w:numId w:val="7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гипотез;</w:t>
            </w:r>
          </w:p>
          <w:p w:rsidR="00000000" w:rsidRDefault="00FE5F6B">
            <w:pPr>
              <w:numPr>
                <w:ilvl w:val="0"/>
                <w:numId w:val="7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фиксация результатов;</w:t>
            </w:r>
          </w:p>
          <w:p w:rsidR="00000000" w:rsidRDefault="00FE5F6B">
            <w:pPr>
              <w:numPr>
                <w:ilvl w:val="0"/>
                <w:numId w:val="7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вывод;</w:t>
            </w:r>
          </w:p>
          <w:p w:rsidR="00000000" w:rsidRDefault="00FE5F6B">
            <w:pPr>
              <w:numPr>
                <w:ilvl w:val="0"/>
                <w:numId w:val="7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детей, ответы педагога.</w:t>
            </w:r>
          </w:p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всех шести этапов обязательно, их последовательность может изменяться</w:t>
            </w: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 организации наблюдений и поисковой деятельности, при проведении элементарных опытов (кратков</w:t>
            </w:r>
            <w:r>
              <w:rPr>
                <w:rFonts w:eastAsia="Times New Roman"/>
              </w:rPr>
              <w:t>ременных и долгосрочных, опытов-доказательств и опытов-</w:t>
            </w:r>
            <w:r>
              <w:rPr>
                <w:rFonts w:eastAsia="Times New Roman"/>
              </w:rPr>
              <w:lastRenderedPageBreak/>
              <w:t>исследований, демонстрационных и лабораторных), в том числе в самостоятельном детском экспериментировании</w:t>
            </w:r>
          </w:p>
        </w:tc>
      </w:tr>
      <w:tr w:rsidR="00000000">
        <w:trPr>
          <w:divId w:val="2036881835"/>
        </w:trPr>
        <w:tc>
          <w:tcPr>
            <w:tcW w:w="4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pStyle w:val="3"/>
            </w:pPr>
            <w:r>
              <w:rPr>
                <w:rFonts w:eastAsia="Times New Roman"/>
              </w:rPr>
              <w:lastRenderedPageBreak/>
              <w:t>Технологии проектной деятельности</w:t>
            </w:r>
          </w:p>
        </w:tc>
      </w:tr>
      <w:tr w:rsidR="00000000">
        <w:trPr>
          <w:divId w:val="2036881835"/>
        </w:trPr>
        <w:tc>
          <w:tcPr>
            <w:tcW w:w="4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pStyle w:val="a3"/>
            </w:pPr>
            <w:r>
              <w:t>Тематический образовательный проек</w:t>
            </w:r>
            <w:r>
              <w:t>т</w:t>
            </w:r>
          </w:p>
        </w:tc>
      </w:tr>
      <w:tr w:rsidR="00000000">
        <w:trPr>
          <w:divId w:val="2036881835"/>
        </w:trPr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Тематический образов</w:t>
            </w:r>
            <w:r>
              <w:rPr>
                <w:rFonts w:eastAsia="Times New Roman"/>
              </w:rPr>
              <w:t>ательный проект в детском саду – определенный отрезок жизни группы (в частности, как вид тематической недели), который:</w:t>
            </w:r>
          </w:p>
          <w:p w:rsidR="00000000" w:rsidRDefault="00FE5F6B">
            <w:pPr>
              <w:numPr>
                <w:ilvl w:val="0"/>
                <w:numId w:val="8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требует такой организации педагогической работы, таких форм поддержки инициативы детей, которые позволят детям самостоятельно получить о</w:t>
            </w:r>
            <w:r>
              <w:rPr>
                <w:rFonts w:eastAsia="Times New Roman"/>
              </w:rPr>
              <w:t>тветы на вопросы в процессе разнообразных детских деятельностей;</w:t>
            </w:r>
          </w:p>
          <w:p w:rsidR="00000000" w:rsidRDefault="00FE5F6B">
            <w:pPr>
              <w:numPr>
                <w:ilvl w:val="0"/>
                <w:numId w:val="8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предусматривает активность всех участников образовательного процесса – детей, педагогов и родителей;</w:t>
            </w:r>
          </w:p>
          <w:p w:rsidR="00000000" w:rsidRDefault="00FE5F6B">
            <w:pPr>
              <w:numPr>
                <w:ilvl w:val="0"/>
                <w:numId w:val="8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базируется на инициативе детей;</w:t>
            </w:r>
          </w:p>
          <w:p w:rsidR="00000000" w:rsidRDefault="00FE5F6B">
            <w:pPr>
              <w:numPr>
                <w:ilvl w:val="0"/>
                <w:numId w:val="8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включает </w:t>
            </w:r>
            <w:r>
              <w:rPr>
                <w:rFonts w:eastAsia="Times New Roman"/>
              </w:rPr>
              <w:t>интересную для детей поисковую деятельность, а также другие виды детской деятельности: познавательно-исследовательскую, продуктивную, коммуникативную, игровую, конструктивную, музыкальную, речевую.</w:t>
            </w:r>
          </w:p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Включает пять этапов:</w:t>
            </w:r>
            <w:r>
              <w:rPr>
                <w:rFonts w:eastAsia="Times New Roman"/>
              </w:rPr>
              <w:br/>
            </w:r>
            <w:r>
              <w:rPr>
                <w:rStyle w:val="a4"/>
                <w:rFonts w:eastAsia="Times New Roman"/>
              </w:rPr>
              <w:t>Этап 1.</w:t>
            </w:r>
            <w:r>
              <w:rPr>
                <w:rFonts w:eastAsia="Times New Roman"/>
              </w:rPr>
              <w:t xml:space="preserve"> Организация «точки удивления</w:t>
            </w:r>
            <w:r>
              <w:rPr>
                <w:rFonts w:eastAsia="Times New Roman"/>
              </w:rPr>
              <w:t>», которая формирует у детей интерес и мотивирует их к познавательной активности.</w:t>
            </w:r>
            <w:r>
              <w:rPr>
                <w:rFonts w:eastAsia="Times New Roman"/>
              </w:rPr>
              <w:br/>
            </w:r>
            <w:r>
              <w:rPr>
                <w:rStyle w:val="a4"/>
                <w:rFonts w:eastAsia="Times New Roman"/>
              </w:rPr>
              <w:t>Этап 2.</w:t>
            </w:r>
            <w:r>
              <w:rPr>
                <w:rFonts w:eastAsia="Times New Roman"/>
              </w:rPr>
              <w:t xml:space="preserve"> Планирование мероприятий, которые позволят детям в разнообразной деятельности найти ответы на возникшие у них вопросы. Планирование проводит педагог совместно с детьм</w:t>
            </w:r>
            <w:r>
              <w:rPr>
                <w:rFonts w:eastAsia="Times New Roman"/>
              </w:rPr>
              <w:t>и, при необходимости привлекает родителей.</w:t>
            </w:r>
            <w:r>
              <w:rPr>
                <w:rFonts w:eastAsia="Times New Roman"/>
              </w:rPr>
              <w:br/>
            </w:r>
            <w:r>
              <w:rPr>
                <w:rStyle w:val="a4"/>
                <w:rFonts w:eastAsia="Times New Roman"/>
              </w:rPr>
              <w:t>Этап 3.</w:t>
            </w:r>
            <w:r>
              <w:rPr>
                <w:rFonts w:eastAsia="Times New Roman"/>
              </w:rPr>
              <w:t xml:space="preserve"> Реализация запланированных мероприятий.</w:t>
            </w:r>
            <w:r>
              <w:rPr>
                <w:rFonts w:eastAsia="Times New Roman"/>
              </w:rPr>
              <w:br/>
            </w:r>
            <w:r>
              <w:rPr>
                <w:rStyle w:val="a4"/>
                <w:rFonts w:eastAsia="Times New Roman"/>
              </w:rPr>
              <w:t>Этап 4.</w:t>
            </w:r>
            <w:r>
              <w:rPr>
                <w:rFonts w:eastAsia="Times New Roman"/>
              </w:rPr>
              <w:t xml:space="preserve"> Взаимодействие с семьями детей, реализация небольших детско-родительских проектов внутри единого, общего для всей группы тематического образовательного проек</w:t>
            </w:r>
            <w:r>
              <w:rPr>
                <w:rFonts w:eastAsia="Times New Roman"/>
              </w:rPr>
              <w:t>та.</w:t>
            </w:r>
            <w:r>
              <w:rPr>
                <w:rFonts w:eastAsia="Times New Roman"/>
              </w:rPr>
              <w:br/>
            </w:r>
            <w:r>
              <w:rPr>
                <w:rStyle w:val="a4"/>
                <w:rFonts w:eastAsia="Times New Roman"/>
              </w:rPr>
              <w:t>Этап 5.</w:t>
            </w:r>
            <w:r>
              <w:rPr>
                <w:rFonts w:eastAsia="Times New Roman"/>
              </w:rPr>
              <w:t xml:space="preserve"> Итоговое мероприятие, на котором все </w:t>
            </w:r>
            <w:r>
              <w:rPr>
                <w:rFonts w:eastAsia="Times New Roman"/>
              </w:rPr>
              <w:lastRenderedPageBreak/>
              <w:t>дети, родители, педагоги презентуют свои результаты в реализации общего тематического образовательного проекта</w:t>
            </w: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5F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образовательном процессе детского сада, во взаимодействии с семьями воспитанников (детско-роди</w:t>
            </w:r>
            <w:r>
              <w:rPr>
                <w:rFonts w:eastAsia="Times New Roman"/>
              </w:rPr>
              <w:t>тельские проекты)</w:t>
            </w:r>
          </w:p>
        </w:tc>
      </w:tr>
    </w:tbl>
    <w:p w:rsidR="00FE5F6B" w:rsidRDefault="00FE5F6B">
      <w:pPr>
        <w:spacing w:line="276" w:lineRule="auto"/>
        <w:divId w:val="1033381597"/>
        <w:rPr>
          <w:rFonts w:ascii="Arial" w:eastAsia="Times New Roman" w:hAnsi="Arial" w:cs="Arial"/>
          <w:sz w:val="20"/>
          <w:szCs w:val="20"/>
        </w:rPr>
      </w:pPr>
    </w:p>
    <w:sectPr w:rsidR="00FE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6D9"/>
    <w:multiLevelType w:val="multilevel"/>
    <w:tmpl w:val="204A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011E4"/>
    <w:multiLevelType w:val="multilevel"/>
    <w:tmpl w:val="3588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A2245"/>
    <w:multiLevelType w:val="multilevel"/>
    <w:tmpl w:val="B958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D25D2"/>
    <w:multiLevelType w:val="multilevel"/>
    <w:tmpl w:val="6074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8153B"/>
    <w:multiLevelType w:val="multilevel"/>
    <w:tmpl w:val="7A12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8399A"/>
    <w:multiLevelType w:val="multilevel"/>
    <w:tmpl w:val="2962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8784B"/>
    <w:multiLevelType w:val="multilevel"/>
    <w:tmpl w:val="67DC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E00FF"/>
    <w:multiLevelType w:val="multilevel"/>
    <w:tmpl w:val="A6D0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44302"/>
    <w:rsid w:val="00344302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D385E-DF99-461D-B569-0B547C29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59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6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2024-01-15T05:01:00Z</dcterms:created>
  <dcterms:modified xsi:type="dcterms:W3CDTF">2024-01-15T05:01:00Z</dcterms:modified>
</cp:coreProperties>
</file>