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3C" w:rsidRPr="00133C59" w:rsidRDefault="0017013C" w:rsidP="00133C59">
      <w:pPr>
        <w:spacing w:before="600" w:after="150" w:line="240" w:lineRule="auto"/>
        <w:jc w:val="center"/>
        <w:outlineLvl w:val="0"/>
        <w:rPr>
          <w:rFonts w:ascii="Times New Roman" w:eastAsia="Times New Roman" w:hAnsi="Times New Roman" w:cs="Times New Roman"/>
          <w:b/>
          <w:bCs/>
          <w:color w:val="222222"/>
          <w:spacing w:val="-6"/>
          <w:kern w:val="36"/>
          <w:sz w:val="28"/>
          <w:szCs w:val="28"/>
          <w:lang w:eastAsia="ru-RU"/>
        </w:rPr>
      </w:pPr>
      <w:r w:rsidRPr="00133C59">
        <w:rPr>
          <w:rFonts w:ascii="Times New Roman" w:eastAsia="Times New Roman" w:hAnsi="Times New Roman" w:cs="Times New Roman"/>
          <w:b/>
          <w:bCs/>
          <w:color w:val="222222"/>
          <w:spacing w:val="-6"/>
          <w:kern w:val="36"/>
          <w:sz w:val="28"/>
          <w:szCs w:val="28"/>
          <w:lang w:eastAsia="ru-RU"/>
        </w:rPr>
        <w:t>Совместное занятие: инновационная форма методической работы, чтобы повысить качество ОД</w:t>
      </w:r>
    </w:p>
    <w:p w:rsidR="0017013C" w:rsidRPr="00133C59" w:rsidRDefault="0017013C" w:rsidP="00133C59">
      <w:pPr>
        <w:spacing w:after="0" w:line="240" w:lineRule="auto"/>
        <w:jc w:val="both"/>
        <w:rPr>
          <w:rFonts w:ascii="Times New Roman" w:eastAsia="Times New Roman" w:hAnsi="Times New Roman" w:cs="Times New Roman"/>
          <w:color w:val="222222"/>
          <w:sz w:val="28"/>
          <w:szCs w:val="28"/>
          <w:lang w:eastAsia="ru-RU"/>
        </w:rPr>
      </w:pPr>
    </w:p>
    <w:p w:rsidR="0017013C" w:rsidRPr="00133C59" w:rsidRDefault="0017013C" w:rsidP="00133C59">
      <w:pPr>
        <w:spacing w:after="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Ксения Белая, эксперт журнала, лауреат премии Правительства РФ в области образования, заслуженный учитель РФ, к. п. н.</w:t>
      </w:r>
    </w:p>
    <w:p w:rsidR="0017013C" w:rsidRPr="00133C59" w:rsidRDefault="0017013C" w:rsidP="00133C59">
      <w:pPr>
        <w:spacing w:after="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Эксперт-методист Ксения Белая предлагает инновационную форму методической работы старшего воспитателя по технологии «Работа в паре». С ее помощью вы проведете совместное занятие и научите педагога новым методам и приемам работы с детьми. В статье есть алгоритм, как применять технологию, и план занятия в паре. Также читайте, почему эта технология сейчас актуальна и какие задачи она поможет решить.</w:t>
      </w:r>
    </w:p>
    <w:p w:rsidR="0017013C" w:rsidRPr="00133C59" w:rsidRDefault="0017013C" w:rsidP="00133C59">
      <w:pPr>
        <w:spacing w:before="375" w:after="150" w:line="240" w:lineRule="auto"/>
        <w:ind w:firstLine="709"/>
        <w:jc w:val="center"/>
        <w:outlineLvl w:val="1"/>
        <w:rPr>
          <w:rFonts w:ascii="Times New Roman" w:eastAsia="Times New Roman" w:hAnsi="Times New Roman" w:cs="Times New Roman"/>
          <w:b/>
          <w:bCs/>
          <w:color w:val="222222"/>
          <w:sz w:val="28"/>
          <w:szCs w:val="28"/>
          <w:lang w:eastAsia="ru-RU"/>
        </w:rPr>
      </w:pPr>
      <w:r w:rsidRPr="00133C59">
        <w:rPr>
          <w:rFonts w:ascii="Times New Roman" w:eastAsia="Times New Roman" w:hAnsi="Times New Roman" w:cs="Times New Roman"/>
          <w:b/>
          <w:bCs/>
          <w:color w:val="222222"/>
          <w:sz w:val="28"/>
          <w:szCs w:val="28"/>
          <w:lang w:eastAsia="ru-RU"/>
        </w:rPr>
        <w:t>Какие задачи поможет решить совместное занятие</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Совместные занятия помогут создать в </w:t>
      </w:r>
      <w:proofErr w:type="spellStart"/>
      <w:r w:rsidRPr="00133C59">
        <w:rPr>
          <w:rFonts w:ascii="Times New Roman" w:eastAsia="Times New Roman" w:hAnsi="Times New Roman" w:cs="Times New Roman"/>
          <w:color w:val="222222"/>
          <w:sz w:val="28"/>
          <w:szCs w:val="28"/>
          <w:lang w:eastAsia="ru-RU"/>
        </w:rPr>
        <w:t>педколлективе</w:t>
      </w:r>
      <w:proofErr w:type="spellEnd"/>
      <w:r w:rsidRPr="00133C59">
        <w:rPr>
          <w:rFonts w:ascii="Times New Roman" w:eastAsia="Times New Roman" w:hAnsi="Times New Roman" w:cs="Times New Roman"/>
          <w:color w:val="222222"/>
          <w:sz w:val="28"/>
          <w:szCs w:val="28"/>
          <w:lang w:eastAsia="ru-RU"/>
        </w:rPr>
        <w:t xml:space="preserve"> научно-методическую среду, в которой каждый педагог сможет реализовать свой профессиональный и творческий потенциал. Ведь цель технологии «Работа в паре» – найти новые методы работы с педагогами и внедрить в их практику эффективные методы воспитания и обучения дошкольников.</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Старший воспитатель не может знать и уметь абсолютно все. Совместное занятие даст ему возможность погрузиться в образовательную деятельность с детьми, а не наблюдать за ней со стороны. В ходе занятия он проверит, как работают конкретные методы и приемы, то есть соединит теорию с практикой. Это позволит объективно оценивать качество работы педагогов.</w:t>
      </w:r>
    </w:p>
    <w:p w:rsidR="0017013C" w:rsidRPr="00133C59" w:rsidRDefault="0017013C" w:rsidP="00133C59">
      <w:pPr>
        <w:spacing w:before="375" w:after="150" w:line="315" w:lineRule="atLeast"/>
        <w:ind w:firstLine="709"/>
        <w:jc w:val="center"/>
        <w:outlineLvl w:val="3"/>
        <w:rPr>
          <w:rFonts w:ascii="Times New Roman" w:eastAsia="Times New Roman" w:hAnsi="Times New Roman" w:cs="Times New Roman"/>
          <w:b/>
          <w:bCs/>
          <w:color w:val="222222"/>
          <w:sz w:val="28"/>
          <w:szCs w:val="28"/>
          <w:lang w:eastAsia="ru-RU"/>
        </w:rPr>
      </w:pPr>
      <w:r w:rsidRPr="00133C59">
        <w:rPr>
          <w:rFonts w:ascii="Times New Roman" w:eastAsia="Times New Roman" w:hAnsi="Times New Roman" w:cs="Times New Roman"/>
          <w:b/>
          <w:bCs/>
          <w:color w:val="222222"/>
          <w:sz w:val="28"/>
          <w:szCs w:val="28"/>
          <w:lang w:eastAsia="ru-RU"/>
        </w:rPr>
        <w:t>Как интегрировать технологию «Работа в паре» в наставническую деятельность</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Работа в паре двух педагогов на занятии напоминает работу наставника с наставляемым. Один из педагогов показывает, как проводить занятие и взаимодействовать с детьми, а второй – наблюдает и тут же применяет новые знания.</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Проводить совместное занятие может старший воспитатель или другой педагог. Но есть обязательное условие – один из педагогов, который работает в паре с другим, должен быть опытным и хорошо владеть методикой проведения занятия. Только в этом случае технология «Работа в паре» будет эффективной.</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 xml:space="preserve">Наставник с помощью этой технологии может решать разные задачи: показать приемы и методы работы с детьми, выявить трудности педагога и оказать ему методическую помощь. Поэтому использовать технологию </w:t>
      </w:r>
      <w:r w:rsidRPr="00133C59">
        <w:rPr>
          <w:rFonts w:ascii="Times New Roman" w:eastAsia="Times New Roman" w:hAnsi="Times New Roman" w:cs="Times New Roman"/>
          <w:color w:val="222222"/>
          <w:sz w:val="28"/>
          <w:szCs w:val="28"/>
          <w:lang w:eastAsia="ru-RU"/>
        </w:rPr>
        <w:lastRenderedPageBreak/>
        <w:t>«Работы в паре» в рамках наставнической деятельности можно систематически.</w:t>
      </w:r>
    </w:p>
    <w:p w:rsidR="0017013C" w:rsidRPr="00133C59" w:rsidRDefault="0017013C" w:rsidP="00133C59">
      <w:pPr>
        <w:spacing w:before="375" w:after="150" w:line="240" w:lineRule="auto"/>
        <w:ind w:firstLine="709"/>
        <w:jc w:val="center"/>
        <w:outlineLvl w:val="1"/>
        <w:rPr>
          <w:rFonts w:ascii="Times New Roman" w:eastAsia="Times New Roman" w:hAnsi="Times New Roman" w:cs="Times New Roman"/>
          <w:b/>
          <w:bCs/>
          <w:color w:val="222222"/>
          <w:sz w:val="28"/>
          <w:szCs w:val="28"/>
          <w:lang w:eastAsia="ru-RU"/>
        </w:rPr>
      </w:pPr>
      <w:r w:rsidRPr="00133C59">
        <w:rPr>
          <w:rFonts w:ascii="Times New Roman" w:eastAsia="Times New Roman" w:hAnsi="Times New Roman" w:cs="Times New Roman"/>
          <w:b/>
          <w:bCs/>
          <w:color w:val="222222"/>
          <w:sz w:val="28"/>
          <w:szCs w:val="28"/>
          <w:lang w:eastAsia="ru-RU"/>
        </w:rPr>
        <w:t>Правила, как проводить занятие в паре</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br/>
      </w:r>
      <w:r w:rsidR="00133C59">
        <w:rPr>
          <w:rFonts w:ascii="Times New Roman" w:eastAsia="Times New Roman" w:hAnsi="Times New Roman" w:cs="Times New Roman"/>
          <w:color w:val="222222"/>
          <w:sz w:val="28"/>
          <w:szCs w:val="28"/>
          <w:lang w:eastAsia="ru-RU"/>
        </w:rPr>
        <w:t xml:space="preserve">          </w:t>
      </w:r>
      <w:r w:rsidRPr="00133C59">
        <w:rPr>
          <w:rFonts w:ascii="Times New Roman" w:eastAsia="Times New Roman" w:hAnsi="Times New Roman" w:cs="Times New Roman"/>
          <w:color w:val="222222"/>
          <w:sz w:val="28"/>
          <w:szCs w:val="28"/>
          <w:lang w:eastAsia="ru-RU"/>
        </w:rPr>
        <w:t>Технология «Работа в паре», которую используют воспитатели в работе с дошк</w:t>
      </w:r>
      <w:r w:rsidR="00133C59">
        <w:rPr>
          <w:rFonts w:ascii="Times New Roman" w:eastAsia="Times New Roman" w:hAnsi="Times New Roman" w:cs="Times New Roman"/>
          <w:color w:val="222222"/>
          <w:sz w:val="28"/>
          <w:szCs w:val="28"/>
          <w:lang w:eastAsia="ru-RU"/>
        </w:rPr>
        <w:t>ольниками</w:t>
      </w:r>
      <w:r w:rsidRPr="00133C59">
        <w:rPr>
          <w:rFonts w:ascii="Times New Roman" w:eastAsia="Times New Roman" w:hAnsi="Times New Roman" w:cs="Times New Roman"/>
          <w:color w:val="222222"/>
          <w:sz w:val="28"/>
          <w:szCs w:val="28"/>
          <w:lang w:eastAsia="ru-RU"/>
        </w:rPr>
        <w:t xml:space="preserve"> – это один из видов </w:t>
      </w:r>
      <w:proofErr w:type="spellStart"/>
      <w:r w:rsidRPr="00133C59">
        <w:rPr>
          <w:rFonts w:ascii="Times New Roman" w:eastAsia="Times New Roman" w:hAnsi="Times New Roman" w:cs="Times New Roman"/>
          <w:color w:val="222222"/>
          <w:sz w:val="28"/>
          <w:szCs w:val="28"/>
          <w:lang w:eastAsia="ru-RU"/>
        </w:rPr>
        <w:t>педтехнологий</w:t>
      </w:r>
      <w:proofErr w:type="spellEnd"/>
      <w:r w:rsidRPr="00133C59">
        <w:rPr>
          <w:rFonts w:ascii="Times New Roman" w:eastAsia="Times New Roman" w:hAnsi="Times New Roman" w:cs="Times New Roman"/>
          <w:color w:val="222222"/>
          <w:sz w:val="28"/>
          <w:szCs w:val="28"/>
          <w:lang w:eastAsia="ru-RU"/>
        </w:rPr>
        <w:t>. Она универсальная, так как с помощью этой технологии старший воспитатель может обучать воспитателей и специалистов в своем детском саду.</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Совместное занятие по технологии «Работа в паре», кроме старшего воспитателя, могут проводить другие педагоги и специалисты. Например, музыкальный руководитель и воспитатель, учитель-логопед и инструктор по физической культуре. Цели занятия будут отличаться в зависимости от того, кто из педагогов работает на нем в паре.</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 xml:space="preserve">Формат совместного занятия воспитателя и старшего воспитателя уместен в двух случаях. Первый – когда педагог готовит открытое занятие и показывает его </w:t>
      </w:r>
      <w:proofErr w:type="spellStart"/>
      <w:r w:rsidRPr="00133C59">
        <w:rPr>
          <w:rFonts w:ascii="Times New Roman" w:eastAsia="Times New Roman" w:hAnsi="Times New Roman" w:cs="Times New Roman"/>
          <w:color w:val="222222"/>
          <w:sz w:val="28"/>
          <w:szCs w:val="28"/>
          <w:lang w:eastAsia="ru-RU"/>
        </w:rPr>
        <w:t>педколлективу</w:t>
      </w:r>
      <w:proofErr w:type="spellEnd"/>
      <w:r w:rsidRPr="00133C59">
        <w:rPr>
          <w:rFonts w:ascii="Times New Roman" w:eastAsia="Times New Roman" w:hAnsi="Times New Roman" w:cs="Times New Roman"/>
          <w:color w:val="222222"/>
          <w:sz w:val="28"/>
          <w:szCs w:val="28"/>
          <w:lang w:eastAsia="ru-RU"/>
        </w:rPr>
        <w:t>. Второй – когда старший воспитатель наблюдает за образовательным процессом в конкретной группе, чтобы оценить, скорректировать и устранить педагогические затруднения коллеги.</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Организовывать совместное занятие нужно, когда педагог хочет преодолеть профессиональные трудности. Между участниками пары должны быть доверительные отношения, и у каждого из них желание конструктивно общаться и договариваться. Иначе технология не сработает.</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На совместном занятии старший воспитатель и педагог выполняют две роли: ведущую и вспомогательную. В каждой конкретной части занятия они меняются ролями. Есть педагоги, которые не хотят отдавать ведущую роль и, таким образом, не дают второму педагогу проявить себя. Совместное занятие предполагает, что два педагога слышат и чувствуют друг друга, спокойно меняются ролями по ходу работы с детьми.</w:t>
      </w:r>
    </w:p>
    <w:p w:rsidR="0017013C"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t>Принцип совместного занятия – старший воспитатель не вмешивается в работу воспитателя. Пара работает по плану, который старший воспитатель составляет заранее, и затем знакомит с ним воспитателя. Чтобы подготовить совместное занятие, воспользуйтесь алгоритмом. Чтобы распределить роли в ходе образовательной деятельности с детьми, смотрите образец плана занятия.</w:t>
      </w:r>
    </w:p>
    <w:p w:rsidR="00DE192A" w:rsidRPr="00133C59" w:rsidRDefault="0017013C" w:rsidP="00133C59">
      <w:pPr>
        <w:spacing w:after="150" w:line="240" w:lineRule="auto"/>
        <w:ind w:firstLine="709"/>
        <w:jc w:val="both"/>
        <w:rPr>
          <w:rFonts w:ascii="Times New Roman" w:eastAsia="Times New Roman" w:hAnsi="Times New Roman" w:cs="Times New Roman"/>
          <w:color w:val="222222"/>
          <w:sz w:val="28"/>
          <w:szCs w:val="28"/>
          <w:lang w:eastAsia="ru-RU"/>
        </w:rPr>
      </w:pPr>
      <w:r w:rsidRPr="00133C59">
        <w:rPr>
          <w:rFonts w:ascii="Times New Roman" w:eastAsia="Times New Roman" w:hAnsi="Times New Roman" w:cs="Times New Roman"/>
          <w:color w:val="222222"/>
          <w:sz w:val="28"/>
          <w:szCs w:val="28"/>
          <w:lang w:eastAsia="ru-RU"/>
        </w:rPr>
        <w:br/>
      </w:r>
      <w:bookmarkStart w:id="0" w:name="_GoBack"/>
      <w:bookmarkEnd w:id="0"/>
    </w:p>
    <w:sectPr w:rsidR="00DE192A" w:rsidRPr="0013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5E"/>
    <w:rsid w:val="00133C59"/>
    <w:rsid w:val="0017013C"/>
    <w:rsid w:val="00A5589C"/>
    <w:rsid w:val="00DE192A"/>
    <w:rsid w:val="00F0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195A"/>
  <w15:chartTrackingRefBased/>
  <w15:docId w15:val="{81A4C261-73D2-4FD4-8874-6C697F0B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10137">
      <w:bodyDiv w:val="1"/>
      <w:marLeft w:val="0"/>
      <w:marRight w:val="0"/>
      <w:marTop w:val="0"/>
      <w:marBottom w:val="0"/>
      <w:divBdr>
        <w:top w:val="none" w:sz="0" w:space="0" w:color="auto"/>
        <w:left w:val="none" w:sz="0" w:space="0" w:color="auto"/>
        <w:bottom w:val="none" w:sz="0" w:space="0" w:color="auto"/>
        <w:right w:val="none" w:sz="0" w:space="0" w:color="auto"/>
      </w:divBdr>
      <w:divsChild>
        <w:div w:id="687100516">
          <w:marLeft w:val="0"/>
          <w:marRight w:val="0"/>
          <w:marTop w:val="0"/>
          <w:marBottom w:val="0"/>
          <w:divBdr>
            <w:top w:val="none" w:sz="0" w:space="0" w:color="auto"/>
            <w:left w:val="none" w:sz="0" w:space="0" w:color="auto"/>
            <w:bottom w:val="none" w:sz="0" w:space="0" w:color="auto"/>
            <w:right w:val="none" w:sz="0" w:space="0" w:color="auto"/>
          </w:divBdr>
          <w:divsChild>
            <w:div w:id="431169813">
              <w:marLeft w:val="0"/>
              <w:marRight w:val="0"/>
              <w:marTop w:val="0"/>
              <w:marBottom w:val="0"/>
              <w:divBdr>
                <w:top w:val="none" w:sz="0" w:space="0" w:color="auto"/>
                <w:left w:val="none" w:sz="0" w:space="0" w:color="auto"/>
                <w:bottom w:val="none" w:sz="0" w:space="0" w:color="auto"/>
                <w:right w:val="none" w:sz="0" w:space="0" w:color="auto"/>
              </w:divBdr>
              <w:divsChild>
                <w:div w:id="2055352367">
                  <w:marLeft w:val="0"/>
                  <w:marRight w:val="0"/>
                  <w:marTop w:val="0"/>
                  <w:marBottom w:val="0"/>
                  <w:divBdr>
                    <w:top w:val="none" w:sz="0" w:space="0" w:color="auto"/>
                    <w:left w:val="none" w:sz="0" w:space="0" w:color="auto"/>
                    <w:bottom w:val="none" w:sz="0" w:space="0" w:color="auto"/>
                    <w:right w:val="none" w:sz="0" w:space="0" w:color="auto"/>
                  </w:divBdr>
                  <w:divsChild>
                    <w:div w:id="929196696">
                      <w:marLeft w:val="0"/>
                      <w:marRight w:val="0"/>
                      <w:marTop w:val="0"/>
                      <w:marBottom w:val="0"/>
                      <w:divBdr>
                        <w:top w:val="none" w:sz="0" w:space="0" w:color="auto"/>
                        <w:left w:val="none" w:sz="0" w:space="0" w:color="auto"/>
                        <w:bottom w:val="none" w:sz="0" w:space="0" w:color="auto"/>
                        <w:right w:val="none" w:sz="0" w:space="0" w:color="auto"/>
                      </w:divBdr>
                      <w:divsChild>
                        <w:div w:id="1227062542">
                          <w:marLeft w:val="0"/>
                          <w:marRight w:val="0"/>
                          <w:marTop w:val="0"/>
                          <w:marBottom w:val="0"/>
                          <w:divBdr>
                            <w:top w:val="none" w:sz="0" w:space="0" w:color="auto"/>
                            <w:left w:val="none" w:sz="0" w:space="0" w:color="auto"/>
                            <w:bottom w:val="none" w:sz="0" w:space="0" w:color="auto"/>
                            <w:right w:val="none" w:sz="0" w:space="0" w:color="auto"/>
                          </w:divBdr>
                          <w:divsChild>
                            <w:div w:id="361709501">
                              <w:marLeft w:val="0"/>
                              <w:marRight w:val="0"/>
                              <w:marTop w:val="0"/>
                              <w:marBottom w:val="0"/>
                              <w:divBdr>
                                <w:top w:val="none" w:sz="0" w:space="0" w:color="auto"/>
                                <w:left w:val="none" w:sz="0" w:space="0" w:color="auto"/>
                                <w:bottom w:val="none" w:sz="0" w:space="0" w:color="auto"/>
                                <w:right w:val="none" w:sz="0" w:space="0" w:color="auto"/>
                              </w:divBdr>
                            </w:div>
                          </w:divsChild>
                        </w:div>
                        <w:div w:id="862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7836">
          <w:marLeft w:val="0"/>
          <w:marRight w:val="0"/>
          <w:marTop w:val="0"/>
          <w:marBottom w:val="0"/>
          <w:divBdr>
            <w:top w:val="none" w:sz="0" w:space="0" w:color="auto"/>
            <w:left w:val="none" w:sz="0" w:space="0" w:color="auto"/>
            <w:bottom w:val="none" w:sz="0" w:space="0" w:color="auto"/>
            <w:right w:val="none" w:sz="0" w:space="0" w:color="auto"/>
          </w:divBdr>
          <w:divsChild>
            <w:div w:id="974799780">
              <w:marLeft w:val="0"/>
              <w:marRight w:val="0"/>
              <w:marTop w:val="0"/>
              <w:marBottom w:val="0"/>
              <w:divBdr>
                <w:top w:val="none" w:sz="0" w:space="0" w:color="auto"/>
                <w:left w:val="none" w:sz="0" w:space="0" w:color="auto"/>
                <w:bottom w:val="none" w:sz="0" w:space="0" w:color="auto"/>
                <w:right w:val="none" w:sz="0" w:space="0" w:color="auto"/>
              </w:divBdr>
              <w:divsChild>
                <w:div w:id="1706324818">
                  <w:marLeft w:val="0"/>
                  <w:marRight w:val="0"/>
                  <w:marTop w:val="0"/>
                  <w:marBottom w:val="0"/>
                  <w:divBdr>
                    <w:top w:val="none" w:sz="0" w:space="0" w:color="auto"/>
                    <w:left w:val="none" w:sz="0" w:space="0" w:color="auto"/>
                    <w:bottom w:val="none" w:sz="0" w:space="0" w:color="auto"/>
                    <w:right w:val="none" w:sz="0" w:space="0" w:color="auto"/>
                  </w:divBdr>
                </w:div>
              </w:divsChild>
            </w:div>
            <w:div w:id="1222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6</cp:revision>
  <dcterms:created xsi:type="dcterms:W3CDTF">2023-03-09T09:25:00Z</dcterms:created>
  <dcterms:modified xsi:type="dcterms:W3CDTF">2024-01-15T02:36:00Z</dcterms:modified>
</cp:coreProperties>
</file>