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43" w:rsidRPr="0042102B" w:rsidRDefault="00A51843" w:rsidP="00A518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02B">
        <w:rPr>
          <w:rFonts w:ascii="Times New Roman" w:hAnsi="Times New Roman" w:cs="Times New Roman"/>
          <w:b/>
          <w:i/>
          <w:sz w:val="28"/>
          <w:szCs w:val="28"/>
        </w:rPr>
        <w:t>АЗБУКА ФОРМИРОВАНИЯ ПРАВИЛЬНЫХ РЕЧЕВЫХ НАВЫКОВ В ПОВСЕДНЕВНОЙ ЖИЗНИ РЕБЕНКА</w:t>
      </w: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843" w:rsidRPr="00A51843" w:rsidRDefault="009A5EF0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>Уделять постоянное вни</w:t>
      </w:r>
      <w:r>
        <w:rPr>
          <w:rFonts w:ascii="Times New Roman" w:hAnsi="Times New Roman" w:cs="Times New Roman"/>
          <w:sz w:val="28"/>
          <w:szCs w:val="28"/>
        </w:rPr>
        <w:t>мание собственной речи взрослых</w:t>
      </w:r>
      <w:r w:rsidRPr="00A51843">
        <w:rPr>
          <w:rFonts w:ascii="Times New Roman" w:hAnsi="Times New Roman" w:cs="Times New Roman"/>
          <w:sz w:val="28"/>
          <w:szCs w:val="28"/>
        </w:rPr>
        <w:t>, так как их высказывания являются образцом для правильного, а зачастую неп</w:t>
      </w:r>
      <w:r>
        <w:rPr>
          <w:rFonts w:ascii="Times New Roman" w:hAnsi="Times New Roman" w:cs="Times New Roman"/>
          <w:sz w:val="28"/>
          <w:szCs w:val="28"/>
        </w:rPr>
        <w:t>равильного развития лексической и</w:t>
      </w:r>
      <w:r w:rsidRPr="00A51843">
        <w:rPr>
          <w:rFonts w:ascii="Times New Roman" w:hAnsi="Times New Roman" w:cs="Times New Roman"/>
          <w:sz w:val="28"/>
          <w:szCs w:val="28"/>
        </w:rPr>
        <w:t xml:space="preserve"> грамматической сторон детской речи.</w:t>
      </w: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>Наполнить повседневную жизнь детей грамотным речевым общением:</w:t>
      </w: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>▪  посредством называния окружающих предметов и явлений</w:t>
      </w:r>
      <w:r w:rsidR="002C3BD9">
        <w:rPr>
          <w:rFonts w:ascii="Times New Roman" w:hAnsi="Times New Roman" w:cs="Times New Roman"/>
          <w:sz w:val="28"/>
          <w:szCs w:val="28"/>
        </w:rPr>
        <w:t>,</w:t>
      </w:r>
      <w:r w:rsidRPr="00A51843">
        <w:rPr>
          <w:rFonts w:ascii="Times New Roman" w:hAnsi="Times New Roman" w:cs="Times New Roman"/>
          <w:sz w:val="28"/>
          <w:szCs w:val="28"/>
        </w:rPr>
        <w:t xml:space="preserve"> развивать предметный словарь (например, это мяч, это шапка и т.д.);</w:t>
      </w: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843" w:rsidRPr="00A51843" w:rsidRDefault="00471692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>▪  четко проговаривать окончания слов, давая  ребенк</w:t>
      </w:r>
      <w:r>
        <w:rPr>
          <w:rFonts w:ascii="Times New Roman" w:hAnsi="Times New Roman" w:cs="Times New Roman"/>
          <w:sz w:val="28"/>
          <w:szCs w:val="28"/>
        </w:rPr>
        <w:t>у возможность услышать изменения</w:t>
      </w:r>
      <w:r w:rsidRPr="00A51843">
        <w:rPr>
          <w:rFonts w:ascii="Times New Roman" w:hAnsi="Times New Roman" w:cs="Times New Roman"/>
          <w:sz w:val="28"/>
          <w:szCs w:val="28"/>
        </w:rPr>
        <w:t xml:space="preserve"> звучания слов в различных контекстах, правильно употребля</w:t>
      </w:r>
      <w:r>
        <w:rPr>
          <w:rFonts w:ascii="Times New Roman" w:hAnsi="Times New Roman" w:cs="Times New Roman"/>
          <w:sz w:val="28"/>
          <w:szCs w:val="28"/>
        </w:rPr>
        <w:t>ть грамматические формы и т.д..Н</w:t>
      </w:r>
      <w:r w:rsidRPr="00A51843">
        <w:rPr>
          <w:rFonts w:ascii="Times New Roman" w:hAnsi="Times New Roman" w:cs="Times New Roman"/>
          <w:sz w:val="28"/>
          <w:szCs w:val="28"/>
        </w:rPr>
        <w:t xml:space="preserve">апример: </w:t>
      </w:r>
      <w:r w:rsidR="00A51843" w:rsidRPr="00A51843">
        <w:rPr>
          <w:rFonts w:ascii="Times New Roman" w:hAnsi="Times New Roman" w:cs="Times New Roman"/>
          <w:sz w:val="28"/>
          <w:szCs w:val="28"/>
        </w:rPr>
        <w:t xml:space="preserve">Это книга; нет книги; ищу книгу; </w:t>
      </w:r>
      <w:r>
        <w:rPr>
          <w:rFonts w:ascii="Times New Roman" w:hAnsi="Times New Roman" w:cs="Times New Roman"/>
          <w:sz w:val="28"/>
          <w:szCs w:val="28"/>
        </w:rPr>
        <w:t>думаю о книге; рисую книгу. Мальчик рисовал, а девочка</w:t>
      </w:r>
      <w:r w:rsidR="00A51843" w:rsidRPr="00A51843">
        <w:rPr>
          <w:rFonts w:ascii="Times New Roman" w:hAnsi="Times New Roman" w:cs="Times New Roman"/>
          <w:sz w:val="28"/>
          <w:szCs w:val="28"/>
        </w:rPr>
        <w:t xml:space="preserve"> рисовала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>▪  обращать внимание детей на смыслообразующие элементы речевой системы — глаголы, на примерах из повседневной жизни, учить детей различать  их по смыслу (например, соответственно: встал, лег, зашил дырку, пришил пуговицу, вышил цветок и т.д.);</w:t>
      </w: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>▪  привлекать внимание детей к правильному пониманию и употреблению пространственных предлогов  (например, положи карандаш на стол, возьми карандаш со стола, положи карандаш под стол, спрячь карандаш за спину т.д.);</w:t>
      </w: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>▪  совершенствовать грамматический строй речи, используя речевые игры (нап</w:t>
      </w:r>
      <w:r w:rsidR="009A5EF0">
        <w:rPr>
          <w:rFonts w:ascii="Times New Roman" w:hAnsi="Times New Roman" w:cs="Times New Roman"/>
          <w:sz w:val="28"/>
          <w:szCs w:val="28"/>
        </w:rPr>
        <w:t>ример, игра «У меня синий шар. Ч</w:t>
      </w:r>
      <w:r w:rsidRPr="00A51843">
        <w:rPr>
          <w:rFonts w:ascii="Times New Roman" w:hAnsi="Times New Roman" w:cs="Times New Roman"/>
          <w:sz w:val="28"/>
          <w:szCs w:val="28"/>
        </w:rPr>
        <w:t>то у те6я</w:t>
      </w:r>
      <w:r w:rsidR="009A5EF0">
        <w:rPr>
          <w:rFonts w:ascii="Times New Roman" w:hAnsi="Times New Roman" w:cs="Times New Roman"/>
          <w:sz w:val="28"/>
          <w:szCs w:val="28"/>
        </w:rPr>
        <w:t>?</w:t>
      </w:r>
      <w:r w:rsidRPr="00A51843">
        <w:rPr>
          <w:rFonts w:ascii="Times New Roman" w:hAnsi="Times New Roman" w:cs="Times New Roman"/>
          <w:sz w:val="28"/>
          <w:szCs w:val="28"/>
        </w:rPr>
        <w:t>…», желтое яблоко, красная машина, 4 красных яблока, 6 красных яблок, 6 легковых машин, 6 воздушных шаров).</w:t>
      </w: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>Обращать внимание ребенк</w:t>
      </w:r>
      <w:r w:rsidR="009A5EF0">
        <w:rPr>
          <w:rFonts w:ascii="Times New Roman" w:hAnsi="Times New Roman" w:cs="Times New Roman"/>
          <w:sz w:val="28"/>
          <w:szCs w:val="28"/>
        </w:rPr>
        <w:t xml:space="preserve">а на процесс приготовления пищи, её качественный состав и </w:t>
      </w:r>
      <w:r w:rsidRPr="00A51843">
        <w:rPr>
          <w:rFonts w:ascii="Times New Roman" w:hAnsi="Times New Roman" w:cs="Times New Roman"/>
          <w:sz w:val="28"/>
          <w:szCs w:val="28"/>
        </w:rPr>
        <w:t>продук</w:t>
      </w:r>
      <w:r w:rsidR="00471692">
        <w:rPr>
          <w:rFonts w:ascii="Times New Roman" w:hAnsi="Times New Roman" w:cs="Times New Roman"/>
          <w:sz w:val="28"/>
          <w:szCs w:val="28"/>
        </w:rPr>
        <w:t>ты, из которых готовится блюдо. Напpимep: К</w:t>
      </w:r>
      <w:r w:rsidRPr="00A51843">
        <w:rPr>
          <w:rFonts w:ascii="Times New Roman" w:hAnsi="Times New Roman" w:cs="Times New Roman"/>
          <w:sz w:val="28"/>
          <w:szCs w:val="28"/>
        </w:rPr>
        <w:t>ак готовим</w:t>
      </w:r>
      <w:r w:rsidR="00471692">
        <w:rPr>
          <w:rFonts w:ascii="Times New Roman" w:hAnsi="Times New Roman" w:cs="Times New Roman"/>
          <w:sz w:val="28"/>
          <w:szCs w:val="28"/>
        </w:rPr>
        <w:t>…?(</w:t>
      </w:r>
      <w:r w:rsidRPr="00A51843">
        <w:rPr>
          <w:rFonts w:ascii="Times New Roman" w:hAnsi="Times New Roman" w:cs="Times New Roman"/>
          <w:sz w:val="28"/>
          <w:szCs w:val="28"/>
        </w:rPr>
        <w:t xml:space="preserve"> варим, жарим, печем, чистим; вкусовые качества: вкусная, сладкая, горькая, горячая, холодная; цвет: зеленый, жёлтый).</w:t>
      </w:r>
    </w:p>
    <w:p w:rsidR="009A5EF0" w:rsidRDefault="009A5EF0" w:rsidP="00A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>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ее обладателю — ребенку.</w:t>
      </w:r>
    </w:p>
    <w:p w:rsidR="009A5EF0" w:rsidRDefault="009A5EF0" w:rsidP="00A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843" w:rsidRPr="00A51843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>Важно, чтобы вся вышеизложенная работа происходила на высоком эмоциональном подъеме ребенка, и ненавязчиво, в игровой форме</w:t>
      </w:r>
      <w:r w:rsidR="009A5EF0">
        <w:rPr>
          <w:rFonts w:ascii="Times New Roman" w:hAnsi="Times New Roman" w:cs="Times New Roman"/>
          <w:sz w:val="28"/>
          <w:szCs w:val="28"/>
        </w:rPr>
        <w:t>,</w:t>
      </w:r>
      <w:r w:rsidRPr="00A51843">
        <w:rPr>
          <w:rFonts w:ascii="Times New Roman" w:hAnsi="Times New Roman" w:cs="Times New Roman"/>
          <w:sz w:val="28"/>
          <w:szCs w:val="28"/>
        </w:rPr>
        <w:t xml:space="preserve"> позволяла ребенку овладевать сложной структурой родной речи.</w:t>
      </w:r>
    </w:p>
    <w:p w:rsidR="00DF6CDF" w:rsidRDefault="00A51843" w:rsidP="00A5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843">
        <w:rPr>
          <w:rFonts w:ascii="Times New Roman" w:hAnsi="Times New Roman" w:cs="Times New Roman"/>
          <w:sz w:val="28"/>
          <w:szCs w:val="28"/>
        </w:rPr>
        <w:t xml:space="preserve">Родители должны учитывать, что реакция ребенка может быть различной: то быстрой, то слишком медленной, то чрезмерно веселой, бурной, то очень </w:t>
      </w:r>
      <w:r w:rsidRPr="00A51843">
        <w:rPr>
          <w:rFonts w:ascii="Times New Roman" w:hAnsi="Times New Roman" w:cs="Times New Roman"/>
          <w:sz w:val="28"/>
          <w:szCs w:val="28"/>
        </w:rPr>
        <w:lastRenderedPageBreak/>
        <w:t>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9A5EF0" w:rsidRDefault="009A5EF0" w:rsidP="00A5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D9" w:rsidRDefault="009A5EF0" w:rsidP="009A5E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вам, дорогие взрослые!</w:t>
      </w:r>
    </w:p>
    <w:p w:rsidR="009A5EF0" w:rsidRDefault="009A5EF0" w:rsidP="002C3B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BD9" w:rsidRPr="0018089D" w:rsidRDefault="00AC5D4D" w:rsidP="002C3BD9">
      <w:pPr>
        <w:pStyle w:val="a3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8089D">
        <w:rPr>
          <w:rFonts w:ascii="Times New Roman" w:hAnsi="Times New Roman" w:cs="Times New Roman"/>
          <w:i/>
          <w:color w:val="002060"/>
          <w:sz w:val="28"/>
          <w:szCs w:val="28"/>
        </w:rPr>
        <w:t>у</w:t>
      </w:r>
      <w:r w:rsidR="002C3BD9" w:rsidRPr="0018089D">
        <w:rPr>
          <w:rFonts w:ascii="Times New Roman" w:hAnsi="Times New Roman" w:cs="Times New Roman"/>
          <w:i/>
          <w:color w:val="002060"/>
          <w:sz w:val="28"/>
          <w:szCs w:val="28"/>
        </w:rPr>
        <w:t>читель-логопед:</w:t>
      </w:r>
      <w:r w:rsidR="009A5EF0" w:rsidRPr="0018089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18089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Руфина Сократовна</w:t>
      </w:r>
    </w:p>
    <w:sectPr w:rsidR="002C3BD9" w:rsidRPr="0018089D" w:rsidSect="00AC5D4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43"/>
    <w:rsid w:val="0018089D"/>
    <w:rsid w:val="002C3BD9"/>
    <w:rsid w:val="0042102B"/>
    <w:rsid w:val="00471692"/>
    <w:rsid w:val="008973AF"/>
    <w:rsid w:val="009A5EF0"/>
    <w:rsid w:val="00A51843"/>
    <w:rsid w:val="00AC5D4D"/>
    <w:rsid w:val="00CA52B3"/>
    <w:rsid w:val="00D15CB6"/>
    <w:rsid w:val="00D31A5C"/>
    <w:rsid w:val="00D35D15"/>
    <w:rsid w:val="00F4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11</cp:revision>
  <dcterms:created xsi:type="dcterms:W3CDTF">2020-04-07T15:11:00Z</dcterms:created>
  <dcterms:modified xsi:type="dcterms:W3CDTF">2020-04-20T11:49:00Z</dcterms:modified>
</cp:coreProperties>
</file>