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7" w:rsidRDefault="00773927" w:rsidP="00773927">
      <w:pPr>
        <w:pStyle w:val="has-medium-font-size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0"/>
          <w:szCs w:val="30"/>
        </w:rPr>
      </w:pPr>
      <w:hyperlink r:id="rId5" w:history="1">
        <w:r>
          <w:rPr>
            <w:rStyle w:val="a4"/>
            <w:rFonts w:ascii="custom" w:hAnsi="custom"/>
            <w:color w:val="428BCA"/>
            <w:sz w:val="30"/>
            <w:szCs w:val="30"/>
          </w:rPr>
          <w:t>https://greenwire-russia.greenpeace.org/stranica/detyam-o-prirodnykh-pozharakh</w:t>
        </w:r>
      </w:hyperlink>
    </w:p>
    <w:p w:rsidR="00773927" w:rsidRDefault="00773927" w:rsidP="00773927">
      <w:pPr>
        <w:pStyle w:val="has-medium-font-size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0"/>
          <w:szCs w:val="30"/>
        </w:rPr>
      </w:pPr>
      <w:hyperlink r:id="rId6" w:history="1">
        <w:r>
          <w:rPr>
            <w:rStyle w:val="a3"/>
            <w:rFonts w:ascii="custom" w:hAnsi="custom"/>
            <w:color w:val="2A6496"/>
            <w:sz w:val="30"/>
            <w:szCs w:val="30"/>
          </w:rPr>
          <w:t>htt</w:t>
        </w:r>
        <w:r>
          <w:rPr>
            <w:rStyle w:val="a4"/>
            <w:rFonts w:ascii="custom" w:hAnsi="custom"/>
            <w:color w:val="2A6496"/>
            <w:sz w:val="30"/>
            <w:szCs w:val="30"/>
            <w:u w:val="single"/>
          </w:rPr>
          <w:t>ps://act.gp/stop-fire</w:t>
        </w:r>
      </w:hyperlink>
    </w:p>
    <w:p w:rsidR="00773927" w:rsidRDefault="00773927" w:rsidP="00773927">
      <w:pPr>
        <w:pStyle w:val="has-medium-font-size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0"/>
          <w:szCs w:val="30"/>
        </w:rPr>
      </w:pPr>
      <w:hyperlink r:id="rId7" w:history="1">
        <w:r>
          <w:rPr>
            <w:rStyle w:val="a4"/>
            <w:rFonts w:ascii="custom" w:hAnsi="custom"/>
            <w:color w:val="428BCA"/>
            <w:sz w:val="30"/>
            <w:szCs w:val="30"/>
          </w:rPr>
          <w:t>https://act.gp/stop-fire-volonter</w:t>
        </w:r>
      </w:hyperlink>
    </w:p>
    <w:p w:rsidR="00773927" w:rsidRDefault="00773927" w:rsidP="00773927">
      <w:pPr>
        <w:pStyle w:val="has-medium-font-size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0"/>
          <w:szCs w:val="30"/>
        </w:rPr>
      </w:pPr>
      <w:hyperlink r:id="rId8" w:history="1">
        <w:r>
          <w:rPr>
            <w:rStyle w:val="a4"/>
            <w:rFonts w:ascii="custom" w:hAnsi="custom"/>
            <w:color w:val="428BCA"/>
            <w:sz w:val="30"/>
            <w:szCs w:val="30"/>
          </w:rPr>
          <w:t>https://act.gp/</w:t>
        </w:r>
        <w:bookmarkStart w:id="0" w:name="_GoBack"/>
        <w:bookmarkEnd w:id="0"/>
        <w:r>
          <w:rPr>
            <w:rStyle w:val="a4"/>
            <w:rFonts w:ascii="custom" w:hAnsi="custom"/>
            <w:color w:val="428BCA"/>
            <w:sz w:val="30"/>
            <w:szCs w:val="30"/>
          </w:rPr>
          <w:t>fare-games</w:t>
        </w:r>
      </w:hyperlink>
    </w:p>
    <w:p w:rsidR="003C0A4E" w:rsidRDefault="00773927"/>
    <w:sectPr w:rsidR="003C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1C"/>
    <w:rsid w:val="005F526E"/>
    <w:rsid w:val="00773927"/>
    <w:rsid w:val="0096111C"/>
    <w:rsid w:val="00C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7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927"/>
    <w:rPr>
      <w:color w:val="0000FF"/>
      <w:u w:val="single"/>
    </w:rPr>
  </w:style>
  <w:style w:type="character" w:styleId="a4">
    <w:name w:val="Strong"/>
    <w:basedOn w:val="a0"/>
    <w:uiPriority w:val="22"/>
    <w:qFormat/>
    <w:rsid w:val="00773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7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927"/>
    <w:rPr>
      <w:color w:val="0000FF"/>
      <w:u w:val="single"/>
    </w:rPr>
  </w:style>
  <w:style w:type="character" w:styleId="a4">
    <w:name w:val="Strong"/>
    <w:basedOn w:val="a0"/>
    <w:uiPriority w:val="22"/>
    <w:qFormat/>
    <w:rsid w:val="0077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gp/fare-g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.gp/stop-fire-volo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t.gp/stop-fire" TargetMode="External"/><Relationship Id="rId5" Type="http://schemas.openxmlformats.org/officeDocument/2006/relationships/hyperlink" Target="https://greenwire-russia.greenpeace.org/stranica/detyam-o-prirodnykh-pozharak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2020-04-28T12:08:00Z</dcterms:created>
  <dcterms:modified xsi:type="dcterms:W3CDTF">2020-04-28T12:10:00Z</dcterms:modified>
</cp:coreProperties>
</file>