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940" w:rsidRPr="00944940" w:rsidRDefault="00944940" w:rsidP="00944940">
      <w:pPr>
        <w:pStyle w:val="c21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44940">
        <w:rPr>
          <w:rStyle w:val="c6"/>
          <w:b/>
          <w:bCs/>
          <w:color w:val="00206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«Мелкая моторика как условие физического</w:t>
      </w:r>
    </w:p>
    <w:p w:rsidR="00944940" w:rsidRDefault="00944940" w:rsidP="00944940">
      <w:pPr>
        <w:pStyle w:val="c5"/>
        <w:shd w:val="clear" w:color="auto" w:fill="FFFFFF"/>
        <w:spacing w:before="0" w:beforeAutospacing="0" w:after="0" w:afterAutospacing="0"/>
        <w:ind w:firstLine="710"/>
        <w:jc w:val="center"/>
        <w:rPr>
          <w:rStyle w:val="c6"/>
          <w:b/>
          <w:bCs/>
          <w:color w:val="00206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44940">
        <w:rPr>
          <w:rStyle w:val="c6"/>
          <w:b/>
          <w:bCs/>
          <w:color w:val="00206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развития ребенка в ДОУ»</w:t>
      </w:r>
    </w:p>
    <w:p w:rsidR="00235585" w:rsidRDefault="00235585" w:rsidP="00944940">
      <w:pPr>
        <w:pStyle w:val="c5"/>
        <w:shd w:val="clear" w:color="auto" w:fill="FFFFFF"/>
        <w:spacing w:before="0" w:beforeAutospacing="0" w:after="0" w:afterAutospacing="0"/>
        <w:ind w:firstLine="710"/>
        <w:jc w:val="center"/>
        <w:rPr>
          <w:rStyle w:val="c6"/>
          <w:b/>
          <w:bCs/>
          <w:color w:val="00206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44940" w:rsidRDefault="00235585" w:rsidP="00235585">
      <w:pPr>
        <w:pStyle w:val="c5"/>
        <w:shd w:val="clear" w:color="auto" w:fill="FFFFFF"/>
        <w:spacing w:before="0" w:beforeAutospacing="0" w:after="0" w:afterAutospacing="0"/>
        <w:ind w:firstLine="710"/>
        <w:jc w:val="right"/>
        <w:rPr>
          <w:rStyle w:val="c6"/>
          <w:bCs/>
          <w:color w:val="7030A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Style w:val="c6"/>
          <w:bCs/>
          <w:color w:val="7030A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Подготовила инструктор по ФИЗО</w:t>
      </w:r>
    </w:p>
    <w:p w:rsidR="00235585" w:rsidRPr="00235585" w:rsidRDefault="00235585" w:rsidP="00235585">
      <w:pPr>
        <w:pStyle w:val="c5"/>
        <w:shd w:val="clear" w:color="auto" w:fill="FFFFFF"/>
        <w:spacing w:before="0" w:beforeAutospacing="0" w:after="0" w:afterAutospacing="0"/>
        <w:ind w:firstLine="710"/>
        <w:jc w:val="right"/>
        <w:rPr>
          <w:rStyle w:val="c6"/>
          <w:bCs/>
          <w:color w:val="00206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Style w:val="c6"/>
          <w:bCs/>
          <w:color w:val="7030A0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Гончаренко А.В.</w:t>
      </w:r>
    </w:p>
    <w:p w:rsidR="00944940" w:rsidRPr="00944940" w:rsidRDefault="00944940" w:rsidP="00235585">
      <w:pPr>
        <w:pStyle w:val="c5"/>
        <w:shd w:val="clear" w:color="auto" w:fill="FFFFFF"/>
        <w:spacing w:before="0" w:beforeAutospacing="0" w:after="0" w:afterAutospacing="0"/>
        <w:ind w:firstLine="710"/>
        <w:jc w:val="right"/>
        <w:rPr>
          <w:b/>
          <w:color w:val="000000"/>
          <w:sz w:val="44"/>
          <w:szCs w:val="44"/>
        </w:rPr>
      </w:pPr>
    </w:p>
    <w:p w:rsidR="00944940" w:rsidRDefault="00944940" w:rsidP="00944940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Растить детей здоровыми, сильными – задача каждого дошкольного учреждения.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Поэтому очень важно уже с самого раннего возраста развивать у ребёнка мелкую моторику, причем и на занятиях физкультурой в детском саду. Мелкая моторика рук – это разнообразные движения пальчиками и ладонями, а крупная моторика – движения всей рукой и всем телом.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944940" w:rsidRDefault="00235585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 w:rsidRPr="00235585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2324100" cy="2874010"/>
            <wp:effectExtent l="285750" t="285750" r="285750" b="269240"/>
            <wp:docPr id="12" name="Рисунок 12" descr="C:\Users\Acer\Desktop\Проекты\фото зал\IMG_20210316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Проекты\фото зал\IMG_20210316_09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2" r="14996"/>
                    <a:stretch/>
                  </pic:blipFill>
                  <pic:spPr bwMode="auto">
                    <a:xfrm>
                      <a:off x="0" y="0"/>
                      <a:ext cx="2326341" cy="28767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944940" w:rsidRDefault="00944940" w:rsidP="00235585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Работая </w:t>
      </w:r>
      <w:r w:rsidR="00235585">
        <w:rPr>
          <w:rStyle w:val="c0"/>
          <w:color w:val="000000"/>
          <w:sz w:val="28"/>
          <w:szCs w:val="28"/>
        </w:rPr>
        <w:t>с детьми дошкольного возраста, мы сталкиваемся с</w:t>
      </w:r>
      <w:r>
        <w:rPr>
          <w:rStyle w:val="c0"/>
          <w:color w:val="000000"/>
          <w:sz w:val="28"/>
          <w:szCs w:val="28"/>
        </w:rPr>
        <w:t xml:space="preserve"> такими проблемами детей, как слабое развитие кисти рук, слабое запоминание цвета, формы, нарушение моторики рук, у таких детей преобладает медлительность выполнения движений, наблюдается скованность. Ребенок при выполнении заданий начинает капризничать, у него ухудшается настроение.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      П</w:t>
      </w:r>
      <w:r w:rsidR="00235585">
        <w:rPr>
          <w:rStyle w:val="c0"/>
          <w:color w:val="000000"/>
          <w:sz w:val="28"/>
          <w:szCs w:val="28"/>
        </w:rPr>
        <w:t xml:space="preserve">онимая важность этой проблемы,  поставили </w:t>
      </w:r>
      <w:r>
        <w:rPr>
          <w:rStyle w:val="c0"/>
          <w:color w:val="000000"/>
          <w:sz w:val="28"/>
          <w:szCs w:val="28"/>
        </w:rPr>
        <w:t xml:space="preserve"> перед собой цель: развивать </w:t>
      </w:r>
      <w:r>
        <w:rPr>
          <w:rStyle w:val="c0"/>
          <w:color w:val="000000"/>
          <w:sz w:val="28"/>
          <w:szCs w:val="28"/>
        </w:rPr>
        <w:lastRenderedPageBreak/>
        <w:t>мелкую моторику и координацию движений рук у детей дошкольного возраста через игровую форму физических упражнений.</w:t>
      </w:r>
    </w:p>
    <w:p w:rsidR="00944940" w:rsidRDefault="00235585" w:rsidP="00235585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 работе с детьми уделяем большое</w:t>
      </w:r>
      <w:r w:rsidR="00944940">
        <w:rPr>
          <w:rStyle w:val="c0"/>
          <w:color w:val="000000"/>
          <w:sz w:val="28"/>
          <w:szCs w:val="28"/>
        </w:rPr>
        <w:t xml:space="preserve"> внимание физическим упражнениям, способствующим развитию руки ребёнка. В упражнениях и играх </w:t>
      </w:r>
      <w:r w:rsidR="00FE4B77">
        <w:rPr>
          <w:rStyle w:val="c0"/>
          <w:color w:val="000000"/>
          <w:sz w:val="28"/>
          <w:szCs w:val="28"/>
        </w:rPr>
        <w:t>используем разнообразный</w:t>
      </w:r>
      <w:r w:rsidR="00944940">
        <w:rPr>
          <w:rStyle w:val="c0"/>
          <w:color w:val="000000"/>
          <w:sz w:val="28"/>
          <w:szCs w:val="28"/>
        </w:rPr>
        <w:t xml:space="preserve"> спортивный инвентарь:</w:t>
      </w:r>
    </w:p>
    <w:p w:rsidR="00F16E18" w:rsidRDefault="00F16E18" w:rsidP="00235585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bookmarkStart w:id="0" w:name="_GoBack"/>
      <w:bookmarkEnd w:id="0"/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2637BDF" wp14:editId="0D93D821">
            <wp:extent cx="1797685" cy="1411111"/>
            <wp:effectExtent l="285750" t="304800" r="297815" b="30353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598" cy="14228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53EE66" wp14:editId="4E514C61">
            <wp:extent cx="2104989" cy="1343025"/>
            <wp:effectExtent l="285750" t="285750" r="295910" b="29527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26176" r="4801"/>
                    <a:stretch/>
                  </pic:blipFill>
                  <pic:spPr>
                    <a:xfrm>
                      <a:off x="0" y="0"/>
                      <a:ext cx="2120876" cy="13531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         </w:t>
      </w: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                              </w:t>
      </w: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D469F1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09F0DB0" wp14:editId="10DCEA3D">
            <wp:extent cx="2309236" cy="2113101"/>
            <wp:effectExtent l="285750" t="285750" r="281940" b="287655"/>
            <wp:docPr id="7" name="Рисунок 6" descr="C:\Users\Acer\Downloads\IMG_20230314_164249_resized_20230321_0811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20230314_164249_resized_20230321_081125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5" r="13355" b="20601"/>
                    <a:stretch/>
                  </pic:blipFill>
                  <pic:spPr bwMode="auto">
                    <a:xfrm>
                      <a:off x="0" y="0"/>
                      <a:ext cx="2323166" cy="21258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F3227" wp14:editId="4F83E227">
            <wp:extent cx="1956434" cy="2046605"/>
            <wp:effectExtent l="285750" t="285750" r="292100" b="296545"/>
            <wp:docPr id="9" name="Рисунок 8" descr="C:\Users\Acer\Downloads\IMG_20230220_102159_resized_20230321_08144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_20230220_102159_resized_20230321_081445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3"/>
                    <a:stretch/>
                  </pic:blipFill>
                  <pic:spPr bwMode="auto">
                    <a:xfrm>
                      <a:off x="0" y="0"/>
                      <a:ext cx="1962578" cy="20530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671" w:rsidRDefault="00090671" w:rsidP="00090671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090671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t xml:space="preserve">          </w:t>
      </w:r>
    </w:p>
    <w:p w:rsidR="00F16E18" w:rsidRDefault="00D469F1" w:rsidP="00D469F1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мячи разного размера;</w:t>
      </w:r>
      <w:r w:rsidR="00090671">
        <w:rPr>
          <w:rStyle w:val="c0"/>
          <w:color w:val="000000"/>
          <w:sz w:val="28"/>
          <w:szCs w:val="28"/>
        </w:rPr>
        <w:t xml:space="preserve">                                                               </w:t>
      </w:r>
    </w:p>
    <w:p w:rsidR="00944940" w:rsidRDefault="00944940" w:rsidP="00090671">
      <w:pPr>
        <w:pStyle w:val="c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обручи;</w:t>
      </w:r>
      <w:r>
        <w:rPr>
          <w:rStyle w:val="c20"/>
          <w:color w:val="000000"/>
          <w:sz w:val="2"/>
          <w:szCs w:val="2"/>
          <w:shd w:val="clear" w:color="auto" w:fill="000000"/>
        </w:rPr>
        <w:t> </w:t>
      </w:r>
    </w:p>
    <w:p w:rsidR="00944940" w:rsidRDefault="00944940" w:rsidP="00090671">
      <w:pPr>
        <w:pStyle w:val="c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-кегли;</w:t>
      </w:r>
    </w:p>
    <w:p w:rsidR="00944940" w:rsidRDefault="00944940" w:rsidP="00090671">
      <w:pPr>
        <w:pStyle w:val="c8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ленты;</w:t>
      </w:r>
    </w:p>
    <w:p w:rsidR="00F16E18" w:rsidRDefault="00F16E18" w:rsidP="00090671">
      <w:pPr>
        <w:pStyle w:val="c8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</w:p>
    <w:p w:rsidR="00F16E18" w:rsidRDefault="00F16E18" w:rsidP="00D469F1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BB6667" wp14:editId="20583D25">
            <wp:extent cx="1933575" cy="2324100"/>
            <wp:effectExtent l="285750" t="285750" r="295275" b="285750"/>
            <wp:docPr id="1" name="Рисунок 1" descr="C:\Users\Acer\Downloads\IMG_20230220_094416_resized_20230321_07525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20230220_094416_resized_20230321_075256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46" r="42417" b="12144"/>
                    <a:stretch/>
                  </pic:blipFill>
                  <pic:spPr bwMode="auto">
                    <a:xfrm>
                      <a:off x="0" y="0"/>
                      <a:ext cx="1935169" cy="23260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 wp14:anchorId="3858D387" wp14:editId="1957CFD5">
            <wp:extent cx="1447800" cy="2114550"/>
            <wp:effectExtent l="304800" t="285750" r="304800" b="285750"/>
            <wp:docPr id="5" name="Рисунок 4" descr="C:\Users\Acer\Downloads\IMG_20230315_111339_resized_20230321_07493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_20230315_111339_resized_20230321_074931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0" t="5555" b="17361"/>
                    <a:stretch/>
                  </pic:blipFill>
                  <pic:spPr bwMode="auto">
                    <a:xfrm>
                      <a:off x="0" y="0"/>
                      <a:ext cx="1448696" cy="21158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F16E18" w:rsidRDefault="00F16E18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флажки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массажными мячами, валиками и т. д.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Физические упражнения, направленные на развитие руки ребёнка проводятся: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во время утренней гимнастики;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-на физкультминутках;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-на занятиях физкультурой;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во время подвижных игр на прогулках, и т.д.</w:t>
      </w:r>
    </w:p>
    <w:p w:rsidR="00313A57" w:rsidRDefault="00313A57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313A57" w:rsidRDefault="00313A57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 w:rsidRPr="00313A57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895475" cy="1838052"/>
            <wp:effectExtent l="266700" t="266700" r="295275" b="295910"/>
            <wp:docPr id="3" name="Рисунок 3" descr="C:\Users\Acer\Desktop\документация физо\август игры на спортплощадке\IMG_20200819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окументация физо\август игры на спортплощадке\IMG_20200819_10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0" r="9279"/>
                    <a:stretch/>
                  </pic:blipFill>
                  <pic:spPr bwMode="auto">
                    <a:xfrm>
                      <a:off x="0" y="0"/>
                      <a:ext cx="1897406" cy="18399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           </w:t>
      </w:r>
      <w:r w:rsidRPr="00313A57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857375" cy="1952625"/>
            <wp:effectExtent l="285750" t="266700" r="295275" b="295275"/>
            <wp:docPr id="6" name="Рисунок 6" descr="C:\Users\Acer\Desktop\документация физо\август игры на спортплощадке\IMG_20200819_11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окументация физо\август игры на спортплощадке\IMG_20200819_11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4"/>
                    <a:stretch/>
                  </pic:blipFill>
                  <pic:spPr bwMode="auto">
                    <a:xfrm>
                      <a:off x="0" y="0"/>
                      <a:ext cx="1859299" cy="19546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A57" w:rsidRDefault="00313A57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313A57" w:rsidRDefault="00313A57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313A57" w:rsidRDefault="00313A57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</w:p>
    <w:p w:rsidR="00944940" w:rsidRDefault="00944940" w:rsidP="00313A5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Такие занятия позволяют развивать координацию движений всех звеньев рук и тренировать мелкие мышцы рук. Преимущество этих упражнений по сравнению с другими видами детской деятельности (рисованием, лепкой, аппликацией и т. п.) заключается в одновременной тренировке обеих рук. Даже если приходится выполнять большое количество упражнений, </w:t>
      </w:r>
      <w:r>
        <w:rPr>
          <w:rStyle w:val="c0"/>
          <w:color w:val="000000"/>
          <w:sz w:val="28"/>
          <w:szCs w:val="28"/>
        </w:rPr>
        <w:lastRenderedPageBreak/>
        <w:t>непосредственно направленных на развитие тонких и точных движений рук, дети никогда не жалуются на усталость, т. к. все упражнения носят большей частью игровой характер.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Развитию силы кистей рук способствуют упражнения с кистевым экспандером. Количество повторений должно быть посильным и не вызывать сильного утомления мышц.</w:t>
      </w: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Также полезно проводить с детьми ежедневные специальные упражнения для пальцев и кистей рук, например, сжимать руку в кулак и разжимать, показывать пальцы по одному, постукивать двумя пальцами попеременно по гл</w:t>
      </w:r>
      <w:r w:rsidR="001A621F">
        <w:rPr>
          <w:rStyle w:val="c0"/>
          <w:color w:val="000000"/>
          <w:sz w:val="28"/>
          <w:szCs w:val="28"/>
        </w:rPr>
        <w:t>адкой поверхности. Такие упражнения совершенствуют</w:t>
      </w:r>
      <w:r>
        <w:rPr>
          <w:rStyle w:val="c0"/>
          <w:color w:val="000000"/>
          <w:sz w:val="28"/>
          <w:szCs w:val="28"/>
        </w:rPr>
        <w:t xml:space="preserve"> моторику рук, укрепляют мышцы пальцев, тонкие, мелкие движения становятся более точными, быстрыми и ловкими.</w:t>
      </w:r>
    </w:p>
    <w:p w:rsidR="00944940" w:rsidRPr="001A621F" w:rsidRDefault="00944940" w:rsidP="001A621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Упражнения выполнять регулярно, в игровой форме. </w:t>
      </w:r>
    </w:p>
    <w:p w:rsidR="00944940" w:rsidRDefault="00944940" w:rsidP="00944940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Пальчиковые игры развивают у детей способность работать руками под контролем сознания, у них совершенствуется мелкая моторика рук, точные движения пальцев, развивается глазомер.</w:t>
      </w:r>
    </w:p>
    <w:p w:rsidR="00944940" w:rsidRDefault="00944940" w:rsidP="00944940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Игры с пальчиками развивают мозг ребёнка, стимулируют развитие речи, творческие способности, фантазию. Простые движения помогают убрать напряжение не только с самих рук, но и расслабить мышцы всего тела.</w:t>
      </w:r>
    </w:p>
    <w:p w:rsidR="00D469F1" w:rsidRDefault="00D469F1" w:rsidP="00D469F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1C1F21" wp14:editId="2C133FD4">
            <wp:extent cx="1571625" cy="2095500"/>
            <wp:effectExtent l="304800" t="285750" r="295275" b="28575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30" cy="20979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5E902" wp14:editId="7418D11C">
            <wp:extent cx="1707515" cy="2215080"/>
            <wp:effectExtent l="285750" t="285750" r="292735" b="280670"/>
            <wp:docPr id="8" name="Рисунок 8" descr="C:\Users\Acer\Downloads\20230321_201927_resized_20230321_08193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30321_201927_resized_20230321_081939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8" r="24652" b="16973"/>
                    <a:stretch/>
                  </pic:blipFill>
                  <pic:spPr bwMode="auto">
                    <a:xfrm>
                      <a:off x="0" y="0"/>
                      <a:ext cx="1724972" cy="22377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9F1" w:rsidRDefault="00D469F1" w:rsidP="00944940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</w:t>
      </w:r>
    </w:p>
    <w:p w:rsidR="00944940" w:rsidRDefault="00944940" w:rsidP="00D469F1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944940" w:rsidRDefault="00944940" w:rsidP="00944940">
      <w:pPr>
        <w:pStyle w:val="c8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Благодаря занятиям по физической культуре, где много упражнений, направленных на развитие мелкой моторики у детей, наблюдается положительная динамика, что свидетельствует о положительном влиянии тренировки мелкой моторики на общее физическое развитие детей.</w:t>
      </w:r>
    </w:p>
    <w:p w:rsidR="00054CAF" w:rsidRDefault="00054CAF"/>
    <w:sectPr w:rsidR="00054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02"/>
    <w:rsid w:val="00054CAF"/>
    <w:rsid w:val="00090671"/>
    <w:rsid w:val="001A621F"/>
    <w:rsid w:val="00235585"/>
    <w:rsid w:val="00313A57"/>
    <w:rsid w:val="00944940"/>
    <w:rsid w:val="00D469F1"/>
    <w:rsid w:val="00E05902"/>
    <w:rsid w:val="00F16E18"/>
    <w:rsid w:val="00FE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92284-83B1-4603-84F9-6378C5C95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94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44940"/>
  </w:style>
  <w:style w:type="paragraph" w:customStyle="1" w:styleId="c5">
    <w:name w:val="c5"/>
    <w:basedOn w:val="a"/>
    <w:rsid w:val="0094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4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44940"/>
  </w:style>
  <w:style w:type="paragraph" w:customStyle="1" w:styleId="c8">
    <w:name w:val="c8"/>
    <w:basedOn w:val="a"/>
    <w:rsid w:val="0094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44940"/>
  </w:style>
  <w:style w:type="paragraph" w:customStyle="1" w:styleId="c4">
    <w:name w:val="c4"/>
    <w:basedOn w:val="a"/>
    <w:rsid w:val="0094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8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Учетная запись Майкрософт</cp:lastModifiedBy>
  <cp:revision>5</cp:revision>
  <dcterms:created xsi:type="dcterms:W3CDTF">2023-03-21T11:41:00Z</dcterms:created>
  <dcterms:modified xsi:type="dcterms:W3CDTF">2023-03-22T02:34:00Z</dcterms:modified>
</cp:coreProperties>
</file>