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7" w:rsidRDefault="00DA1C17" w:rsidP="00DA1C17">
      <w:pPr>
        <w:pStyle w:val="a3"/>
        <w:spacing w:before="150" w:beforeAutospacing="0" w:after="0" w:afterAutospacing="0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color w:val="0C0C0C"/>
          <w:sz w:val="28"/>
          <w:szCs w:val="28"/>
        </w:rPr>
        <w:t>О мерах пожарной безопасности в лесах и</w:t>
      </w:r>
      <w:r>
        <w:rPr>
          <w:rFonts w:ascii="Arial" w:hAnsi="Arial" w:cs="Arial"/>
          <w:color w:val="0C0C0C"/>
          <w:sz w:val="27"/>
          <w:szCs w:val="27"/>
        </w:rPr>
        <w:t xml:space="preserve"> </w:t>
      </w:r>
      <w:r>
        <w:rPr>
          <w:rStyle w:val="a4"/>
          <w:color w:val="0C0C0C"/>
          <w:sz w:val="28"/>
          <w:szCs w:val="28"/>
        </w:rPr>
        <w:t>правилах поведения в пожароопасный период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В лесу запрещено: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разводить костры;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бросать горящие спички и окурки;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применять на охоте патроны с пыжами из войлочного материала;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оставлять в лесу материалы, пропитанные горюче-смазочными материалами;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выжигать траву;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оставлять стеклянные предметы и осколки на поверхности грунта;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- посещение лесов гражданами, заезд автомобилей и проведение в них работ </w:t>
      </w:r>
      <w:proofErr w:type="spellStart"/>
      <w:r>
        <w:rPr>
          <w:color w:val="0C0C0C"/>
          <w:sz w:val="28"/>
          <w:szCs w:val="28"/>
        </w:rPr>
        <w:t>лесопользователями</w:t>
      </w:r>
      <w:proofErr w:type="spellEnd"/>
      <w:r>
        <w:rPr>
          <w:color w:val="0C0C0C"/>
          <w:sz w:val="28"/>
          <w:szCs w:val="28"/>
        </w:rPr>
        <w:t xml:space="preserve"> при объявлении высокого класса пожарной опасности.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В целях защиты своего дома и населенного</w:t>
      </w:r>
      <w:r>
        <w:rPr>
          <w:rFonts w:ascii="Arial" w:hAnsi="Arial" w:cs="Arial"/>
          <w:color w:val="0C0C0C"/>
          <w:sz w:val="27"/>
          <w:szCs w:val="27"/>
        </w:rPr>
        <w:t xml:space="preserve"> </w:t>
      </w:r>
      <w:r>
        <w:rPr>
          <w:rStyle w:val="a5"/>
          <w:color w:val="0C0C0C"/>
          <w:sz w:val="28"/>
          <w:szCs w:val="28"/>
          <w:u w:val="single"/>
        </w:rPr>
        <w:t>пункта от лесного пожара: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Очистите крышу здания от опавшей хвои и листвы - они могут стать источниками возгорания.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>
        <w:rPr>
          <w:color w:val="0C0C0C"/>
          <w:sz w:val="28"/>
          <w:szCs w:val="28"/>
        </w:rPr>
        <w:t>из под</w:t>
      </w:r>
      <w:proofErr w:type="gramEnd"/>
      <w:r>
        <w:rPr>
          <w:color w:val="0C0C0C"/>
          <w:sz w:val="28"/>
          <w:szCs w:val="28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В сухую, жаркую и ветреную погоду не разводите кухонные очаги и не производите огнеопасные работы.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Примите активное участие в деятельности добровольной пожарной дружины населенного пункта.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8. Проводите работу по предупреждению возникновения пожаров среди членов семьи, особенно с детьми.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Помните - потратив немного времени, вы спасете свой дом, населенный пункт и лес от пожара!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Действия населения при угрозе лесного пожара: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lastRenderedPageBreak/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>
        <w:rPr>
          <w:color w:val="0C0C0C"/>
          <w:sz w:val="28"/>
          <w:szCs w:val="28"/>
        </w:rPr>
        <w:t>цельнокаменных</w:t>
      </w:r>
      <w:proofErr w:type="spellEnd"/>
      <w:r>
        <w:rPr>
          <w:color w:val="0C0C0C"/>
          <w:sz w:val="28"/>
          <w:szCs w:val="28"/>
        </w:rPr>
        <w:t xml:space="preserve"> зданиях. Приготовьте необходимые вещи для эвакуации.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Закройте все вентиляционные отверстия снаружи дома.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Закройте все наружные окна и двери.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В доме: наполните водой ванны и другие емкости. Снаружи: наполните бочки и ведра водой.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Приготовьте мокрые тряпки - ими можно будет затушить угли или небольшое пламя.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8. Постоянно осматривайте территорию дома и двора с целью обнаружения углей или огня.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9. Окажите помощь подразделениям пожарной охраны по защите вашего населенного пункта от лесного пожара.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</w:t>
      </w:r>
      <w:proofErr w:type="gramStart"/>
      <w:r>
        <w:rPr>
          <w:color w:val="0C0C0C"/>
          <w:sz w:val="28"/>
          <w:szCs w:val="28"/>
        </w:rPr>
        <w:t>в место</w:t>
      </w:r>
      <w:proofErr w:type="gramEnd"/>
      <w:r>
        <w:rPr>
          <w:color w:val="0C0C0C"/>
          <w:sz w:val="28"/>
          <w:szCs w:val="28"/>
        </w:rPr>
        <w:t xml:space="preserve"> определенное главой городского, сельского поселения или старостой населенного пункта.</w:t>
      </w:r>
    </w:p>
    <w:p w:rsidR="00DA1C17" w:rsidRDefault="00DA1C17" w:rsidP="00DA1C1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Помните - дополнительные мероприятия отнимут у вас некоторое время, но они защитят ваш дом от лесного пожара!</w:t>
      </w:r>
    </w:p>
    <w:p w:rsidR="00DA1C17" w:rsidRDefault="00DA1C17" w:rsidP="00DA1C17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DA1C17" w:rsidRDefault="00DA1C17" w:rsidP="00DA1C17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DA1C17" w:rsidRPr="00E07647" w:rsidRDefault="00DA1C17" w:rsidP="00DA1C17">
      <w:pPr>
        <w:pStyle w:val="a3"/>
        <w:spacing w:before="150" w:beforeAutospacing="0" w:after="0" w:afterAutospacing="0"/>
        <w:ind w:firstLine="54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0D3A55" w:rsidRDefault="000D3A55">
      <w:bookmarkStart w:id="0" w:name="_GoBack"/>
      <w:bookmarkEnd w:id="0"/>
    </w:p>
    <w:sectPr w:rsidR="000D3A55" w:rsidSect="004E2A8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2D"/>
    <w:rsid w:val="000D3A55"/>
    <w:rsid w:val="00DA1C17"/>
    <w:rsid w:val="00E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CDAB-DF7B-42FD-99A5-A49BB8E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C17"/>
    <w:rPr>
      <w:b/>
      <w:bCs/>
    </w:rPr>
  </w:style>
  <w:style w:type="character" w:styleId="a5">
    <w:name w:val="Emphasis"/>
    <w:basedOn w:val="a0"/>
    <w:uiPriority w:val="20"/>
    <w:qFormat/>
    <w:rsid w:val="00DA1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DS142</dc:creator>
  <cp:keywords/>
  <dc:description/>
  <cp:lastModifiedBy>DS142</cp:lastModifiedBy>
  <cp:revision>2</cp:revision>
  <dcterms:created xsi:type="dcterms:W3CDTF">2022-04-19T03:06:00Z</dcterms:created>
  <dcterms:modified xsi:type="dcterms:W3CDTF">2022-04-19T03:06:00Z</dcterms:modified>
</cp:coreProperties>
</file>