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6B" w:rsidRPr="0023768F" w:rsidRDefault="003D3C6B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0EB5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список подвижных игр</w:t>
      </w:r>
      <w:bookmarkStart w:id="0" w:name="_GoBack"/>
      <w:bookmarkEnd w:id="0"/>
    </w:p>
    <w:p w:rsidR="00D06F94" w:rsidRPr="008E0EB5" w:rsidRDefault="00D06F94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E0EB5">
        <w:rPr>
          <w:rFonts w:ascii="Times New Roman" w:hAnsi="Times New Roman" w:cs="Times New Roman"/>
          <w:bCs/>
          <w:i/>
          <w:iCs/>
          <w:sz w:val="28"/>
          <w:szCs w:val="28"/>
        </w:rPr>
        <w:t>Подвижные игры</w:t>
      </w:r>
    </w:p>
    <w:p w:rsidR="00D06F94" w:rsidRPr="008E0EB5" w:rsidRDefault="00D06F94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EB5">
        <w:rPr>
          <w:rFonts w:ascii="Times New Roman" w:hAnsi="Times New Roman" w:cs="Times New Roman"/>
          <w:bCs/>
          <w:sz w:val="28"/>
          <w:szCs w:val="28"/>
        </w:rPr>
        <w:t>С бегом. «Быстро возьми, быстро положи», «Перемени предмет»,</w:t>
      </w:r>
      <w:r w:rsidR="008E0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EB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8E0EB5">
        <w:rPr>
          <w:rFonts w:ascii="Times New Roman" w:hAnsi="Times New Roman" w:cs="Times New Roman"/>
          <w:bCs/>
          <w:sz w:val="28"/>
          <w:szCs w:val="28"/>
        </w:rPr>
        <w:t>Ловишка</w:t>
      </w:r>
      <w:proofErr w:type="spellEnd"/>
      <w:r w:rsidRPr="008E0EB5">
        <w:rPr>
          <w:rFonts w:ascii="Times New Roman" w:hAnsi="Times New Roman" w:cs="Times New Roman"/>
          <w:bCs/>
          <w:sz w:val="28"/>
          <w:szCs w:val="28"/>
        </w:rPr>
        <w:t>, бери ленту», «Совушка», «Чье звено скорее соберется?», «Кто</w:t>
      </w:r>
      <w:r w:rsidR="008E0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EB5">
        <w:rPr>
          <w:rFonts w:ascii="Times New Roman" w:hAnsi="Times New Roman" w:cs="Times New Roman"/>
          <w:bCs/>
          <w:sz w:val="28"/>
          <w:szCs w:val="28"/>
        </w:rPr>
        <w:t>скорее докатит обруч до флажка?», «Жмурки», «Два Мороза», «Догони</w:t>
      </w:r>
      <w:r w:rsidR="008E0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EB5">
        <w:rPr>
          <w:rFonts w:ascii="Times New Roman" w:hAnsi="Times New Roman" w:cs="Times New Roman"/>
          <w:bCs/>
          <w:sz w:val="28"/>
          <w:szCs w:val="28"/>
        </w:rPr>
        <w:t>свою пару», «Краски», «Горелки», «Коршун и наседка».</w:t>
      </w:r>
    </w:p>
    <w:p w:rsidR="00D06F94" w:rsidRPr="008E0EB5" w:rsidRDefault="00D06F94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EB5">
        <w:rPr>
          <w:rFonts w:ascii="Times New Roman" w:hAnsi="Times New Roman" w:cs="Times New Roman"/>
          <w:bCs/>
          <w:sz w:val="28"/>
          <w:szCs w:val="28"/>
        </w:rPr>
        <w:t>С прыжками. «Лягушки и цапля», «Не попадись», «Волк во рву».</w:t>
      </w:r>
    </w:p>
    <w:p w:rsidR="00D06F94" w:rsidRPr="008E0EB5" w:rsidRDefault="00D06F94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EB5">
        <w:rPr>
          <w:rFonts w:ascii="Times New Roman" w:hAnsi="Times New Roman" w:cs="Times New Roman"/>
          <w:bCs/>
          <w:sz w:val="28"/>
          <w:szCs w:val="28"/>
        </w:rPr>
        <w:t>С метанием и ловлей. «Кого назвали, тот ловит мяч», «Стоп», «Кто</w:t>
      </w:r>
      <w:r w:rsidR="008E0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EB5">
        <w:rPr>
          <w:rFonts w:ascii="Times New Roman" w:hAnsi="Times New Roman" w:cs="Times New Roman"/>
          <w:bCs/>
          <w:sz w:val="28"/>
          <w:szCs w:val="28"/>
        </w:rPr>
        <w:t>самый меткий?», «Охотники и звери», «</w:t>
      </w:r>
      <w:proofErr w:type="spellStart"/>
      <w:r w:rsidRPr="008E0EB5">
        <w:rPr>
          <w:rFonts w:ascii="Times New Roman" w:hAnsi="Times New Roman" w:cs="Times New Roman"/>
          <w:bCs/>
          <w:sz w:val="28"/>
          <w:szCs w:val="28"/>
        </w:rPr>
        <w:t>Ловишки</w:t>
      </w:r>
      <w:proofErr w:type="spellEnd"/>
      <w:r w:rsidRPr="008E0EB5">
        <w:rPr>
          <w:rFonts w:ascii="Times New Roman" w:hAnsi="Times New Roman" w:cs="Times New Roman"/>
          <w:bCs/>
          <w:sz w:val="28"/>
          <w:szCs w:val="28"/>
        </w:rPr>
        <w:t xml:space="preserve"> с мячом».</w:t>
      </w:r>
    </w:p>
    <w:p w:rsidR="00D06F94" w:rsidRPr="008E0EB5" w:rsidRDefault="00D06F94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EB5">
        <w:rPr>
          <w:rFonts w:ascii="Times New Roman" w:hAnsi="Times New Roman" w:cs="Times New Roman"/>
          <w:bCs/>
          <w:sz w:val="28"/>
          <w:szCs w:val="28"/>
        </w:rPr>
        <w:t>С ползанием и лазаньем. «Перелет птиц», «Ловля обезьян».</w:t>
      </w:r>
    </w:p>
    <w:p w:rsidR="00D06F94" w:rsidRPr="008E0EB5" w:rsidRDefault="00D06F94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EB5">
        <w:rPr>
          <w:rFonts w:ascii="Times New Roman" w:hAnsi="Times New Roman" w:cs="Times New Roman"/>
          <w:bCs/>
          <w:sz w:val="28"/>
          <w:szCs w:val="28"/>
        </w:rPr>
        <w:t>Эстафеты. «Веселые соревнования», «Дорожка препятствий».</w:t>
      </w:r>
    </w:p>
    <w:p w:rsidR="00D06F94" w:rsidRPr="008E0EB5" w:rsidRDefault="00D06F94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EB5">
        <w:rPr>
          <w:rFonts w:ascii="Times New Roman" w:hAnsi="Times New Roman" w:cs="Times New Roman"/>
          <w:bCs/>
          <w:sz w:val="28"/>
          <w:szCs w:val="28"/>
        </w:rPr>
        <w:t>С элементами соревнования. «Кто скорее добежит через препятствия</w:t>
      </w:r>
      <w:r w:rsidR="008E0E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EB5">
        <w:rPr>
          <w:rFonts w:ascii="Times New Roman" w:hAnsi="Times New Roman" w:cs="Times New Roman"/>
          <w:bCs/>
          <w:sz w:val="28"/>
          <w:szCs w:val="28"/>
        </w:rPr>
        <w:t>к флажку?», «Чья команда забросит в корзину больше мячей?».</w:t>
      </w:r>
    </w:p>
    <w:p w:rsidR="00D06F94" w:rsidRPr="008E0EB5" w:rsidRDefault="00D06F94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EB5">
        <w:rPr>
          <w:rFonts w:ascii="Times New Roman" w:hAnsi="Times New Roman" w:cs="Times New Roman"/>
          <w:bCs/>
          <w:sz w:val="28"/>
          <w:szCs w:val="28"/>
        </w:rPr>
        <w:t>Народные игры. «Гори, гори ясно!», лапта.</w:t>
      </w:r>
    </w:p>
    <w:p w:rsidR="003D3C6B" w:rsidRPr="008E0EB5" w:rsidRDefault="003D3C6B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C6B" w:rsidRPr="008E0EB5" w:rsidRDefault="003D3C6B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E0EB5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музыкальный репертуар</w:t>
      </w:r>
    </w:p>
    <w:p w:rsidR="003D3C6B" w:rsidRPr="008E0EB5" w:rsidRDefault="003D3C6B" w:rsidP="008E0EB5">
      <w:pPr>
        <w:keepNext/>
        <w:keepLines/>
        <w:spacing w:after="0" w:line="259" w:lineRule="exact"/>
        <w:ind w:left="1160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1" w:name="bookmark440"/>
      <w:r w:rsidRPr="008E0EB5">
        <w:rPr>
          <w:rFonts w:ascii="Times New Roman" w:eastAsia="Arial" w:hAnsi="Times New Roman" w:cs="Times New Roman"/>
          <w:b/>
          <w:bCs/>
          <w:sz w:val="28"/>
          <w:szCs w:val="28"/>
        </w:rPr>
        <w:t>Слушание</w:t>
      </w:r>
      <w:bookmarkEnd w:id="1"/>
    </w:p>
    <w:p w:rsidR="003D3C6B" w:rsidRPr="008E0EB5" w:rsidRDefault="003D3C6B" w:rsidP="008E0EB5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sz w:val="28"/>
          <w:szCs w:val="28"/>
        </w:rPr>
        <w:t>«Детская полька», муз. М. Глинки; «Марш», муз. С. Прокофьева; «Колыбельная», муз. В. Моцарта; «Болезнь куклы», «Похороны кук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лы», «Новая кукла», «Камаринская», муз. П. Чайковского; «Осень», муз. Ан. Александрова, сл.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Пожаровой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«Веселый крестьянин», муз.</w:t>
      </w:r>
    </w:p>
    <w:p w:rsidR="008E0EB5" w:rsidRDefault="003D3C6B" w:rsidP="008E0EB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 Н. Римского-Кор-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сакова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(из оперы «Сказка о царе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«Полька», «Танец», муз. Д. Шостаковича; «Кавалерийская», муз. Д.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Кабалевского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«Зима» из цикла «Времена года» А. Вивальди; «В пещере горного короля» (сюита из музыки к драме Г. Ибсена «Пер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E0EB5">
        <w:rPr>
          <w:rFonts w:ascii="Times New Roman" w:eastAsia="Times New Roman" w:hAnsi="Times New Roman" w:cs="Times New Roman"/>
          <w:sz w:val="28"/>
          <w:szCs w:val="28"/>
        </w:rPr>
        <w:t>юнт</w:t>
      </w:r>
      <w:proofErr w:type="spellEnd"/>
      <w:r w:rsidR="008E0EB5">
        <w:rPr>
          <w:rFonts w:ascii="Times New Roman" w:eastAsia="Times New Roman" w:hAnsi="Times New Roman" w:cs="Times New Roman"/>
          <w:sz w:val="28"/>
          <w:szCs w:val="28"/>
        </w:rPr>
        <w:t>»), «Шествие гномов», соч.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Э. Грига; «Песня жаворонка», муз. П. Чайковского; «Пляска птиц», муз. Н. Римского-Корсакова (из оперы «Сн</w:t>
      </w:r>
      <w:r w:rsidR="008E0EB5">
        <w:rPr>
          <w:rFonts w:ascii="Times New Roman" w:eastAsia="Times New Roman" w:hAnsi="Times New Roman" w:cs="Times New Roman"/>
          <w:sz w:val="28"/>
          <w:szCs w:val="28"/>
        </w:rPr>
        <w:t>егурочка»); «Рассвет на Москве-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>реке», муз. М. Мусоргского (вступление к опере «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Хованщина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»); «Грус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тная песня», «Старинный танец», «Весна и осень», муз. Г. Свиридова; «Весна» из цикла «Времена года» А. Вивальди; Органная токката ре минор И.-С. Баха; «На гармонике» из альбома «Бусинки» А. Гречани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нова и другие произведения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Майкапара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«Ромашковая Русь», «Незабудковая гжель», «Свирель да рожок», «Палех» и «Наша хохлома», муз. Ю.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Чичкова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(сб. «Ромашковая Русь»); «Лето» из цикла «Времена года» А. Вивальди.</w:t>
      </w:r>
      <w:bookmarkStart w:id="2" w:name="bookmark441"/>
    </w:p>
    <w:p w:rsidR="003D3C6B" w:rsidRPr="008E0EB5" w:rsidRDefault="008E0EB5" w:rsidP="008E0EB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D3C6B" w:rsidRPr="008E0EB5">
        <w:rPr>
          <w:rFonts w:ascii="Times New Roman" w:eastAsia="Arial" w:hAnsi="Times New Roman" w:cs="Times New Roman"/>
          <w:b/>
          <w:bCs/>
          <w:sz w:val="28"/>
          <w:szCs w:val="28"/>
        </w:rPr>
        <w:t>Пение</w:t>
      </w:r>
      <w:bookmarkEnd w:id="2"/>
    </w:p>
    <w:p w:rsidR="003D3C6B" w:rsidRPr="008E0EB5" w:rsidRDefault="003D3C6B" w:rsidP="008E0EB5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на развитие слуха и голоса.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«Лиса по лесу ходила»,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песня; «Бубенчики», «Наш дом», «Дудка», «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Кукушечка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», муз. Е. Тили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чеевой, сл.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Долинова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«Ходит зайка по саду»,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мелодии; «Спите, 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куклы», «В школу», муз. Е. Тиличеевой, сл.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Долинова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«Волк и козля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та»,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эстон</w:t>
      </w:r>
      <w:proofErr w:type="spellEnd"/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песня; «Зайка», «Петрушка», муз. В. Карасевой; «Труба», «Конь», муз. Е. Тиличеевой, сл. Н. Найденовой; «В школу», муз. Е. Ти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личеевой, сл.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Долинова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Котя-коток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», «Колыбельная», «Горошина», муз. В. Карасевой; «Качели», муз. Е. Тиличеевой, сл.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Долинова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«А я по лугу»,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мелодии; «Скок-скок, поскок», рус. нар. песня; «Огород», муз. В. Карасевой; «Вальс», «Чепуха», «Балалайка», муз. Е. Тиличеевой, сл. Н. Найденовой.</w:t>
      </w:r>
    </w:p>
    <w:p w:rsidR="003D3C6B" w:rsidRPr="008E0EB5" w:rsidRDefault="003D3C6B" w:rsidP="008E0EB5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Песни.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«Листопад», муз. Т.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, сл. Е. Авдиенко; «Здравс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твуй, Родина моя!», муз. Ю.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Чичкова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, сл. К.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Ибряева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«Моя Россия», муз. Г. Струве; «Нам в любой мороз тепло»,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«Улетают журавли», муз.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Кикто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«Будет горка во дворе», муз. Т.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, сл. Е. Авдиенко; «Зимняя песенка»,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Красева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, сл. С.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Вышеславцевой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«Елка», муз. Е. Тиличеевой, сл. Е.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Шмановой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«К нам приходит Новый год», муз.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Герчик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, сл. З.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Черницкой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«Хо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рошо у нас в саду», муз.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Герчик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«Это мамин день», муз. Ю. </w:t>
      </w:r>
      <w:proofErr w:type="spellStart"/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Тугаринова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;«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Новогодняя хороводная», муз. С. Шнайдера; «Песенка про бабушку», «Брат-солдат»,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«Пришла весна», муз. З. Левиной, сл. Л. Некрасовой; «Веснянка»,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песня, обр. Г. Лобачева; «Спят деревья на опушке», муз. М. Иорданского, сл. И.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Черницкой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«Во поле береза стояла»,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песня, обр. Н. Рим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ского-Корсакова; «Я хочу учиться», муз. </w:t>
      </w:r>
      <w:r w:rsidRPr="008E0EB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Долуханяна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, сл. З. Петровой; «До свидания, детский сад», муз. Ю.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Слонова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, сл. </w:t>
      </w:r>
      <w:r w:rsidRPr="008E0EB5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>. Малкова; «Мы те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перь ученики», муз. Г. Струве; «Праздник Победы»,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«Урок», муз. Т.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«Летние цветы», муз. Е. Тиличеевой, сл. Л. Не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красовой; «Как пошли наши подружки»,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песня; «Про козлика», муз. Г. Струве; «На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мосточке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», муз. А. Филиппенко; «Песня о Москве», муз. Г. Свиридова; «Кто придумал песенку», муз. Д. Льва-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Компанейца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C6B" w:rsidRPr="008E0EB5" w:rsidRDefault="003D3C6B" w:rsidP="008E0EB5">
      <w:pPr>
        <w:keepNext/>
        <w:keepLines/>
        <w:spacing w:after="0" w:line="240" w:lineRule="auto"/>
        <w:ind w:left="1160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3" w:name="bookmark442"/>
      <w:r w:rsidRPr="008E0EB5">
        <w:rPr>
          <w:rFonts w:ascii="Times New Roman" w:eastAsia="Arial" w:hAnsi="Times New Roman" w:cs="Times New Roman"/>
          <w:b/>
          <w:bCs/>
          <w:sz w:val="28"/>
          <w:szCs w:val="28"/>
        </w:rPr>
        <w:t>Песенное творчество</w:t>
      </w:r>
      <w:bookmarkEnd w:id="3"/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sz w:val="28"/>
          <w:szCs w:val="28"/>
        </w:rPr>
        <w:t>«Осенью», муз. Г. Зингера; «Веселая песенка», муз. Г. Струве, сл. В. Викторова; «Грустная песенка», муз. Г. Струве; «Плясовая», муз. Т. Ло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3D3C6B" w:rsidRPr="008E0EB5" w:rsidRDefault="003D3C6B" w:rsidP="008E0EB5">
      <w:pPr>
        <w:keepNext/>
        <w:keepLines/>
        <w:spacing w:after="0" w:line="240" w:lineRule="auto"/>
        <w:ind w:left="1160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4" w:name="bookmark443"/>
      <w:r w:rsidRPr="008E0EB5">
        <w:rPr>
          <w:rFonts w:ascii="Times New Roman" w:eastAsia="Arial" w:hAnsi="Times New Roman" w:cs="Times New Roman"/>
          <w:b/>
          <w:bCs/>
          <w:sz w:val="28"/>
          <w:szCs w:val="28"/>
        </w:rPr>
        <w:t>Музыкально-ритмические движения</w:t>
      </w:r>
      <w:bookmarkEnd w:id="4"/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«Марш», муз. И. Кишко; ходьба бодрым и спокойным шагом под «Марш»,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Робера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«Бег», «Цветные флажки», муз. Е. Ти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личеевой; «Кто лучше скачет?», «Бег», муз. Т. Ломовой; «Шагают девоч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и мальчики», муз. В. Золотарева; «Поднимай и скрещивай флажки» («Этюд», муз. К.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Гуритта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), «Кто лучше скачет?», «Бег», муз. Т. Ломовой; «Смелый наездник», муз. Р. Шумана; «Качание рук», польск. нар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мелодия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, обр. В. Иванникова; «Упражнение с лентами», муз. В. Моцарта; «Потопаем- покружимся»: «Ах, улица, улица широкая»,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мелодия, обр. Т. Ло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8E0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мовой; «Полоскать платочки»: «Ой,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луговая», рус. нар. мелодия, обр. Т. Ломовой; «Упражнение с цветами», муз. Т. Ломовой; «Упражнение с флажками», нем. нар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танцевальная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мелодия; «Упражнение с кубиками», муз. С. Соснина; «Погремушки», муз. Т.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Вилькорейской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«Упражнение с мячами», «Скакалки», муз. А. Петрова; «Упражнение с лентой» (швед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мелодия, обр. Л.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Вишкарева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); «Упражнение с лентой» («Игровая», муз. И. Кишко).</w:t>
      </w:r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Этюды.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«Попляшем» («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Барашенька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мелодия); «Дождик» («Дождик», муз. Н. Любарского); «Лошадки» («Танец», муз.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Дарондо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); «Обидели», муз. М. Степаненко; «Медведи пляшут»,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Красева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По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казывай направление («Марш», муз. Д.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Кабалевского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); каждая пара пляшет по-своему («Ах ты, береза»,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мелодия); «Попрыгунья», «Упрямец», муз. Г. Свиридова; «Лягушки и аисты», муз. В. Витлина; «Пляска бабочек», муз. Е. Тиличеевой.</w:t>
      </w:r>
    </w:p>
    <w:p w:rsidR="003D3C6B" w:rsidRPr="008E0EB5" w:rsidRDefault="003D3C6B" w:rsidP="008E0EB5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Танцы и пляски.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«Парная пляска»,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карельск</w:t>
      </w:r>
      <w:proofErr w:type="spellEnd"/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мелодия; «Танец с колосьями», муз. И. Дунаевского (из кинофильма «Кубанские каза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ки»); «Круговой галоп», венг. нар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мелодия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«Пружинка», муз. Ю.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Чич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(«Полька»); «Парный танец», латыш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мелодия; «Задорный танец», муз. В. Золотарева; «Полька», муз. В. Косенко. «Вальс», муз. Е. Макарова; «Полька», муз. П. Чайковского; «Менуэт», муз. С.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Май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капара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«Вальс», муз. Г.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Бахман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«Яблочко», муз. Р. Глиэра (из балета «Красный мак»); «Тачанка», муз. К.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Листова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«Мазурка», муз. Г.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нявского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«Каблучки»,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мелодия, обр. Е. Адлера; «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Прялица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», рус. нар. мелодия, обр. Т. Ломовой; «Русская пляска с ложками», «А я по лугу», «Полянка», рус. нар. мелодии; «Посеяли девки лен», рус. нар. песня; «Сударушка», рус. нар. мелодия, обр. Ю.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Слонова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«Кадриль с ложками», рус. нар. мелодия, обр. Е. Туманяна; «Плясовая», муз. Т. Ломовой; «Уж я колышки тешу»,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песня, обр. Е. Тиличеевой; «Тачанка», муз. К.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Листова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«Вальс», муз. Ф. Шуберта; «Пошла мла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да», «Всем,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Надюша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, расскажи», «Посеяли девки лен»,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песни; «Сударушка», рус. нар. мелодия, обр. Ю.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Слонова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«Барыня», рус. нар. песня, обр.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Кикто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«Пойду ль, выйду ль я», рус. нар. мелодия.</w:t>
      </w:r>
    </w:p>
    <w:p w:rsidR="003D3C6B" w:rsidRPr="008E0EB5" w:rsidRDefault="003D3C6B" w:rsidP="008E0EB5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Характерные танцы.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«Танец Петрушек», муз. А. Даргомыжского («Вальс»); «Танец снежинок», муз. А. Жилина; «Выход к пляске медве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жат»,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Красева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«Матрешки», муз. Ю.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Слонова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, сл. Л. Некрасовой; «Веселый слоник», муз. В. Комарова.</w:t>
      </w:r>
    </w:p>
    <w:p w:rsidR="003D3C6B" w:rsidRPr="008E0EB5" w:rsidRDefault="003D3C6B" w:rsidP="008E0EB5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Хороводы.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«Выйду ль я на реченьку»,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песня, обр. В. Иванни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кова; «На горе-то калина», рус. нар. мелодия, обр. А. Новикова; «Зимний праздник»,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Старокадомского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«Под Новый год», муз. Е.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Зарицкой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«К нам приходит Новый год», муз.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Герчик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, сл. З. Петровой; «Во поле береза стояла»,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песня, обр. Н. Римского-Корсакова; «Во саду ли, в огороде», рус. нар. мелодия, обр. И. Арсеева.</w:t>
      </w:r>
    </w:p>
    <w:p w:rsidR="003D3C6B" w:rsidRPr="008E0EB5" w:rsidRDefault="003D3C6B" w:rsidP="008E0EB5">
      <w:pPr>
        <w:keepNext/>
        <w:keepLines/>
        <w:spacing w:after="0" w:line="240" w:lineRule="auto"/>
        <w:ind w:left="1160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5" w:name="bookmark444"/>
      <w:r w:rsidRPr="008E0EB5">
        <w:rPr>
          <w:rFonts w:ascii="Times New Roman" w:eastAsia="Arial" w:hAnsi="Times New Roman" w:cs="Times New Roman"/>
          <w:b/>
          <w:bCs/>
          <w:sz w:val="28"/>
          <w:szCs w:val="28"/>
        </w:rPr>
        <w:t>Музыкальные игры</w:t>
      </w:r>
      <w:bookmarkEnd w:id="5"/>
    </w:p>
    <w:p w:rsidR="003D3C6B" w:rsidRPr="008E0EB5" w:rsidRDefault="003D3C6B" w:rsidP="008E0EB5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Игры.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«Бери флажок», «Найди себе пару», венг. нар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мелодии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; «Зайцы и лиса», «Кот и мыши», муз. Т. Ломовой; «Кто скорей?», муз. М. Шварца; «Игра с погремушками», муз. Ф. Шуберта «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Экоссез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»; «Звероловы и звери», 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муз. Е. Тиличеевой; «Поездка», «Прогулка»,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Кусс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(к игре «Поезд»); «Пастух и козлята»,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песня, обр.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Трутовского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C6B" w:rsidRPr="008E0EB5" w:rsidRDefault="003D3C6B" w:rsidP="008E0EB5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Игры с пением.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«Плетень»,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мелодия «Сеяли девушки», обр. И. Кишко; «Узнай по голосу», муз.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Ребикова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(«Пьеса»); «Теремок», «Метелица», «Ой, вставала я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ранешенько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песни; «Ищи», муз. Т. Ломовой; «Как на тоненький ледок»,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песня; «Сеяли девушки», обр. И. Кишко; «Тень-тень», муз.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Калинникова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«Со вьюном я хожу»,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песня, обр. А. Гречанинова; «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Земелюшка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-чернозем», рус. нар. песня; «Савка и Гришка», белорус. нар. песня; «Уж как по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мосту-мосточ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ку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», «Как у наших у ворот», «Камаринская», обр. А.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Быканова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«Зайчик», «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Медведюшка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», рус. нар. песни, обр.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Красева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«Журавель»,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нар. песня; «Игра с флажками», муз. Ю.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Чичкова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C6B" w:rsidRPr="008E0EB5" w:rsidRDefault="003D3C6B" w:rsidP="008E0EB5">
      <w:pPr>
        <w:keepNext/>
        <w:keepLines/>
        <w:spacing w:after="0" w:line="240" w:lineRule="auto"/>
        <w:ind w:left="1160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6" w:name="bookmark445"/>
      <w:r w:rsidRPr="008E0EB5">
        <w:rPr>
          <w:rFonts w:ascii="Times New Roman" w:eastAsia="Arial" w:hAnsi="Times New Roman" w:cs="Times New Roman"/>
          <w:b/>
          <w:bCs/>
          <w:sz w:val="28"/>
          <w:szCs w:val="28"/>
        </w:rPr>
        <w:t>Музыкально-дидактические игры</w:t>
      </w:r>
      <w:bookmarkEnd w:id="6"/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</w:t>
      </w:r>
      <w:proofErr w:type="spellStart"/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звуковысотного</w:t>
      </w:r>
      <w:proofErr w:type="spellEnd"/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слуха.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«Три поросенка», «Подумай, отга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дай», «Звуки разные бывают», «Веселые Петрушки».</w:t>
      </w:r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чувства ритма.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«Прогулка в парк», «Выполни задание», «Определи по ритму».</w:t>
      </w:r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тембрового слуха.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«Угадай, на чем играю», «Рассказ музы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кального инструмента», «Музыкальный домик».</w:t>
      </w:r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диатонического слуха.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«Громко-тихо запоем», «Звенящие колокольчики, ищи».</w:t>
      </w:r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восприятия музыки.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«На лугу», «Песня — танец — марш», «Времена года», «Наши любимые произведения».</w:t>
      </w:r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музыкальной памяти.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 «Назови композитора», «Угадай пес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ню», «Повтори мелодию», «Узнай произведение».</w:t>
      </w:r>
    </w:p>
    <w:p w:rsidR="003D3C6B" w:rsidRPr="008E0EB5" w:rsidRDefault="003D3C6B" w:rsidP="008E0EB5">
      <w:pPr>
        <w:keepNext/>
        <w:keepLines/>
        <w:spacing w:after="0" w:line="240" w:lineRule="auto"/>
        <w:ind w:left="1160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7" w:name="bookmark446"/>
      <w:r w:rsidRPr="008E0EB5">
        <w:rPr>
          <w:rFonts w:ascii="Times New Roman" w:eastAsia="Arial" w:hAnsi="Times New Roman" w:cs="Times New Roman"/>
          <w:b/>
          <w:bCs/>
          <w:sz w:val="28"/>
          <w:szCs w:val="28"/>
        </w:rPr>
        <w:t>Инсценировки и музыкальные спектакли</w:t>
      </w:r>
      <w:bookmarkEnd w:id="7"/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sz w:val="28"/>
          <w:szCs w:val="28"/>
        </w:rPr>
        <w:t>«Как у наших у ворот»,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мелодия, обр.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Агафонникова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«Как на тоненький ледок», рус. нар. песня; «На зеленом лугу», рус. нар. мелодия; «Заинька, выходи», рус. нар. песня,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обраб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. Е. Тиличеевой; «Комара женить мы будем», «Со вьюном я хожу»,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песни, обр.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Агафонникова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«Новогодний бал», «Под сенью дружных муз», «Золушка», авт. Т. Коре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нева; «Муха-цокотуха» (опера-игра по мотивам сказки К. Чуковского),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Красева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C6B" w:rsidRPr="008E0EB5" w:rsidRDefault="003D3C6B" w:rsidP="008E0EB5">
      <w:pPr>
        <w:keepNext/>
        <w:keepLines/>
        <w:spacing w:after="0" w:line="240" w:lineRule="auto"/>
        <w:ind w:left="1160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8" w:name="bookmark447"/>
      <w:r w:rsidRPr="008E0EB5">
        <w:rPr>
          <w:rFonts w:ascii="Times New Roman" w:eastAsia="Arial" w:hAnsi="Times New Roman" w:cs="Times New Roman"/>
          <w:b/>
          <w:bCs/>
          <w:sz w:val="28"/>
          <w:szCs w:val="28"/>
        </w:rPr>
        <w:t>Развитие танцевально-игрового творчества</w:t>
      </w:r>
      <w:bookmarkEnd w:id="8"/>
    </w:p>
    <w:p w:rsidR="003D3C6B" w:rsidRPr="008E0EB5" w:rsidRDefault="003D3C6B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«Полька», муз. Ю.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Чичкова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«Танец медведя и медвежат» («Медведь», муз. Г. Галинина); «Уж я колышки тешу»,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>. песня, обр. Е. Тиличее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вой; «Хожу я по улице», рус. нар. песня, обр. А. Б.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Дюбюк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«Зимний праз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дник», муз.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Старокадомского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«Вальс», муз. Е. Макарова; «Тачанка», муз. К.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Листова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«Два петуха», муз. С.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Разоренова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«Вышли куклы танце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вать», муз. В. Витлина; «Полька»,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латв</w:t>
      </w:r>
      <w:proofErr w:type="spellEnd"/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мелодия, обр. А.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Жилинского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; «Русский перепляс», рус. нар. песня, обр. К. Волкова; «Потерялся львенок», муз.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Энке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, сл. В. Лапина; «Черная пантера», муз. В.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Энке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, сл. К. Райкина; «Вальс петушков», муз. И.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Стрибога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EB5" w:rsidRDefault="003D3C6B" w:rsidP="008E0EB5">
      <w:pPr>
        <w:keepNext/>
        <w:keepLines/>
        <w:spacing w:after="0" w:line="240" w:lineRule="auto"/>
        <w:ind w:left="1160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9" w:name="bookmark448"/>
      <w:r w:rsidRPr="008E0EB5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Игра на детских музыкальных инструментах</w:t>
      </w:r>
      <w:bookmarkEnd w:id="9"/>
    </w:p>
    <w:p w:rsidR="008E0EB5" w:rsidRDefault="008E0EB5" w:rsidP="008E0EB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«Бубенчики», «В школу», «Гармошка», муз. Е. Тиличеевой, сл.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линова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«Андрей-воробей»,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песня, обр. Е. Тиличеевой; «Наш оркестр», муз. Е. Тиличеевой, сл. Ю. Островского; «Латвийская полька», обр. М.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Раухвергера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; «На зеленом лугу», «Во саду ли, в огороде», «Соро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>ка-сорока»,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мелодии; «Белка» (отрывок из оперы «Сказка о царе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», муз. Н. Римского-Корсакова); «Ворон», рус</w:t>
      </w:r>
      <w:proofErr w:type="gramStart"/>
      <w:r w:rsidRPr="008E0EB5">
        <w:rPr>
          <w:rFonts w:ascii="Times New Roman" w:eastAsia="Times New Roman" w:hAnsi="Times New Roman" w:cs="Times New Roman"/>
          <w:sz w:val="28"/>
          <w:szCs w:val="28"/>
        </w:rPr>
        <w:t>. нар</w:t>
      </w:r>
      <w:proofErr w:type="gramEnd"/>
      <w:r w:rsidRPr="008E0EB5">
        <w:rPr>
          <w:rFonts w:ascii="Times New Roman" w:eastAsia="Times New Roman" w:hAnsi="Times New Roman" w:cs="Times New Roman"/>
          <w:sz w:val="28"/>
          <w:szCs w:val="28"/>
        </w:rPr>
        <w:t xml:space="preserve">. прибаутка, обр. Е. Тиличеевой; «Я на горку шла», «Во поле береза стояла», рус. нар. песни; «Ой, лопнул обруч»,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укр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. нар. мелодия, обр. И. Берковича; «К нам гости пришли», муз. Ан. Александрова; «Вальс», муз. Е. Тиличеевой; «В на</w:t>
      </w:r>
      <w:r w:rsidRPr="008E0E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шем оркестре», муз. Т. </w:t>
      </w:r>
      <w:proofErr w:type="spellStart"/>
      <w:r w:rsidRPr="008E0EB5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8E0E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EB5" w:rsidRDefault="008E0EB5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EB5" w:rsidRDefault="008E0EB5" w:rsidP="008E0EB5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EB5" w:rsidRPr="008E0EB5" w:rsidRDefault="008E0EB5" w:rsidP="008E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0EB5">
        <w:rPr>
          <w:rFonts w:ascii="Times New Roman" w:hAnsi="Times New Roman" w:cs="Times New Roman"/>
          <w:b/>
          <w:bCs/>
          <w:sz w:val="28"/>
          <w:szCs w:val="28"/>
        </w:rPr>
        <w:t>Примерный перечень для чтения и рассказывания детям</w:t>
      </w:r>
    </w:p>
    <w:p w:rsidR="008E0EB5" w:rsidRPr="008E0EB5" w:rsidRDefault="008E0EB5" w:rsidP="008E0EB5">
      <w:pPr>
        <w:keepNext/>
        <w:keepLines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394"/>
      <w:r w:rsidRPr="008E0EB5">
        <w:rPr>
          <w:rStyle w:val="621"/>
          <w:rFonts w:ascii="Times New Roman" w:hAnsi="Times New Roman" w:cs="Times New Roman"/>
          <w:sz w:val="28"/>
          <w:szCs w:val="28"/>
        </w:rPr>
        <w:t>Русский фольклор</w:t>
      </w:r>
      <w:bookmarkEnd w:id="10"/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Песенки.</w:t>
      </w:r>
      <w:r w:rsidRPr="008E0EB5">
        <w:rPr>
          <w:rStyle w:val="1"/>
          <w:sz w:val="28"/>
          <w:szCs w:val="28"/>
        </w:rPr>
        <w:t xml:space="preserve"> «Лиса рожью шла.»; «</w:t>
      </w:r>
      <w:proofErr w:type="spellStart"/>
      <w:r w:rsidRPr="008E0EB5">
        <w:rPr>
          <w:rStyle w:val="1"/>
          <w:sz w:val="28"/>
          <w:szCs w:val="28"/>
        </w:rPr>
        <w:t>Чигарики-чок-чигарок</w:t>
      </w:r>
      <w:proofErr w:type="spellEnd"/>
      <w:r w:rsidRPr="008E0EB5">
        <w:rPr>
          <w:rStyle w:val="1"/>
          <w:sz w:val="28"/>
          <w:szCs w:val="28"/>
        </w:rPr>
        <w:t>.»; «Зима пришла.»; «Идет матушка-весна.»; «Когда солнышко взойдет, роса на землю падет.».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Календарные обрядовые песни.</w:t>
      </w:r>
      <w:r w:rsidRPr="008E0EB5">
        <w:rPr>
          <w:rStyle w:val="1"/>
          <w:sz w:val="28"/>
          <w:szCs w:val="28"/>
        </w:rPr>
        <w:t xml:space="preserve"> «Коляда! Коляда! А бывает коля</w:t>
      </w:r>
      <w:r w:rsidRPr="008E0EB5">
        <w:rPr>
          <w:rStyle w:val="1"/>
          <w:sz w:val="28"/>
          <w:szCs w:val="28"/>
        </w:rPr>
        <w:softHyphen/>
        <w:t>да.»; «Коляда, коляда, ты подай пирога.»; «Как пошла коляда.»; «Как на масляной неделе.»; «Тин-тин-ка.»; «Масленица, Масленица!».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Прибаутки.</w:t>
      </w:r>
      <w:r w:rsidRPr="008E0EB5">
        <w:rPr>
          <w:rStyle w:val="1"/>
          <w:sz w:val="28"/>
          <w:szCs w:val="28"/>
        </w:rPr>
        <w:t xml:space="preserve"> «Братцы, братцы!..»; «Федул, что губы надул?..»; «Ты пирог съел?»; «Где кисель — тут и сел»; «Глупый Иван...»; «Сбил-сколо</w:t>
      </w:r>
      <w:r w:rsidRPr="008E0EB5">
        <w:rPr>
          <w:rStyle w:val="1"/>
          <w:sz w:val="28"/>
          <w:szCs w:val="28"/>
        </w:rPr>
        <w:softHyphen/>
        <w:t>тил — вот колесо».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Небылицы.</w:t>
      </w:r>
      <w:r w:rsidRPr="008E0EB5">
        <w:rPr>
          <w:rStyle w:val="1"/>
          <w:sz w:val="28"/>
          <w:szCs w:val="28"/>
        </w:rPr>
        <w:t xml:space="preserve"> «Богат </w:t>
      </w:r>
      <w:proofErr w:type="spellStart"/>
      <w:r w:rsidRPr="008E0EB5">
        <w:rPr>
          <w:rStyle w:val="1"/>
          <w:sz w:val="28"/>
          <w:szCs w:val="28"/>
        </w:rPr>
        <w:t>Ермошка</w:t>
      </w:r>
      <w:proofErr w:type="spellEnd"/>
      <w:r w:rsidRPr="008E0EB5">
        <w:rPr>
          <w:rStyle w:val="1"/>
          <w:sz w:val="28"/>
          <w:szCs w:val="28"/>
        </w:rPr>
        <w:t xml:space="preserve">», «Вы послушайте, ребята». </w:t>
      </w:r>
      <w:r w:rsidRPr="008E0EB5">
        <w:rPr>
          <w:rStyle w:val="a6"/>
          <w:sz w:val="28"/>
          <w:szCs w:val="28"/>
        </w:rPr>
        <w:t>Сказки и былины.</w:t>
      </w:r>
      <w:r w:rsidRPr="008E0EB5">
        <w:rPr>
          <w:rStyle w:val="1"/>
          <w:sz w:val="28"/>
          <w:szCs w:val="28"/>
        </w:rPr>
        <w:t xml:space="preserve"> «Илья Муромец и Соловей-разбойник» (запись А. </w:t>
      </w:r>
      <w:proofErr w:type="spellStart"/>
      <w:r w:rsidRPr="008E0EB5">
        <w:rPr>
          <w:rStyle w:val="1"/>
          <w:sz w:val="28"/>
          <w:szCs w:val="28"/>
        </w:rPr>
        <w:t>Гильфердинга</w:t>
      </w:r>
      <w:proofErr w:type="spellEnd"/>
      <w:r w:rsidRPr="008E0EB5">
        <w:rPr>
          <w:rStyle w:val="1"/>
          <w:sz w:val="28"/>
          <w:szCs w:val="28"/>
        </w:rPr>
        <w:t>, отрывок); «Василиса Прекрасная» (из сборника сказок А. Афанасьева); «Волк и лиса», обр. И. Соколова-Микитова; «Добрыня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proofErr w:type="gramStart"/>
      <w:r w:rsidRPr="008E0EB5">
        <w:rPr>
          <w:rStyle w:val="1"/>
          <w:sz w:val="28"/>
          <w:szCs w:val="28"/>
        </w:rPr>
        <w:t>и</w:t>
      </w:r>
      <w:proofErr w:type="gramEnd"/>
      <w:r w:rsidRPr="008E0EB5">
        <w:rPr>
          <w:rStyle w:val="1"/>
          <w:sz w:val="28"/>
          <w:szCs w:val="28"/>
        </w:rPr>
        <w:t xml:space="preserve"> Змей», пересказ Н. </w:t>
      </w:r>
      <w:proofErr w:type="spellStart"/>
      <w:r w:rsidRPr="008E0EB5">
        <w:rPr>
          <w:rStyle w:val="1"/>
          <w:sz w:val="28"/>
          <w:szCs w:val="28"/>
        </w:rPr>
        <w:t>Колпаковой</w:t>
      </w:r>
      <w:proofErr w:type="spellEnd"/>
      <w:r w:rsidRPr="008E0EB5">
        <w:rPr>
          <w:rStyle w:val="1"/>
          <w:sz w:val="28"/>
          <w:szCs w:val="28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8E0EB5">
        <w:rPr>
          <w:rStyle w:val="1"/>
          <w:sz w:val="28"/>
          <w:szCs w:val="28"/>
        </w:rPr>
        <w:t>Симеонов</w:t>
      </w:r>
      <w:proofErr w:type="spellEnd"/>
      <w:r w:rsidRPr="008E0EB5">
        <w:rPr>
          <w:rStyle w:val="1"/>
          <w:sz w:val="28"/>
          <w:szCs w:val="28"/>
        </w:rPr>
        <w:t xml:space="preserve"> — семь работ</w:t>
      </w:r>
      <w:r w:rsidRPr="008E0EB5">
        <w:rPr>
          <w:rStyle w:val="1"/>
          <w:sz w:val="28"/>
          <w:szCs w:val="28"/>
        </w:rPr>
        <w:softHyphen/>
        <w:t>ников», обр. И. Карнауховой; «</w:t>
      </w:r>
      <w:proofErr w:type="spellStart"/>
      <w:r w:rsidRPr="008E0EB5">
        <w:rPr>
          <w:rStyle w:val="1"/>
          <w:sz w:val="28"/>
          <w:szCs w:val="28"/>
        </w:rPr>
        <w:t>Сынко-Филипко</w:t>
      </w:r>
      <w:proofErr w:type="spellEnd"/>
      <w:r w:rsidRPr="008E0EB5">
        <w:rPr>
          <w:rStyle w:val="1"/>
          <w:sz w:val="28"/>
          <w:szCs w:val="28"/>
        </w:rPr>
        <w:t>», пересказ Е. Поленовой; «Не плюй в колодец — пригодится воды напиться», обр. К. Ушинского.</w:t>
      </w:r>
    </w:p>
    <w:p w:rsidR="008E0EB5" w:rsidRPr="008E0EB5" w:rsidRDefault="008E0EB5" w:rsidP="008E0EB5">
      <w:pPr>
        <w:keepNext/>
        <w:keepLines/>
        <w:spacing w:after="0" w:line="24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395"/>
      <w:r w:rsidRPr="008E0EB5">
        <w:rPr>
          <w:rStyle w:val="621"/>
          <w:rFonts w:ascii="Times New Roman" w:hAnsi="Times New Roman" w:cs="Times New Roman"/>
          <w:sz w:val="28"/>
          <w:szCs w:val="28"/>
        </w:rPr>
        <w:t>Фольклор народов мира</w:t>
      </w:r>
      <w:bookmarkEnd w:id="11"/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Песенки.</w:t>
      </w:r>
      <w:r w:rsidRPr="008E0EB5">
        <w:rPr>
          <w:rStyle w:val="1"/>
          <w:sz w:val="28"/>
          <w:szCs w:val="28"/>
        </w:rPr>
        <w:t xml:space="preserve"> «Перчатки», «Кораблик», пер с англ. С. Маршака; «Мы пош</w:t>
      </w:r>
      <w:r w:rsidRPr="008E0EB5">
        <w:rPr>
          <w:rStyle w:val="1"/>
          <w:sz w:val="28"/>
          <w:szCs w:val="28"/>
        </w:rPr>
        <w:softHyphen/>
        <w:t xml:space="preserve">ли по ельнику», пер. со швед. И. </w:t>
      </w:r>
      <w:proofErr w:type="spellStart"/>
      <w:r w:rsidRPr="008E0EB5">
        <w:rPr>
          <w:rStyle w:val="1"/>
          <w:sz w:val="28"/>
          <w:szCs w:val="28"/>
        </w:rPr>
        <w:t>Токмаковой</w:t>
      </w:r>
      <w:proofErr w:type="spellEnd"/>
      <w:r w:rsidRPr="008E0EB5">
        <w:rPr>
          <w:rStyle w:val="1"/>
          <w:sz w:val="28"/>
          <w:szCs w:val="28"/>
        </w:rPr>
        <w:t xml:space="preserve">; «Что я видел», «Трое гуляк», пер. с франц. Н. </w:t>
      </w:r>
      <w:proofErr w:type="spellStart"/>
      <w:r w:rsidRPr="008E0EB5">
        <w:rPr>
          <w:rStyle w:val="1"/>
          <w:sz w:val="28"/>
          <w:szCs w:val="28"/>
        </w:rPr>
        <w:t>Гернет</w:t>
      </w:r>
      <w:proofErr w:type="spellEnd"/>
      <w:r w:rsidRPr="008E0EB5">
        <w:rPr>
          <w:rStyle w:val="1"/>
          <w:sz w:val="28"/>
          <w:szCs w:val="28"/>
        </w:rPr>
        <w:t xml:space="preserve"> и С. Гиппиус; «Ой, зачем ты, жаворонок.», </w:t>
      </w:r>
      <w:proofErr w:type="spellStart"/>
      <w:proofErr w:type="gramStart"/>
      <w:r w:rsidRPr="008E0EB5">
        <w:rPr>
          <w:rStyle w:val="1"/>
          <w:sz w:val="28"/>
          <w:szCs w:val="28"/>
        </w:rPr>
        <w:t>укр</w:t>
      </w:r>
      <w:proofErr w:type="spellEnd"/>
      <w:r w:rsidRPr="008E0EB5">
        <w:rPr>
          <w:rStyle w:val="1"/>
          <w:sz w:val="28"/>
          <w:szCs w:val="28"/>
        </w:rPr>
        <w:t>.,</w:t>
      </w:r>
      <w:proofErr w:type="gramEnd"/>
      <w:r w:rsidRPr="008E0EB5">
        <w:rPr>
          <w:rStyle w:val="1"/>
          <w:sz w:val="28"/>
          <w:szCs w:val="28"/>
        </w:rPr>
        <w:t xml:space="preserve"> обр. Г. Литвака; «Улитка», </w:t>
      </w:r>
      <w:proofErr w:type="spellStart"/>
      <w:r w:rsidRPr="008E0EB5">
        <w:rPr>
          <w:rStyle w:val="1"/>
          <w:sz w:val="28"/>
          <w:szCs w:val="28"/>
        </w:rPr>
        <w:t>молд</w:t>
      </w:r>
      <w:proofErr w:type="spellEnd"/>
      <w:r w:rsidRPr="008E0EB5">
        <w:rPr>
          <w:rStyle w:val="1"/>
          <w:sz w:val="28"/>
          <w:szCs w:val="28"/>
        </w:rPr>
        <w:t xml:space="preserve">., обр. И. </w:t>
      </w:r>
      <w:proofErr w:type="spellStart"/>
      <w:r w:rsidRPr="008E0EB5">
        <w:rPr>
          <w:rStyle w:val="1"/>
          <w:sz w:val="28"/>
          <w:szCs w:val="28"/>
        </w:rPr>
        <w:t>Токмаковой</w:t>
      </w:r>
      <w:proofErr w:type="spellEnd"/>
      <w:r w:rsidRPr="008E0EB5">
        <w:rPr>
          <w:rStyle w:val="1"/>
          <w:sz w:val="28"/>
          <w:szCs w:val="28"/>
        </w:rPr>
        <w:t>.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Сказки.</w:t>
      </w:r>
      <w:r w:rsidRPr="008E0EB5">
        <w:rPr>
          <w:rStyle w:val="1"/>
          <w:sz w:val="28"/>
          <w:szCs w:val="28"/>
        </w:rPr>
        <w:t xml:space="preserve"> Из сказок Ш. Перро (франц.): «Кот в сапогах», пер. Т. </w:t>
      </w:r>
      <w:proofErr w:type="spellStart"/>
      <w:r w:rsidRPr="008E0EB5">
        <w:rPr>
          <w:rStyle w:val="1"/>
          <w:sz w:val="28"/>
          <w:szCs w:val="28"/>
        </w:rPr>
        <w:t>Габбе</w:t>
      </w:r>
      <w:proofErr w:type="spellEnd"/>
      <w:r w:rsidRPr="008E0EB5">
        <w:rPr>
          <w:rStyle w:val="1"/>
          <w:sz w:val="28"/>
          <w:szCs w:val="28"/>
        </w:rPr>
        <w:t>; «</w:t>
      </w:r>
      <w:proofErr w:type="spellStart"/>
      <w:r w:rsidRPr="008E0EB5">
        <w:rPr>
          <w:rStyle w:val="1"/>
          <w:sz w:val="28"/>
          <w:szCs w:val="28"/>
        </w:rPr>
        <w:t>Айога</w:t>
      </w:r>
      <w:proofErr w:type="spellEnd"/>
      <w:r w:rsidRPr="008E0EB5">
        <w:rPr>
          <w:rStyle w:val="1"/>
          <w:sz w:val="28"/>
          <w:szCs w:val="28"/>
        </w:rPr>
        <w:t xml:space="preserve">», </w:t>
      </w:r>
      <w:proofErr w:type="spellStart"/>
      <w:proofErr w:type="gramStart"/>
      <w:r w:rsidRPr="008E0EB5">
        <w:rPr>
          <w:rStyle w:val="1"/>
          <w:sz w:val="28"/>
          <w:szCs w:val="28"/>
        </w:rPr>
        <w:t>нанайск</w:t>
      </w:r>
      <w:proofErr w:type="spellEnd"/>
      <w:r w:rsidRPr="008E0EB5">
        <w:rPr>
          <w:rStyle w:val="1"/>
          <w:sz w:val="28"/>
          <w:szCs w:val="28"/>
        </w:rPr>
        <w:t>.,</w:t>
      </w:r>
      <w:proofErr w:type="gramEnd"/>
      <w:r w:rsidRPr="008E0EB5">
        <w:rPr>
          <w:rStyle w:val="1"/>
          <w:sz w:val="28"/>
          <w:szCs w:val="28"/>
        </w:rPr>
        <w:t xml:space="preserve"> обр. Д. </w:t>
      </w:r>
      <w:proofErr w:type="spellStart"/>
      <w:r w:rsidRPr="008E0EB5">
        <w:rPr>
          <w:rStyle w:val="1"/>
          <w:sz w:val="28"/>
          <w:szCs w:val="28"/>
        </w:rPr>
        <w:t>Нагишкина</w:t>
      </w:r>
      <w:proofErr w:type="spellEnd"/>
      <w:r w:rsidRPr="008E0EB5">
        <w:rPr>
          <w:rStyle w:val="1"/>
          <w:sz w:val="28"/>
          <w:szCs w:val="28"/>
        </w:rPr>
        <w:t xml:space="preserve">; «Каждый свое получил», </w:t>
      </w:r>
      <w:proofErr w:type="spellStart"/>
      <w:r w:rsidRPr="008E0EB5">
        <w:rPr>
          <w:rStyle w:val="1"/>
          <w:sz w:val="28"/>
          <w:szCs w:val="28"/>
        </w:rPr>
        <w:t>эстон</w:t>
      </w:r>
      <w:proofErr w:type="spellEnd"/>
      <w:r w:rsidRPr="008E0EB5">
        <w:rPr>
          <w:rStyle w:val="1"/>
          <w:sz w:val="28"/>
          <w:szCs w:val="28"/>
        </w:rPr>
        <w:t xml:space="preserve">., обр. М. Булатова; «Голубая птица», туркм., обр. А. Александровой и М. Тубе- </w:t>
      </w:r>
      <w:proofErr w:type="spellStart"/>
      <w:r w:rsidRPr="008E0EB5">
        <w:rPr>
          <w:rStyle w:val="1"/>
          <w:sz w:val="28"/>
          <w:szCs w:val="28"/>
        </w:rPr>
        <w:t>ровского</w:t>
      </w:r>
      <w:proofErr w:type="spellEnd"/>
      <w:r w:rsidRPr="008E0EB5">
        <w:rPr>
          <w:rStyle w:val="1"/>
          <w:sz w:val="28"/>
          <w:szCs w:val="28"/>
        </w:rPr>
        <w:t>; «</w:t>
      </w:r>
      <w:proofErr w:type="spellStart"/>
      <w:r w:rsidRPr="008E0EB5">
        <w:rPr>
          <w:rStyle w:val="1"/>
          <w:sz w:val="28"/>
          <w:szCs w:val="28"/>
        </w:rPr>
        <w:t>Беляночка</w:t>
      </w:r>
      <w:proofErr w:type="spellEnd"/>
      <w:r w:rsidRPr="008E0EB5">
        <w:rPr>
          <w:rStyle w:val="1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8E0EB5">
        <w:rPr>
          <w:rStyle w:val="1"/>
          <w:sz w:val="28"/>
          <w:szCs w:val="28"/>
        </w:rPr>
        <w:t>япон</w:t>
      </w:r>
      <w:proofErr w:type="spellEnd"/>
      <w:r w:rsidRPr="008E0EB5">
        <w:rPr>
          <w:rStyle w:val="1"/>
          <w:sz w:val="28"/>
          <w:szCs w:val="28"/>
        </w:rPr>
        <w:t>. В. Марковой.</w:t>
      </w:r>
    </w:p>
    <w:p w:rsidR="008E0EB5" w:rsidRPr="008E0EB5" w:rsidRDefault="008E0EB5" w:rsidP="008E0EB5">
      <w:pPr>
        <w:keepNext/>
        <w:keepLines/>
        <w:spacing w:after="0" w:line="24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396"/>
      <w:r w:rsidRPr="008E0EB5">
        <w:rPr>
          <w:rStyle w:val="621"/>
          <w:rFonts w:ascii="Times New Roman" w:hAnsi="Times New Roman" w:cs="Times New Roman"/>
          <w:sz w:val="28"/>
          <w:szCs w:val="28"/>
        </w:rPr>
        <w:t>Произведения поэтов и писателей России</w:t>
      </w:r>
      <w:bookmarkEnd w:id="12"/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Поэзия.</w:t>
      </w:r>
      <w:r w:rsidRPr="008E0EB5">
        <w:rPr>
          <w:rStyle w:val="1"/>
          <w:sz w:val="28"/>
          <w:szCs w:val="28"/>
        </w:rPr>
        <w:t xml:space="preserve"> М. Волошин. «Осенью»; С. Городецкий. «Первый снег»; М. Лер</w:t>
      </w:r>
      <w:r w:rsidRPr="008E0EB5">
        <w:rPr>
          <w:rStyle w:val="1"/>
          <w:sz w:val="28"/>
          <w:szCs w:val="28"/>
        </w:rPr>
        <w:softHyphen/>
        <w:t xml:space="preserve">монтов. «Горные вершины» (из Гете); Ю. Владимиров. «Оркестр»; Г. Сапгир. «Считалки, скороговорки»; С. Есенин. «Пороша»; А. Пушкин. </w:t>
      </w:r>
      <w:r w:rsidRPr="008E0EB5">
        <w:rPr>
          <w:rStyle w:val="1"/>
          <w:sz w:val="28"/>
          <w:szCs w:val="28"/>
        </w:rPr>
        <w:lastRenderedPageBreak/>
        <w:t>«Зима! Крес</w:t>
      </w:r>
      <w:r w:rsidRPr="008E0EB5">
        <w:rPr>
          <w:rStyle w:val="1"/>
          <w:sz w:val="28"/>
          <w:szCs w:val="28"/>
        </w:rPr>
        <w:softHyphen/>
        <w:t>тьянин, торжествуя.» (</w:t>
      </w:r>
      <w:proofErr w:type="gramStart"/>
      <w:r w:rsidRPr="008E0EB5">
        <w:rPr>
          <w:rStyle w:val="1"/>
          <w:sz w:val="28"/>
          <w:szCs w:val="28"/>
        </w:rPr>
        <w:t>из</w:t>
      </w:r>
      <w:proofErr w:type="gramEnd"/>
      <w:r w:rsidRPr="008E0EB5">
        <w:rPr>
          <w:rStyle w:val="1"/>
          <w:sz w:val="28"/>
          <w:szCs w:val="28"/>
        </w:rPr>
        <w:t xml:space="preserve"> романа «Евгений Онегин»), «Птичка»; П. Соло</w:t>
      </w:r>
      <w:r w:rsidRPr="008E0EB5">
        <w:rPr>
          <w:rStyle w:val="1"/>
          <w:sz w:val="28"/>
          <w:szCs w:val="28"/>
        </w:rPr>
        <w:softHyphen/>
        <w:t>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Проза.</w:t>
      </w:r>
      <w:r w:rsidRPr="008E0EB5">
        <w:rPr>
          <w:rStyle w:val="1"/>
          <w:sz w:val="28"/>
          <w:szCs w:val="28"/>
        </w:rPr>
        <w:t xml:space="preserve"> А. Куприн. «Слон»; М. Зощенко. «Великие путешественни</w:t>
      </w:r>
      <w:r w:rsidRPr="008E0EB5">
        <w:rPr>
          <w:rStyle w:val="1"/>
          <w:sz w:val="28"/>
          <w:szCs w:val="28"/>
        </w:rPr>
        <w:softHyphen/>
        <w:t xml:space="preserve">ки»; К. Коровин. «Белка» (в сокр.); С. Алексеев. «Первый ночной таран»; Н. </w:t>
      </w:r>
      <w:proofErr w:type="spellStart"/>
      <w:r w:rsidRPr="008E0EB5">
        <w:rPr>
          <w:rStyle w:val="1"/>
          <w:sz w:val="28"/>
          <w:szCs w:val="28"/>
        </w:rPr>
        <w:t>Телешов</w:t>
      </w:r>
      <w:proofErr w:type="spellEnd"/>
      <w:r w:rsidRPr="008E0EB5">
        <w:rPr>
          <w:rStyle w:val="1"/>
          <w:sz w:val="28"/>
          <w:szCs w:val="28"/>
        </w:rPr>
        <w:t>. «Уха» (в сокр.); Е. Воробьев. «Обрывок провода»; Ю. Коваль. «Русачок-травник», «Стожок»; Е. Носов. «Как ворона на крыше заблуди</w:t>
      </w:r>
      <w:r w:rsidRPr="008E0EB5">
        <w:rPr>
          <w:rStyle w:val="1"/>
          <w:sz w:val="28"/>
          <w:szCs w:val="28"/>
        </w:rPr>
        <w:softHyphen/>
        <w:t>лась»; С. Романовский. «На танцах».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Литературные сказки.</w:t>
      </w:r>
      <w:r w:rsidRPr="008E0EB5">
        <w:rPr>
          <w:rStyle w:val="1"/>
          <w:sz w:val="28"/>
          <w:szCs w:val="28"/>
        </w:rPr>
        <w:t xml:space="preserve"> А. Пушкин. «Сказка о мертвой царевне и о семи богатырях»; А. Ремизов. «Хлебный голос», «Гуси-лебеди»; К. Паус</w:t>
      </w:r>
      <w:r w:rsidRPr="008E0EB5">
        <w:rPr>
          <w:rStyle w:val="1"/>
          <w:sz w:val="28"/>
          <w:szCs w:val="28"/>
        </w:rPr>
        <w:softHyphen/>
        <w:t xml:space="preserve">товский. «Теплый хлеб»; В. Даль. «Старик-годовик»; П. Ершов. «Конек- 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8E0EB5">
        <w:rPr>
          <w:rStyle w:val="1"/>
          <w:sz w:val="28"/>
          <w:szCs w:val="28"/>
        </w:rPr>
        <w:t>Скребицкий</w:t>
      </w:r>
      <w:proofErr w:type="spellEnd"/>
      <w:r w:rsidRPr="008E0EB5">
        <w:rPr>
          <w:rStyle w:val="1"/>
          <w:sz w:val="28"/>
          <w:szCs w:val="28"/>
        </w:rPr>
        <w:t>. «Всяк по-своему».</w:t>
      </w:r>
    </w:p>
    <w:p w:rsidR="008E0EB5" w:rsidRPr="008E0EB5" w:rsidRDefault="008E0EB5" w:rsidP="008E0EB5">
      <w:pPr>
        <w:keepNext/>
        <w:keepLines/>
        <w:spacing w:after="0" w:line="240" w:lineRule="auto"/>
        <w:ind w:left="116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397"/>
      <w:r w:rsidRPr="008E0EB5">
        <w:rPr>
          <w:rStyle w:val="621"/>
          <w:rFonts w:ascii="Times New Roman" w:hAnsi="Times New Roman" w:cs="Times New Roman"/>
          <w:sz w:val="28"/>
          <w:szCs w:val="28"/>
        </w:rPr>
        <w:t>Произведения поэтов и писателей разных стран</w:t>
      </w:r>
      <w:bookmarkEnd w:id="13"/>
    </w:p>
    <w:p w:rsidR="008E0EB5" w:rsidRDefault="008E0EB5" w:rsidP="008E0EB5">
      <w:pPr>
        <w:spacing w:after="0" w:line="240" w:lineRule="auto"/>
        <w:ind w:left="20" w:firstLine="400"/>
        <w:jc w:val="both"/>
        <w:rPr>
          <w:rStyle w:val="1"/>
          <w:rFonts w:eastAsiaTheme="minorEastAsia"/>
          <w:sz w:val="28"/>
          <w:szCs w:val="28"/>
        </w:rPr>
      </w:pPr>
      <w:r w:rsidRPr="008E0EB5">
        <w:rPr>
          <w:rStyle w:val="a6"/>
          <w:rFonts w:eastAsiaTheme="minorEastAsia"/>
          <w:sz w:val="28"/>
          <w:szCs w:val="28"/>
        </w:rPr>
        <w:t>Поэзия.</w:t>
      </w:r>
      <w:r w:rsidRPr="008E0EB5">
        <w:rPr>
          <w:rStyle w:val="1"/>
          <w:rFonts w:eastAsiaTheme="minorEastAsia"/>
          <w:sz w:val="28"/>
          <w:szCs w:val="28"/>
        </w:rPr>
        <w:t xml:space="preserve"> Л. </w:t>
      </w:r>
      <w:proofErr w:type="spellStart"/>
      <w:r w:rsidRPr="008E0EB5">
        <w:rPr>
          <w:rStyle w:val="1"/>
          <w:rFonts w:eastAsiaTheme="minorEastAsia"/>
          <w:sz w:val="28"/>
          <w:szCs w:val="28"/>
        </w:rPr>
        <w:t>Станчев</w:t>
      </w:r>
      <w:proofErr w:type="spellEnd"/>
      <w:r w:rsidRPr="008E0EB5">
        <w:rPr>
          <w:rStyle w:val="1"/>
          <w:rFonts w:eastAsiaTheme="minorEastAsia"/>
          <w:sz w:val="28"/>
          <w:szCs w:val="28"/>
        </w:rPr>
        <w:t xml:space="preserve">. «Осенняя гамма», пер. с </w:t>
      </w:r>
      <w:proofErr w:type="spellStart"/>
      <w:r w:rsidRPr="008E0EB5">
        <w:rPr>
          <w:rStyle w:val="1"/>
          <w:rFonts w:eastAsiaTheme="minorEastAsia"/>
          <w:sz w:val="28"/>
          <w:szCs w:val="28"/>
        </w:rPr>
        <w:t>болг</w:t>
      </w:r>
      <w:proofErr w:type="spellEnd"/>
      <w:r w:rsidRPr="008E0EB5">
        <w:rPr>
          <w:rStyle w:val="1"/>
          <w:rFonts w:eastAsiaTheme="minorEastAsia"/>
          <w:sz w:val="28"/>
          <w:szCs w:val="28"/>
        </w:rPr>
        <w:t xml:space="preserve">. И. </w:t>
      </w:r>
      <w:proofErr w:type="spellStart"/>
      <w:r w:rsidRPr="008E0EB5">
        <w:rPr>
          <w:rStyle w:val="1"/>
          <w:rFonts w:eastAsiaTheme="minorEastAsia"/>
          <w:sz w:val="28"/>
          <w:szCs w:val="28"/>
        </w:rPr>
        <w:t>Токмаковой</w:t>
      </w:r>
      <w:proofErr w:type="spellEnd"/>
      <w:r w:rsidRPr="008E0EB5">
        <w:rPr>
          <w:rStyle w:val="1"/>
          <w:rFonts w:eastAsiaTheme="minorEastAsia"/>
          <w:sz w:val="28"/>
          <w:szCs w:val="28"/>
        </w:rPr>
        <w:t>; Б. Брехт. «Зимний разговор через форточку», пер. с нем. К. Орешина; Э. Лир. «Лимерики» («Жил-был старичок из Гонконга.», «Жил-был ста</w:t>
      </w:r>
      <w:r w:rsidRPr="008E0EB5">
        <w:rPr>
          <w:rStyle w:val="1"/>
          <w:rFonts w:eastAsiaTheme="minorEastAsia"/>
          <w:sz w:val="28"/>
          <w:szCs w:val="28"/>
        </w:rPr>
        <w:softHyphen/>
        <w:t>ричок из Винчестера.», «Жила на горе старушонка.», «Один старикашка с косою.»), пер. с англ. Г. Кружкова.</w:t>
      </w:r>
    </w:p>
    <w:p w:rsidR="008E0EB5" w:rsidRDefault="008E0EB5" w:rsidP="008E0EB5">
      <w:pPr>
        <w:spacing w:after="0" w:line="240" w:lineRule="auto"/>
        <w:ind w:left="20" w:firstLine="400"/>
        <w:jc w:val="both"/>
        <w:rPr>
          <w:rStyle w:val="1"/>
          <w:rFonts w:eastAsiaTheme="minorEastAsia"/>
          <w:sz w:val="28"/>
          <w:szCs w:val="28"/>
        </w:rPr>
      </w:pP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Литературные сказки.</w:t>
      </w:r>
      <w:r w:rsidRPr="008E0EB5">
        <w:rPr>
          <w:rStyle w:val="1"/>
          <w:sz w:val="28"/>
          <w:szCs w:val="28"/>
        </w:rPr>
        <w:t xml:space="preserve"> Х.-К. Андерсен. «</w:t>
      </w:r>
      <w:proofErr w:type="spellStart"/>
      <w:r w:rsidRPr="008E0EB5">
        <w:rPr>
          <w:rStyle w:val="1"/>
          <w:sz w:val="28"/>
          <w:szCs w:val="28"/>
        </w:rPr>
        <w:t>Дюймовочка</w:t>
      </w:r>
      <w:proofErr w:type="spellEnd"/>
      <w:r w:rsidRPr="008E0EB5">
        <w:rPr>
          <w:rStyle w:val="1"/>
          <w:sz w:val="28"/>
          <w:szCs w:val="28"/>
        </w:rPr>
        <w:t>», «Гадкий уте</w:t>
      </w:r>
      <w:r w:rsidRPr="008E0EB5">
        <w:rPr>
          <w:rStyle w:val="1"/>
          <w:sz w:val="28"/>
          <w:szCs w:val="28"/>
        </w:rPr>
        <w:softHyphen/>
        <w:t xml:space="preserve">нок», пер. с дат. А. </w:t>
      </w:r>
      <w:proofErr w:type="spellStart"/>
      <w:r w:rsidRPr="008E0EB5">
        <w:rPr>
          <w:rStyle w:val="1"/>
          <w:sz w:val="28"/>
          <w:szCs w:val="28"/>
        </w:rPr>
        <w:t>Ганзен</w:t>
      </w:r>
      <w:proofErr w:type="spellEnd"/>
      <w:r w:rsidRPr="008E0EB5">
        <w:rPr>
          <w:rStyle w:val="1"/>
          <w:sz w:val="28"/>
          <w:szCs w:val="28"/>
        </w:rPr>
        <w:t xml:space="preserve">; Ф. </w:t>
      </w:r>
      <w:proofErr w:type="spellStart"/>
      <w:r w:rsidRPr="008E0EB5">
        <w:rPr>
          <w:rStyle w:val="1"/>
          <w:sz w:val="28"/>
          <w:szCs w:val="28"/>
        </w:rPr>
        <w:t>Зальтен</w:t>
      </w:r>
      <w:proofErr w:type="spellEnd"/>
      <w:r w:rsidRPr="008E0EB5">
        <w:rPr>
          <w:rStyle w:val="1"/>
          <w:sz w:val="28"/>
          <w:szCs w:val="28"/>
        </w:rPr>
        <w:t>. «</w:t>
      </w:r>
      <w:proofErr w:type="spellStart"/>
      <w:r w:rsidRPr="008E0EB5">
        <w:rPr>
          <w:rStyle w:val="1"/>
          <w:sz w:val="28"/>
          <w:szCs w:val="28"/>
        </w:rPr>
        <w:t>Бемби</w:t>
      </w:r>
      <w:proofErr w:type="spellEnd"/>
      <w:r w:rsidRPr="008E0EB5">
        <w:rPr>
          <w:rStyle w:val="1"/>
          <w:sz w:val="28"/>
          <w:szCs w:val="28"/>
        </w:rPr>
        <w:t xml:space="preserve">», пер. с нем. Ю. Нагибина; А. Линдгрен. «Принцесса, не желающая играть в куклы», пер. со швед. Е. Соловьевой; С. </w:t>
      </w:r>
      <w:proofErr w:type="spellStart"/>
      <w:r w:rsidRPr="008E0EB5">
        <w:rPr>
          <w:rStyle w:val="1"/>
          <w:sz w:val="28"/>
          <w:szCs w:val="28"/>
        </w:rPr>
        <w:t>Топелиус</w:t>
      </w:r>
      <w:proofErr w:type="spellEnd"/>
      <w:r w:rsidRPr="008E0EB5">
        <w:rPr>
          <w:rStyle w:val="1"/>
          <w:sz w:val="28"/>
          <w:szCs w:val="28"/>
        </w:rPr>
        <w:t>. «Три ржаных колоска», пер. со швед. А. Лю</w:t>
      </w:r>
      <w:r w:rsidRPr="008E0EB5">
        <w:rPr>
          <w:rStyle w:val="1"/>
          <w:sz w:val="28"/>
          <w:szCs w:val="28"/>
        </w:rPr>
        <w:softHyphen/>
        <w:t>барской.</w:t>
      </w:r>
    </w:p>
    <w:p w:rsidR="008E0EB5" w:rsidRPr="008E0EB5" w:rsidRDefault="008E0EB5" w:rsidP="008E0EB5">
      <w:pPr>
        <w:keepNext/>
        <w:keepLines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398"/>
      <w:r w:rsidRPr="008E0EB5">
        <w:rPr>
          <w:rStyle w:val="621"/>
          <w:rFonts w:ascii="Times New Roman" w:hAnsi="Times New Roman" w:cs="Times New Roman"/>
          <w:sz w:val="28"/>
          <w:szCs w:val="28"/>
        </w:rPr>
        <w:t>Произведения для заучивания наизусть</w:t>
      </w:r>
      <w:bookmarkEnd w:id="14"/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1"/>
          <w:sz w:val="28"/>
          <w:szCs w:val="28"/>
        </w:rPr>
        <w:t xml:space="preserve">Я. Аким. «Апрель»; П. Воронько. «Лучше нет родного края», пер. с </w:t>
      </w:r>
      <w:proofErr w:type="spellStart"/>
      <w:r w:rsidRPr="008E0EB5">
        <w:rPr>
          <w:rStyle w:val="1"/>
          <w:sz w:val="28"/>
          <w:szCs w:val="28"/>
        </w:rPr>
        <w:t>укр</w:t>
      </w:r>
      <w:proofErr w:type="spellEnd"/>
      <w:r w:rsidRPr="008E0EB5">
        <w:rPr>
          <w:rStyle w:val="1"/>
          <w:sz w:val="28"/>
          <w:szCs w:val="28"/>
        </w:rPr>
        <w:t xml:space="preserve">. С. Маршака; Е. Благинина. «Шинель»; Н. </w:t>
      </w:r>
      <w:proofErr w:type="spellStart"/>
      <w:r w:rsidRPr="008E0EB5">
        <w:rPr>
          <w:rStyle w:val="1"/>
          <w:sz w:val="28"/>
          <w:szCs w:val="28"/>
        </w:rPr>
        <w:t>Гернет</w:t>
      </w:r>
      <w:proofErr w:type="spellEnd"/>
      <w:r w:rsidRPr="008E0EB5">
        <w:rPr>
          <w:rStyle w:val="1"/>
          <w:sz w:val="28"/>
          <w:szCs w:val="28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8E0EB5">
        <w:rPr>
          <w:rStyle w:val="1"/>
          <w:sz w:val="28"/>
          <w:szCs w:val="28"/>
        </w:rPr>
        <w:t>Мошковская</w:t>
      </w:r>
      <w:proofErr w:type="spellEnd"/>
      <w:r w:rsidRPr="008E0EB5">
        <w:rPr>
          <w:rStyle w:val="1"/>
          <w:sz w:val="28"/>
          <w:szCs w:val="28"/>
        </w:rPr>
        <w:t>. «Добежали до вечера»; В. Орлов. «Ты лети к нам, скворуш</w:t>
      </w:r>
      <w:r w:rsidRPr="008E0EB5">
        <w:rPr>
          <w:rStyle w:val="1"/>
          <w:sz w:val="28"/>
          <w:szCs w:val="28"/>
        </w:rPr>
        <w:softHyphen/>
        <w:t>ка...»; А. Пушкин. «Уж небо осенью дышало...» (из «Евгения Онегина»); Н. Рубцов. «Про зайца»; И. Суриков. «Зима»; П. Соловьева. «Подснеж</w:t>
      </w:r>
      <w:r w:rsidRPr="008E0EB5">
        <w:rPr>
          <w:rStyle w:val="1"/>
          <w:sz w:val="28"/>
          <w:szCs w:val="28"/>
        </w:rPr>
        <w:softHyphen/>
        <w:t>ник»; Ф. Тютчев. «Зима недаром злится» (по выбору воспитателя).</w:t>
      </w:r>
    </w:p>
    <w:p w:rsidR="008E0EB5" w:rsidRPr="008E0EB5" w:rsidRDefault="008E0EB5" w:rsidP="008E0EB5">
      <w:pPr>
        <w:keepNext/>
        <w:keepLines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399"/>
      <w:r w:rsidRPr="008E0EB5">
        <w:rPr>
          <w:rStyle w:val="621"/>
          <w:rFonts w:ascii="Times New Roman" w:hAnsi="Times New Roman" w:cs="Times New Roman"/>
          <w:sz w:val="28"/>
          <w:szCs w:val="28"/>
        </w:rPr>
        <w:t>Для чтения в лицах</w:t>
      </w:r>
      <w:bookmarkEnd w:id="15"/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1"/>
          <w:sz w:val="28"/>
          <w:szCs w:val="28"/>
        </w:rPr>
        <w:t>К. Аксаков. «</w:t>
      </w:r>
      <w:proofErr w:type="spellStart"/>
      <w:r w:rsidRPr="008E0EB5">
        <w:rPr>
          <w:rStyle w:val="1"/>
          <w:sz w:val="28"/>
          <w:szCs w:val="28"/>
        </w:rPr>
        <w:t>Лизочек</w:t>
      </w:r>
      <w:proofErr w:type="spellEnd"/>
      <w:r w:rsidRPr="008E0EB5">
        <w:rPr>
          <w:rStyle w:val="1"/>
          <w:sz w:val="28"/>
          <w:szCs w:val="28"/>
        </w:rPr>
        <w:t xml:space="preserve">»; А. </w:t>
      </w:r>
      <w:proofErr w:type="spellStart"/>
      <w:r w:rsidRPr="008E0EB5">
        <w:rPr>
          <w:rStyle w:val="1"/>
          <w:sz w:val="28"/>
          <w:szCs w:val="28"/>
        </w:rPr>
        <w:t>Фройденберг</w:t>
      </w:r>
      <w:proofErr w:type="spellEnd"/>
      <w:r w:rsidRPr="008E0EB5">
        <w:rPr>
          <w:rStyle w:val="1"/>
          <w:sz w:val="28"/>
          <w:szCs w:val="28"/>
        </w:rPr>
        <w:t xml:space="preserve">. «Великан и мышь», пер. с нем. Ю. </w:t>
      </w:r>
      <w:proofErr w:type="spellStart"/>
      <w:r w:rsidRPr="008E0EB5">
        <w:rPr>
          <w:rStyle w:val="1"/>
          <w:sz w:val="28"/>
          <w:szCs w:val="28"/>
        </w:rPr>
        <w:t>Коринца</w:t>
      </w:r>
      <w:proofErr w:type="spellEnd"/>
      <w:r w:rsidRPr="008E0EB5">
        <w:rPr>
          <w:rStyle w:val="1"/>
          <w:sz w:val="28"/>
          <w:szCs w:val="28"/>
        </w:rPr>
        <w:t>; Д. Самойлов. «У Слоненка день рождения» (отрывки); Л. Ле</w:t>
      </w:r>
      <w:r w:rsidRPr="008E0EB5">
        <w:rPr>
          <w:rStyle w:val="1"/>
          <w:sz w:val="28"/>
          <w:szCs w:val="28"/>
        </w:rPr>
        <w:softHyphen/>
        <w:t>вин. «Сундук»; С. Маршак. «Кошкин дом» (отрывки).</w:t>
      </w:r>
    </w:p>
    <w:p w:rsidR="008E0EB5" w:rsidRPr="008E0EB5" w:rsidRDefault="008E0EB5" w:rsidP="008E0EB5">
      <w:pPr>
        <w:keepNext/>
        <w:keepLines/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400"/>
      <w:r w:rsidRPr="008E0EB5">
        <w:rPr>
          <w:rStyle w:val="621"/>
          <w:rFonts w:ascii="Times New Roman" w:hAnsi="Times New Roman" w:cs="Times New Roman"/>
          <w:sz w:val="28"/>
          <w:szCs w:val="28"/>
        </w:rPr>
        <w:t>Дополнительная литература</w:t>
      </w:r>
      <w:bookmarkEnd w:id="16"/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Сказки.</w:t>
      </w:r>
      <w:r w:rsidRPr="008E0EB5">
        <w:rPr>
          <w:rStyle w:val="1"/>
          <w:sz w:val="28"/>
          <w:szCs w:val="28"/>
        </w:rPr>
        <w:t xml:space="preserve"> «Белая уточка», </w:t>
      </w:r>
      <w:proofErr w:type="gramStart"/>
      <w:r w:rsidRPr="008E0EB5">
        <w:rPr>
          <w:rStyle w:val="1"/>
          <w:sz w:val="28"/>
          <w:szCs w:val="28"/>
        </w:rPr>
        <w:t>рус.,</w:t>
      </w:r>
      <w:proofErr w:type="gramEnd"/>
      <w:r w:rsidRPr="008E0EB5">
        <w:rPr>
          <w:rStyle w:val="1"/>
          <w:sz w:val="28"/>
          <w:szCs w:val="28"/>
        </w:rPr>
        <w:t xml:space="preserve"> из сборника сказок А. Афанасьева; «Мальчик с пальчик», из сказок Ш. Перро, пер. с </w:t>
      </w:r>
      <w:proofErr w:type="spellStart"/>
      <w:r w:rsidRPr="008E0EB5">
        <w:rPr>
          <w:rStyle w:val="1"/>
          <w:sz w:val="28"/>
          <w:szCs w:val="28"/>
        </w:rPr>
        <w:t>фран</w:t>
      </w:r>
      <w:proofErr w:type="spellEnd"/>
      <w:r w:rsidRPr="008E0EB5">
        <w:rPr>
          <w:rStyle w:val="1"/>
          <w:sz w:val="28"/>
          <w:szCs w:val="28"/>
        </w:rPr>
        <w:t xml:space="preserve">. Б. </w:t>
      </w:r>
      <w:proofErr w:type="spellStart"/>
      <w:r w:rsidRPr="008E0EB5">
        <w:rPr>
          <w:rStyle w:val="1"/>
          <w:sz w:val="28"/>
          <w:szCs w:val="28"/>
        </w:rPr>
        <w:t>Дехтерева</w:t>
      </w:r>
      <w:proofErr w:type="spellEnd"/>
      <w:r w:rsidRPr="008E0EB5">
        <w:rPr>
          <w:rStyle w:val="1"/>
          <w:sz w:val="28"/>
          <w:szCs w:val="28"/>
        </w:rPr>
        <w:t>.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lastRenderedPageBreak/>
        <w:t>Поэзия.</w:t>
      </w:r>
      <w:r w:rsidRPr="008E0EB5">
        <w:rPr>
          <w:rStyle w:val="1"/>
          <w:sz w:val="28"/>
          <w:szCs w:val="28"/>
        </w:rPr>
        <w:t xml:space="preserve"> «Вот пришло и лето красное.», рус</w:t>
      </w:r>
      <w:proofErr w:type="gramStart"/>
      <w:r w:rsidRPr="008E0EB5">
        <w:rPr>
          <w:rStyle w:val="1"/>
          <w:sz w:val="28"/>
          <w:szCs w:val="28"/>
        </w:rPr>
        <w:t>. нар</w:t>
      </w:r>
      <w:proofErr w:type="gramEnd"/>
      <w:r w:rsidRPr="008E0EB5">
        <w:rPr>
          <w:rStyle w:val="1"/>
          <w:sz w:val="28"/>
          <w:szCs w:val="28"/>
        </w:rPr>
        <w:t>. песенка; А. Блок. «На лугу»; Н. Некрасов. «Перед дождем» (в сокр.); А. Пушкин. «За вес</w:t>
      </w:r>
      <w:r w:rsidRPr="008E0EB5">
        <w:rPr>
          <w:rStyle w:val="1"/>
          <w:sz w:val="28"/>
          <w:szCs w:val="28"/>
        </w:rPr>
        <w:softHyphen/>
        <w:t>ной, красой природы.» (</w:t>
      </w:r>
      <w:proofErr w:type="gramStart"/>
      <w:r w:rsidRPr="008E0EB5">
        <w:rPr>
          <w:rStyle w:val="1"/>
          <w:sz w:val="28"/>
          <w:szCs w:val="28"/>
        </w:rPr>
        <w:t>из</w:t>
      </w:r>
      <w:proofErr w:type="gramEnd"/>
      <w:r w:rsidRPr="008E0EB5">
        <w:rPr>
          <w:rStyle w:val="1"/>
          <w:sz w:val="28"/>
          <w:szCs w:val="28"/>
        </w:rPr>
        <w:t xml:space="preserve"> поэмы «</w:t>
      </w:r>
      <w:proofErr w:type="spellStart"/>
      <w:r w:rsidRPr="008E0EB5">
        <w:rPr>
          <w:rStyle w:val="1"/>
          <w:sz w:val="28"/>
          <w:szCs w:val="28"/>
        </w:rPr>
        <w:t>Цыганы</w:t>
      </w:r>
      <w:proofErr w:type="spellEnd"/>
      <w:r w:rsidRPr="008E0EB5">
        <w:rPr>
          <w:rStyle w:val="1"/>
          <w:sz w:val="28"/>
          <w:szCs w:val="28"/>
        </w:rPr>
        <w:t>»); А. Фет. «Что за вечер.» (</w:t>
      </w:r>
      <w:proofErr w:type="gramStart"/>
      <w:r w:rsidRPr="008E0EB5">
        <w:rPr>
          <w:rStyle w:val="1"/>
          <w:sz w:val="28"/>
          <w:szCs w:val="28"/>
        </w:rPr>
        <w:t>в</w:t>
      </w:r>
      <w:proofErr w:type="gramEnd"/>
      <w:r w:rsidRPr="008E0EB5">
        <w:rPr>
          <w:rStyle w:val="1"/>
          <w:sz w:val="28"/>
          <w:szCs w:val="28"/>
        </w:rPr>
        <w:t xml:space="preserve"> сокр.); С. Черный. «Перед сном», «Волшебник»; Э. </w:t>
      </w:r>
      <w:proofErr w:type="spellStart"/>
      <w:r w:rsidRPr="008E0EB5">
        <w:rPr>
          <w:rStyle w:val="1"/>
          <w:sz w:val="28"/>
          <w:szCs w:val="28"/>
        </w:rPr>
        <w:t>Мошковская</w:t>
      </w:r>
      <w:proofErr w:type="spellEnd"/>
      <w:r w:rsidRPr="008E0EB5">
        <w:rPr>
          <w:rStyle w:val="1"/>
          <w:sz w:val="28"/>
          <w:szCs w:val="28"/>
        </w:rPr>
        <w:t xml:space="preserve">. «Хитрые старушки», «Какие бывают подарки»; В. Берестов. «Дракон»; Л. Фадеева. «Зеркало в витрине»; И. </w:t>
      </w:r>
      <w:proofErr w:type="spellStart"/>
      <w:r w:rsidRPr="008E0EB5">
        <w:rPr>
          <w:rStyle w:val="1"/>
          <w:sz w:val="28"/>
          <w:szCs w:val="28"/>
        </w:rPr>
        <w:t>Токмакова</w:t>
      </w:r>
      <w:proofErr w:type="spellEnd"/>
      <w:r w:rsidRPr="008E0EB5">
        <w:rPr>
          <w:rStyle w:val="1"/>
          <w:sz w:val="28"/>
          <w:szCs w:val="28"/>
        </w:rPr>
        <w:t xml:space="preserve">. «Мне грустно»; Д. Хармс. «Веселый старичок», «Иван </w:t>
      </w:r>
      <w:proofErr w:type="spellStart"/>
      <w:r w:rsidRPr="008E0EB5">
        <w:rPr>
          <w:rStyle w:val="1"/>
          <w:sz w:val="28"/>
          <w:szCs w:val="28"/>
        </w:rPr>
        <w:t>Торопышкин</w:t>
      </w:r>
      <w:proofErr w:type="spellEnd"/>
      <w:r w:rsidRPr="008E0EB5">
        <w:rPr>
          <w:rStyle w:val="1"/>
          <w:sz w:val="28"/>
          <w:szCs w:val="28"/>
        </w:rPr>
        <w:t xml:space="preserve">»; М. Валек. «Мудрецы», пер. со </w:t>
      </w:r>
      <w:proofErr w:type="spellStart"/>
      <w:r w:rsidRPr="008E0EB5">
        <w:rPr>
          <w:rStyle w:val="1"/>
          <w:sz w:val="28"/>
          <w:szCs w:val="28"/>
        </w:rPr>
        <w:t>словац</w:t>
      </w:r>
      <w:proofErr w:type="spellEnd"/>
      <w:r w:rsidRPr="008E0EB5">
        <w:rPr>
          <w:rStyle w:val="1"/>
          <w:sz w:val="28"/>
          <w:szCs w:val="28"/>
        </w:rPr>
        <w:t xml:space="preserve">. Р. </w:t>
      </w:r>
      <w:proofErr w:type="spellStart"/>
      <w:r w:rsidRPr="008E0EB5">
        <w:rPr>
          <w:rStyle w:val="1"/>
          <w:sz w:val="28"/>
          <w:szCs w:val="28"/>
        </w:rPr>
        <w:t>Сефа</w:t>
      </w:r>
      <w:proofErr w:type="spellEnd"/>
      <w:r w:rsidRPr="008E0EB5">
        <w:rPr>
          <w:rStyle w:val="1"/>
          <w:sz w:val="28"/>
          <w:szCs w:val="28"/>
        </w:rPr>
        <w:t>.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</w:pPr>
      <w:r w:rsidRPr="008E0EB5">
        <w:rPr>
          <w:rStyle w:val="a6"/>
          <w:sz w:val="28"/>
          <w:szCs w:val="28"/>
        </w:rPr>
        <w:t>Проза.</w:t>
      </w:r>
      <w:r w:rsidRPr="008E0EB5">
        <w:rPr>
          <w:rStyle w:val="1"/>
          <w:sz w:val="28"/>
          <w:szCs w:val="28"/>
        </w:rPr>
        <w:t xml:space="preserve">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rStyle w:val="1"/>
          <w:sz w:val="28"/>
          <w:szCs w:val="28"/>
        </w:rPr>
      </w:pPr>
      <w:r w:rsidRPr="008E0EB5">
        <w:rPr>
          <w:rStyle w:val="a6"/>
          <w:sz w:val="28"/>
          <w:szCs w:val="28"/>
        </w:rPr>
        <w:t>Литературные сказки.</w:t>
      </w:r>
      <w:r w:rsidRPr="008E0EB5">
        <w:rPr>
          <w:rStyle w:val="1"/>
          <w:sz w:val="28"/>
          <w:szCs w:val="28"/>
        </w:rPr>
        <w:t xml:space="preserve"> А. Усачев. «Про умную собачку Соню» (главы); Б. Поттер. «Сказка про </w:t>
      </w:r>
      <w:proofErr w:type="spellStart"/>
      <w:r w:rsidRPr="008E0EB5">
        <w:rPr>
          <w:rStyle w:val="1"/>
          <w:sz w:val="28"/>
          <w:szCs w:val="28"/>
        </w:rPr>
        <w:t>Джемайму</w:t>
      </w:r>
      <w:proofErr w:type="spellEnd"/>
      <w:r w:rsidRPr="008E0EB5">
        <w:rPr>
          <w:rStyle w:val="1"/>
          <w:sz w:val="28"/>
          <w:szCs w:val="28"/>
        </w:rPr>
        <w:t xml:space="preserve"> </w:t>
      </w:r>
      <w:proofErr w:type="spellStart"/>
      <w:r w:rsidRPr="008E0EB5">
        <w:rPr>
          <w:rStyle w:val="1"/>
          <w:sz w:val="28"/>
          <w:szCs w:val="28"/>
        </w:rPr>
        <w:t>Нырнивлужу</w:t>
      </w:r>
      <w:proofErr w:type="spellEnd"/>
      <w:r w:rsidRPr="008E0EB5">
        <w:rPr>
          <w:rStyle w:val="1"/>
          <w:sz w:val="28"/>
          <w:szCs w:val="28"/>
        </w:rPr>
        <w:t xml:space="preserve">», пер. с англ. И. </w:t>
      </w:r>
      <w:proofErr w:type="spellStart"/>
      <w:r w:rsidRPr="008E0EB5">
        <w:rPr>
          <w:rStyle w:val="1"/>
          <w:sz w:val="28"/>
          <w:szCs w:val="28"/>
        </w:rPr>
        <w:t>Токмаковой</w:t>
      </w:r>
      <w:proofErr w:type="spellEnd"/>
      <w:r w:rsidRPr="008E0EB5">
        <w:rPr>
          <w:rStyle w:val="1"/>
          <w:sz w:val="28"/>
          <w:szCs w:val="28"/>
        </w:rPr>
        <w:t xml:space="preserve">; М. </w:t>
      </w:r>
      <w:proofErr w:type="spellStart"/>
      <w:r w:rsidRPr="008E0EB5">
        <w:rPr>
          <w:rStyle w:val="1"/>
          <w:sz w:val="28"/>
          <w:szCs w:val="28"/>
        </w:rPr>
        <w:t>Эме</w:t>
      </w:r>
      <w:proofErr w:type="spellEnd"/>
      <w:r w:rsidRPr="008E0EB5">
        <w:rPr>
          <w:rStyle w:val="1"/>
          <w:sz w:val="28"/>
          <w:szCs w:val="28"/>
        </w:rPr>
        <w:t>. «Краски», пер. с франц. И. Кузнецовой.</w:t>
      </w: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8"/>
          <w:szCs w:val="28"/>
        </w:rPr>
        <w:sectPr w:rsidR="008E0EB5" w:rsidRPr="008E0EB5" w:rsidSect="008E0EB5">
          <w:footerReference w:type="even" r:id="rId7"/>
          <w:footerReference w:type="default" r:id="rId8"/>
          <w:type w:val="nextColumn"/>
          <w:pgSz w:w="11905" w:h="16837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8E0EB5" w:rsidRPr="008E0EB5" w:rsidRDefault="008E0EB5" w:rsidP="008E0EB5">
      <w:pPr>
        <w:keepNext/>
        <w:keepLines/>
        <w:spacing w:after="0" w:line="240" w:lineRule="auto"/>
        <w:jc w:val="both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  <w:sectPr w:rsidR="008E0EB5" w:rsidRPr="008E0EB5" w:rsidSect="008E0EB5">
          <w:footerReference w:type="even" r:id="rId9"/>
          <w:footerReference w:type="default" r:id="rId10"/>
          <w:headerReference w:type="first" r:id="rId11"/>
          <w:type w:val="nextColumn"/>
          <w:pgSz w:w="11905" w:h="16837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8E0EB5" w:rsidRPr="008E0EB5" w:rsidRDefault="008E0EB5" w:rsidP="008E0EB5">
      <w:pPr>
        <w:pStyle w:val="6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  <w:sectPr w:rsidR="008E0EB5" w:rsidRPr="008E0EB5" w:rsidSect="008E0EB5">
          <w:footerReference w:type="even" r:id="rId12"/>
          <w:footerReference w:type="default" r:id="rId13"/>
          <w:type w:val="nextColumn"/>
          <w:pgSz w:w="11905" w:h="16837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87336B" w:rsidRPr="008E0EB5" w:rsidRDefault="0087336B" w:rsidP="008E0EB5">
      <w:pPr>
        <w:pStyle w:val="62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sectPr w:rsidR="0087336B" w:rsidRPr="008E0EB5" w:rsidSect="008E0EB5">
      <w:type w:val="nextColumn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56" w:rsidRDefault="00DD2D21">
      <w:pPr>
        <w:spacing w:after="0" w:line="240" w:lineRule="auto"/>
      </w:pPr>
      <w:r>
        <w:separator/>
      </w:r>
    </w:p>
  </w:endnote>
  <w:endnote w:type="continuationSeparator" w:id="0">
    <w:p w:rsidR="00E07C56" w:rsidRDefault="00DD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B5" w:rsidRDefault="008E0EB5">
    <w:pPr>
      <w:pStyle w:val="a4"/>
      <w:framePr w:w="9249" w:h="163" w:wrap="none" w:vAnchor="text" w:hAnchor="page" w:x="1329" w:y="-2729"/>
      <w:shd w:val="clear" w:color="auto" w:fill="auto"/>
      <w:ind w:left="4277"/>
    </w:pPr>
    <w:r>
      <w:fldChar w:fldCharType="begin"/>
    </w:r>
    <w:r>
      <w:instrText xml:space="preserve"> PAGE \* MERGEFORMAT </w:instrText>
    </w:r>
    <w:r>
      <w:fldChar w:fldCharType="separate"/>
    </w:r>
    <w:r w:rsidRPr="00005F52">
      <w:rPr>
        <w:rStyle w:val="Arial105pt"/>
        <w:noProof/>
      </w:rPr>
      <w:t>304</w:t>
    </w:r>
    <w:r>
      <w:rPr>
        <w:rStyle w:val="Arial105p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B5" w:rsidRDefault="008E0EB5">
    <w:pPr>
      <w:pStyle w:val="a4"/>
      <w:framePr w:w="9249" w:h="163" w:wrap="none" w:vAnchor="text" w:hAnchor="page" w:x="1329" w:y="-2729"/>
      <w:shd w:val="clear" w:color="auto" w:fill="auto"/>
      <w:ind w:left="4277"/>
    </w:pPr>
    <w:r>
      <w:fldChar w:fldCharType="begin"/>
    </w:r>
    <w:r>
      <w:instrText xml:space="preserve"> PAGE \* MERGEFORMAT </w:instrText>
    </w:r>
    <w:r>
      <w:fldChar w:fldCharType="separate"/>
    </w:r>
    <w:r w:rsidR="0023768F" w:rsidRPr="0023768F">
      <w:rPr>
        <w:rStyle w:val="Arial105pt"/>
        <w:noProof/>
      </w:rPr>
      <w:t>6</w:t>
    </w:r>
    <w:r>
      <w:rPr>
        <w:rStyle w:val="Arial105pt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6D" w:rsidRDefault="004209D6">
    <w:pPr>
      <w:pStyle w:val="a4"/>
      <w:framePr w:w="9249" w:h="163" w:wrap="none" w:vAnchor="text" w:hAnchor="page" w:x="1329" w:y="-2729"/>
      <w:shd w:val="clear" w:color="auto" w:fill="auto"/>
      <w:ind w:left="4277"/>
    </w:pPr>
    <w:r>
      <w:fldChar w:fldCharType="begin"/>
    </w:r>
    <w:r>
      <w:instrText xml:space="preserve"> PAGE \* MERGEFORMAT </w:instrText>
    </w:r>
    <w:r>
      <w:fldChar w:fldCharType="separate"/>
    </w:r>
    <w:r w:rsidRPr="00005F52">
      <w:rPr>
        <w:rStyle w:val="Arial105pt"/>
        <w:noProof/>
      </w:rPr>
      <w:t>302</w:t>
    </w:r>
    <w:r>
      <w:rPr>
        <w:rStyle w:val="Arial105pt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6D" w:rsidRDefault="004209D6">
    <w:pPr>
      <w:pStyle w:val="a4"/>
      <w:framePr w:w="9249" w:h="163" w:wrap="none" w:vAnchor="text" w:hAnchor="page" w:x="1329" w:y="-2729"/>
      <w:shd w:val="clear" w:color="auto" w:fill="auto"/>
      <w:ind w:left="4277"/>
    </w:pPr>
    <w:r>
      <w:fldChar w:fldCharType="begin"/>
    </w:r>
    <w:r>
      <w:instrText xml:space="preserve"> PAGE \* MERGEFORMAT </w:instrText>
    </w:r>
    <w:r>
      <w:fldChar w:fldCharType="separate"/>
    </w:r>
    <w:r w:rsidR="008E0EB5" w:rsidRPr="008E0EB5">
      <w:rPr>
        <w:rStyle w:val="Arial105pt"/>
        <w:noProof/>
      </w:rPr>
      <w:t>5</w:t>
    </w:r>
    <w:r>
      <w:rPr>
        <w:rStyle w:val="Arial105pt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6D" w:rsidRDefault="004209D6">
    <w:pPr>
      <w:pStyle w:val="a4"/>
      <w:framePr w:w="9249" w:h="163" w:wrap="none" w:vAnchor="text" w:hAnchor="page" w:x="1329" w:y="-2729"/>
      <w:shd w:val="clear" w:color="auto" w:fill="auto"/>
      <w:ind w:left="4277"/>
    </w:pPr>
    <w:r>
      <w:fldChar w:fldCharType="begin"/>
    </w:r>
    <w:r>
      <w:instrText xml:space="preserve"> PAGE \* MERGEFORMAT </w:instrText>
    </w:r>
    <w:r>
      <w:fldChar w:fldCharType="separate"/>
    </w:r>
    <w:r w:rsidRPr="00005F52">
      <w:rPr>
        <w:rStyle w:val="Arial105pt"/>
        <w:noProof/>
      </w:rPr>
      <w:t>304</w:t>
    </w:r>
    <w:r>
      <w:rPr>
        <w:rStyle w:val="Arial105pt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6D" w:rsidRDefault="004209D6">
    <w:pPr>
      <w:pStyle w:val="a4"/>
      <w:framePr w:w="9249" w:h="163" w:wrap="none" w:vAnchor="text" w:hAnchor="page" w:x="1329" w:y="-2729"/>
      <w:shd w:val="clear" w:color="auto" w:fill="auto"/>
      <w:ind w:left="4277"/>
    </w:pPr>
    <w:r>
      <w:fldChar w:fldCharType="begin"/>
    </w:r>
    <w:r>
      <w:instrText xml:space="preserve"> PAGE \* MERGEFORMAT </w:instrText>
    </w:r>
    <w:r>
      <w:fldChar w:fldCharType="separate"/>
    </w:r>
    <w:r w:rsidR="0023768F" w:rsidRPr="0023768F">
      <w:rPr>
        <w:rStyle w:val="Arial105pt"/>
        <w:noProof/>
      </w:rPr>
      <w:t>10</w:t>
    </w:r>
    <w:r>
      <w:rPr>
        <w:rStyle w:val="Arial10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56" w:rsidRDefault="00DD2D21">
      <w:pPr>
        <w:spacing w:after="0" w:line="240" w:lineRule="auto"/>
      </w:pPr>
      <w:r>
        <w:separator/>
      </w:r>
    </w:p>
  </w:footnote>
  <w:footnote w:type="continuationSeparator" w:id="0">
    <w:p w:rsidR="00E07C56" w:rsidRDefault="00DD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B5" w:rsidRDefault="008E0EB5">
    <w:pPr>
      <w:pStyle w:val="a7"/>
    </w:pPr>
  </w:p>
  <w:p w:rsidR="008E0EB5" w:rsidRDefault="008E0E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F94"/>
    <w:rsid w:val="0023768F"/>
    <w:rsid w:val="003D3C6B"/>
    <w:rsid w:val="004209D6"/>
    <w:rsid w:val="0087336B"/>
    <w:rsid w:val="008E0EB5"/>
    <w:rsid w:val="00D06F94"/>
    <w:rsid w:val="00DD2D21"/>
    <w:rsid w:val="00E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1E9E-3B53-4C56-8E10-E327C37F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D3C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105pt">
    <w:name w:val="Колонтитул + Arial;10;5 pt"/>
    <w:basedOn w:val="a3"/>
    <w:rsid w:val="003D3C6B"/>
    <w:rPr>
      <w:rFonts w:ascii="Arial" w:eastAsia="Arial" w:hAnsi="Arial" w:cs="Arial"/>
      <w:spacing w:val="0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3D3C6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62"/>
    <w:rsid w:val="004209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4209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4209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0">
    <w:name w:val="Заголовок №6 (2)_"/>
    <w:basedOn w:val="a0"/>
    <w:rsid w:val="004209D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1">
    <w:name w:val="Заголовок №6 (2)"/>
    <w:basedOn w:val="620"/>
    <w:rsid w:val="004209D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62">
    <w:name w:val="Основной текст62"/>
    <w:basedOn w:val="a"/>
    <w:link w:val="a5"/>
    <w:rsid w:val="004209D6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E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0EB5"/>
  </w:style>
  <w:style w:type="paragraph" w:styleId="a9">
    <w:name w:val="footer"/>
    <w:basedOn w:val="a"/>
    <w:link w:val="aa"/>
    <w:uiPriority w:val="99"/>
    <w:unhideWhenUsed/>
    <w:rsid w:val="008E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5B16-FF1B-4FA7-81CE-AA277BAA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алексей</cp:lastModifiedBy>
  <cp:revision>5</cp:revision>
  <dcterms:created xsi:type="dcterms:W3CDTF">2020-05-20T06:41:00Z</dcterms:created>
  <dcterms:modified xsi:type="dcterms:W3CDTF">2020-05-21T13:09:00Z</dcterms:modified>
</cp:coreProperties>
</file>