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Родители должны знать, что...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Чаще всего травмы случаются по вине взрослых. Очень часто родители сами нарушают правила дорожного движения.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 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це, в транспорте и т. д.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Ребенок-дошкольник не должен гулять без родителей, если через двор проезжает транспорт.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</w:t>
      </w:r>
      <w:r w:rsidRPr="00C71F21">
        <w:rPr>
          <w:b/>
          <w:bCs/>
          <w:color w:val="FF0000"/>
          <w:sz w:val="28"/>
          <w:szCs w:val="28"/>
          <w:shd w:val="clear" w:color="auto" w:fill="FFFFFF"/>
        </w:rPr>
        <w:t>Родители обязаны доводить детей до детского сада и пере</w:t>
      </w:r>
      <w:r w:rsidRPr="00C71F21">
        <w:rPr>
          <w:b/>
          <w:bCs/>
          <w:color w:val="FF0000"/>
          <w:sz w:val="28"/>
          <w:szCs w:val="28"/>
          <w:shd w:val="clear" w:color="auto" w:fill="FFFFFF"/>
        </w:rPr>
        <w:softHyphen/>
        <w:t>давать их воспитателям.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В общественном транспорте…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FF"/>
          <w:sz w:val="28"/>
          <w:szCs w:val="28"/>
          <w:shd w:val="clear" w:color="auto" w:fill="FFFFFF"/>
        </w:rPr>
        <w:t>При посадке и высадке из общественного транспорта (автобуса, троллейбуса, трамвая и такси):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 выходите впереди ребенка, так как малыш может упасть, а ребенок постарше может выбежать из-за стоящего транс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порта на проезжую часть;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proofErr w:type="gramStart"/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 подходите для посадки к двери транспортного средства толь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ко после полной его остановки: ребенок, как и взрослый, может оступиться и попасть под колеса; не садитесь в общественный транспорт (троллейбус, авто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бус) в последний момент при его отправлении (вас может прижать дверьми); особую опасность представляет перед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няя дверь, так как можно попасть под колеса транспортного средства;</w:t>
      </w:r>
      <w:proofErr w:type="gramEnd"/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 научите ребенка быть внимательным в зоне остановки - осо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бо опасном месте для него: стоящий автобус сокращает об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зор дороги в этой зоне, пешеходы здесь часто спешат и могут случайно вытолкнуть ребенка на проезжую часть и т. п.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FF"/>
          <w:sz w:val="28"/>
          <w:szCs w:val="28"/>
          <w:shd w:val="clear" w:color="auto" w:fill="FFFFFF"/>
        </w:rPr>
        <w:t>При ожидании общественного транспорта: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 стойте вместе с детьми только на посадочных площадках, а при их отсутствии - на тротуаре или обочине.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FF"/>
          <w:sz w:val="28"/>
          <w:szCs w:val="28"/>
          <w:shd w:val="clear" w:color="auto" w:fill="FFFFFF"/>
        </w:rPr>
        <w:lastRenderedPageBreak/>
        <w:t>При движении автомобиля: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proofErr w:type="gramStart"/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приучайте детей сидеть в автомобиле только на заднем сиде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нье; не разрешайте сидеть рядом с водителем, если переднее сиденье не оборудовано специальным детским креслом; объ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  <w:proofErr w:type="gramEnd"/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не разрешайте малолетнему ребенку во время движения стоять на заднем сиденье: при столкновении или внезап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ной остановке он может перелететь через спинку сиденья и удариться о переднее стекло или панель;  не разрешайте детям находиться в автомобиле без присмотра.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FF"/>
          <w:sz w:val="28"/>
          <w:szCs w:val="28"/>
          <w:shd w:val="clear" w:color="auto" w:fill="FFFFFF"/>
        </w:rPr>
        <w:t>При проезде в общественном транспорте: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приучите ребенка крепко держаться за поручни, чтобы при торможении он не получил травму от удара;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•  объясните ребенку, что входить в любой вид транспорта и вы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ходить из него можно только при полной его остановке.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00"/>
          <w:sz w:val="28"/>
          <w:szCs w:val="28"/>
          <w:shd w:val="clear" w:color="auto" w:fill="FFFFFF"/>
        </w:rPr>
        <w:t>Родитель-водитель, помни!!!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Малыши дошкольного и младшего школьного возраста не вос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принимают опасности транспорта. Они еще не знают, что такое боль и смерть. Игрушки и мяч для них гораздо важнее жизни и здо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ровья. Отсюда правило: если на дорогу выкатился мяч - обязатель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но появится ребенок. Знай это и </w:t>
      </w:r>
      <w:r w:rsidRPr="00C71F21">
        <w:rPr>
          <w:b/>
          <w:bCs/>
          <w:color w:val="FF0000"/>
          <w:sz w:val="28"/>
          <w:szCs w:val="28"/>
          <w:shd w:val="clear" w:color="auto" w:fill="FFFFFF"/>
        </w:rPr>
        <w:t>заранее притормози.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000000"/>
          <w:sz w:val="28"/>
          <w:szCs w:val="28"/>
          <w:shd w:val="clear" w:color="auto" w:fill="FFFFFF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</w:t>
      </w:r>
      <w:r w:rsidRPr="00C71F21">
        <w:rPr>
          <w:b/>
          <w:bCs/>
          <w:color w:val="000000"/>
          <w:sz w:val="28"/>
          <w:szCs w:val="28"/>
          <w:shd w:val="clear" w:color="auto" w:fill="FFFFFF"/>
        </w:rPr>
        <w:softHyphen/>
        <w:t>них органов и переломы.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Чем больше скорость автомобиля, тем сильнее удар и серьезные последствия!</w:t>
      </w:r>
    </w:p>
    <w:p w:rsidR="00C71F21" w:rsidRPr="00C71F21" w:rsidRDefault="00C71F21" w:rsidP="00C71F21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</w:p>
    <w:p w:rsidR="00C71F21" w:rsidRPr="00C71F21" w:rsidRDefault="00C71F21" w:rsidP="00C71F21">
      <w:pPr>
        <w:pStyle w:val="a3"/>
        <w:spacing w:before="0" w:beforeAutospacing="0" w:after="150" w:afterAutospacing="0" w:line="330" w:lineRule="atLeast"/>
        <w:ind w:firstLine="567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C71F21">
        <w:rPr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1E55A9" w:rsidRPr="00C71F21" w:rsidRDefault="001E55A9">
      <w:pPr>
        <w:rPr>
          <w:rFonts w:ascii="Times New Roman" w:hAnsi="Times New Roman" w:cs="Times New Roman"/>
          <w:sz w:val="28"/>
          <w:szCs w:val="28"/>
        </w:rPr>
      </w:pPr>
    </w:p>
    <w:sectPr w:rsidR="001E55A9" w:rsidRPr="00C7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F21"/>
    <w:rsid w:val="001E55A9"/>
    <w:rsid w:val="00C7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№147</dc:creator>
  <cp:keywords/>
  <dc:description/>
  <cp:lastModifiedBy>МДОУ №147</cp:lastModifiedBy>
  <cp:revision>2</cp:revision>
  <dcterms:created xsi:type="dcterms:W3CDTF">2019-07-18T01:27:00Z</dcterms:created>
  <dcterms:modified xsi:type="dcterms:W3CDTF">2019-07-18T01:28:00Z</dcterms:modified>
</cp:coreProperties>
</file>