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E62F" w14:textId="77777777" w:rsidR="00B10E69" w:rsidRDefault="00B10E69" w:rsidP="00B10E69">
      <w:pPr>
        <w:pStyle w:val="Default"/>
        <w:keepNext/>
        <w:keepLines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занятия «Дымковское царство-государство»</w:t>
      </w:r>
    </w:p>
    <w:p w14:paraId="3ABC6B1F" w14:textId="77777777" w:rsidR="00B10E69" w:rsidRPr="001456C7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8"/>
          <w:szCs w:val="28"/>
        </w:rPr>
        <w:t>Творческое задание «Поможем художнику».</w:t>
      </w:r>
    </w:p>
    <w:p w14:paraId="69665A21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Цель</w:t>
      </w:r>
      <w:r>
        <w:rPr>
          <w:color w:val="auto"/>
          <w:sz w:val="28"/>
          <w:szCs w:val="28"/>
        </w:rPr>
        <w:t xml:space="preserve">: Развитие показателя </w:t>
      </w:r>
      <w:proofErr w:type="spellStart"/>
      <w:r>
        <w:rPr>
          <w:color w:val="auto"/>
          <w:sz w:val="28"/>
          <w:szCs w:val="28"/>
        </w:rPr>
        <w:t>деятельностно</w:t>
      </w:r>
      <w:proofErr w:type="spellEnd"/>
      <w:r>
        <w:rPr>
          <w:color w:val="auto"/>
          <w:sz w:val="28"/>
          <w:szCs w:val="28"/>
        </w:rPr>
        <w:t xml:space="preserve">-процессуального критерия (выбор приемов в решении поставленной творческой задачи). </w:t>
      </w:r>
    </w:p>
    <w:p w14:paraId="169C83F9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Данное занятие решает следующие задачи: </w:t>
      </w:r>
    </w:p>
    <w:p w14:paraId="0D7FB516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учить придумывать и составлять тематическую композицию по мотивам дымковской росписи; </w:t>
      </w:r>
    </w:p>
    <w:p w14:paraId="7752C75C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формировать умение задумывать содержание работы, планировать ход работы; </w:t>
      </w:r>
    </w:p>
    <w:p w14:paraId="3DB7015E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закреплять умения дымковской росписи; </w:t>
      </w:r>
    </w:p>
    <w:p w14:paraId="30BC512F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развивать эстетический вкус; </w:t>
      </w:r>
    </w:p>
    <w:p w14:paraId="43835057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Оборудование: </w:t>
      </w:r>
      <w:r>
        <w:rPr>
          <w:color w:val="auto"/>
          <w:sz w:val="28"/>
          <w:szCs w:val="28"/>
        </w:rPr>
        <w:t xml:space="preserve">репродукция картины А. Асламазяна «Русская сказка», дымковские игрушки, таблицы с изображением элементов дымковской росписи, лист бумаги формата А3, гуашь, палитра, кисти. </w:t>
      </w:r>
    </w:p>
    <w:p w14:paraId="1FADF266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Ход занятия</w:t>
      </w:r>
      <w:r>
        <w:rPr>
          <w:color w:val="auto"/>
          <w:sz w:val="28"/>
          <w:szCs w:val="28"/>
        </w:rPr>
        <w:t xml:space="preserve">: </w:t>
      </w:r>
    </w:p>
    <w:p w14:paraId="6F38EFE5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Ребята, давайте отправимся в сказку, туда, где… </w:t>
      </w:r>
    </w:p>
    <w:p w14:paraId="765810E9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Дым идет из труб столбом. </w:t>
      </w:r>
    </w:p>
    <w:p w14:paraId="2B8DAA11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Точно в дымке все кругом. </w:t>
      </w:r>
    </w:p>
    <w:p w14:paraId="74C2058B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Там любили песни, пляски, </w:t>
      </w:r>
    </w:p>
    <w:p w14:paraId="525BAE9D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Там рождались чудо-сказки, </w:t>
      </w:r>
    </w:p>
    <w:p w14:paraId="2246A676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лепили там из глины </w:t>
      </w:r>
    </w:p>
    <w:p w14:paraId="0B6CC627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игрушки не простые, </w:t>
      </w:r>
    </w:p>
    <w:p w14:paraId="66FA6C01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волшебно-расписные. </w:t>
      </w:r>
    </w:p>
    <w:p w14:paraId="300E5827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Белоснежны, как березки </w:t>
      </w:r>
    </w:p>
    <w:p w14:paraId="31589853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Кружочки, черточки, полоски – </w:t>
      </w:r>
    </w:p>
    <w:p w14:paraId="2ED87EEC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Простой, казалось бы, узор, </w:t>
      </w:r>
    </w:p>
    <w:p w14:paraId="4289E43F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 отвести не в силах взор. </w:t>
      </w:r>
    </w:p>
    <w:p w14:paraId="3F062DC9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Голубые дали и село большое </w:t>
      </w:r>
    </w:p>
    <w:p w14:paraId="6B175D3F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Дымково назвали. </w:t>
      </w:r>
    </w:p>
    <w:p w14:paraId="7A6122EF" w14:textId="77777777" w:rsidR="00B10E69" w:rsidRPr="001456C7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8"/>
          <w:szCs w:val="28"/>
        </w:rPr>
        <w:t xml:space="preserve">Комментарии: Прием загадочности в начале занятия задает эмоциональный настрой беседе и мотивирует детей к предстоящей работе. </w:t>
      </w:r>
    </w:p>
    <w:p w14:paraId="7B861E23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Вот мы с вами очутились на берегу реки Вятки. Здесь раскинулось глиняное Дымковское царство-государство. </w:t>
      </w:r>
    </w:p>
    <w:p w14:paraId="633F1388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Смотрите, на высоком зелено холме стоят расписные дома. Какими яркими узорами украшены их стены и крыши! Красные, малиновые, желтые, голубые, зеленые цвета нанесены на белоснежные стены и составляют узоры из ярких пятен, кругов, зигзагов и полос. Кто в этих теремах живет? (Ответы детей). </w:t>
      </w:r>
    </w:p>
    <w:p w14:paraId="05DD3B20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 демонстрирует дымковские игрушки и иллюстрации. </w:t>
      </w:r>
    </w:p>
    <w:p w14:paraId="1331F1A0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Посмотри, как хороша </w:t>
      </w:r>
    </w:p>
    <w:p w14:paraId="7E0F4709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Эта девица-душа: </w:t>
      </w:r>
    </w:p>
    <w:p w14:paraId="2B252227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Щечки алые горят, </w:t>
      </w:r>
    </w:p>
    <w:p w14:paraId="4A9BEBA3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Удивительный наряд, </w:t>
      </w:r>
    </w:p>
    <w:p w14:paraId="5AABB244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Сидит кокошник горделиво. </w:t>
      </w:r>
    </w:p>
    <w:p w14:paraId="07E2C3AE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Барышня так красива! </w:t>
      </w:r>
    </w:p>
    <w:p w14:paraId="2179B00C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Как лебедушка плывет, </w:t>
      </w:r>
    </w:p>
    <w:p w14:paraId="54637AEC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Песню тихую поет. </w:t>
      </w:r>
    </w:p>
    <w:p w14:paraId="076FA347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 дымковские барышни живут в сказочном царстве: водоноски, птичницы, кормилицы, няньки, модницы. А вместе с ними живут домашние животные: индюки, курочки, петушки, лошадки, козлики, разрисованные красными, желтыми, синими полосками и кругами. Вот такое это царство-государство, яркое и веселое! </w:t>
      </w:r>
    </w:p>
    <w:p w14:paraId="60D791B7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Словесный метод обеспечивает живое общение между педагогом и детьми. С помощью речевого воздействия у детей возникает эмоциональный отклик и зарождается внутренняя мотивация, вызванная познавательным интересом «интересно», «хочу знать и уметь». </w:t>
      </w:r>
    </w:p>
    <w:p w14:paraId="48FDF8CA" w14:textId="77777777" w:rsidR="00B10E69" w:rsidRPr="001456C7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Художник М. Асламазян в своей картине «Русская сказка» расставляет игрушки на фоне цветастого платка. Красочный наряд </w:t>
      </w:r>
      <w:proofErr w:type="spellStart"/>
      <w:r>
        <w:rPr>
          <w:color w:val="auto"/>
          <w:sz w:val="28"/>
          <w:szCs w:val="28"/>
        </w:rPr>
        <w:t>павлопасадского</w:t>
      </w:r>
      <w:proofErr w:type="spellEnd"/>
      <w:r>
        <w:rPr>
          <w:color w:val="auto"/>
          <w:sz w:val="28"/>
          <w:szCs w:val="28"/>
        </w:rPr>
        <w:t xml:space="preserve"> платка созвучен с дымковской игрушкой, глядя на этот натюрморт, мы понимаем, что такую красоту только в русской сказке встретить можно.</w:t>
      </w:r>
    </w:p>
    <w:p w14:paraId="523E3905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Использование иллюстративно-наглядного материала в ходе беседы эмоционально обогащает занятие и способствует эстетическому воспитанию детей. </w:t>
      </w:r>
    </w:p>
    <w:p w14:paraId="381E5447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Физкультминутка «Индюк» </w:t>
      </w:r>
    </w:p>
    <w:p w14:paraId="7E93EB00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Ходит по двору индюк </w:t>
      </w:r>
    </w:p>
    <w:p w14:paraId="0BAB5C95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Среди уток и подруг. </w:t>
      </w:r>
    </w:p>
    <w:p w14:paraId="480B8417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Вдруг увидел он грача, </w:t>
      </w:r>
    </w:p>
    <w:p w14:paraId="7CD73686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Рассердился сгоряча. </w:t>
      </w:r>
    </w:p>
    <w:p w14:paraId="6753C084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Крыльями захлопал. </w:t>
      </w:r>
    </w:p>
    <w:p w14:paraId="130D8250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Весь раздулся, словно шар </w:t>
      </w:r>
    </w:p>
    <w:p w14:paraId="084D024B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Или медный самовар. </w:t>
      </w:r>
    </w:p>
    <w:p w14:paraId="0D5DB8D0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Затряс бородою, </w:t>
      </w:r>
    </w:p>
    <w:p w14:paraId="5F87B490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Понесся стрелою. </w:t>
      </w:r>
    </w:p>
    <w:p w14:paraId="7426F092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Физкультминутка способствует переключению детей с одной деятельности на другую, восстанавливает их работоспособность. </w:t>
      </w:r>
    </w:p>
    <w:p w14:paraId="14E7FF56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Практическая работа: </w:t>
      </w:r>
    </w:p>
    <w:p w14:paraId="233B481B" w14:textId="77777777" w:rsidR="00B10E69" w:rsidRDefault="00B10E69" w:rsidP="00B10E69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селе Дымково, в мастерской художника потерялись кисти. Мастер не успел дорисовать узоры своим игрушкам. Давайте поможем художнику дорисовать узоры. </w:t>
      </w:r>
    </w:p>
    <w:p w14:paraId="344A00B0" w14:textId="77777777" w:rsidR="00B10E69" w:rsidRPr="001456C7" w:rsidRDefault="00B10E69" w:rsidP="00B10E6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56C7">
        <w:rPr>
          <w:rFonts w:ascii="Times New Roman" w:hAnsi="Times New Roman" w:cs="Times New Roman"/>
          <w:i/>
          <w:iCs/>
          <w:sz w:val="28"/>
          <w:szCs w:val="28"/>
        </w:rPr>
        <w:t>Комментарии: Использование приема создания игровой ситуации на занятии направлено на развитие поисковой деятельности. Основой данного приема является игровая мотивация (оказание помощи кому-то в решении их проблем). В результате заданной проблемной ситуации дети самостоятельно определяются с выбором приемов в решении поставленной задачи.</w:t>
      </w:r>
    </w:p>
    <w:p w14:paraId="1609215A" w14:textId="77777777" w:rsidR="00B10E69" w:rsidRDefault="00B10E69" w:rsidP="00B10E69">
      <w:pPr>
        <w:pStyle w:val="Default"/>
        <w:keepNext/>
        <w:keepLines/>
        <w:ind w:firstLine="709"/>
        <w:jc w:val="both"/>
      </w:pPr>
    </w:p>
    <w:p w14:paraId="3CEA42BA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5E"/>
    <w:rsid w:val="000E095E"/>
    <w:rsid w:val="0028186B"/>
    <w:rsid w:val="006976D5"/>
    <w:rsid w:val="00B10E69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6E4B-3BA5-4EAA-870C-B6953F9B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2023-10-19T04:44:00Z</dcterms:created>
  <dcterms:modified xsi:type="dcterms:W3CDTF">2023-10-19T04:45:00Z</dcterms:modified>
</cp:coreProperties>
</file>