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7863" w14:textId="360BD5FF" w:rsidR="00E24E30" w:rsidRPr="00564C02" w:rsidRDefault="001E5E24" w:rsidP="00564C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C02">
        <w:rPr>
          <w:rFonts w:ascii="Times New Roman" w:hAnsi="Times New Roman" w:cs="Times New Roman"/>
          <w:b/>
          <w:bCs/>
          <w:sz w:val="28"/>
          <w:szCs w:val="28"/>
        </w:rPr>
        <w:t>Тематический план комплекса занятий развития творческих способностей в декоративно-прикладной деятельности</w:t>
      </w:r>
    </w:p>
    <w:tbl>
      <w:tblPr>
        <w:tblW w:w="9405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329"/>
        <w:gridCol w:w="4191"/>
        <w:gridCol w:w="2296"/>
      </w:tblGrid>
      <w:tr w:rsidR="001E5E24" w14:paraId="78CB10AD" w14:textId="77777777" w:rsidTr="00564C02">
        <w:trPr>
          <w:trHeight w:val="1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F46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DDD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488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8CD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</w:tc>
      </w:tr>
      <w:tr w:rsidR="001E5E24" w14:paraId="2C8D880F" w14:textId="77777777" w:rsidTr="00564C02">
        <w:trPr>
          <w:trHeight w:val="9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5BE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E77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«Космический пришелец» (</w:t>
            </w:r>
            <w:proofErr w:type="spellStart"/>
            <w:r>
              <w:rPr>
                <w:sz w:val="23"/>
                <w:szCs w:val="23"/>
              </w:rPr>
              <w:t>пластилинография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045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когнитивного критерия (выявляет способность мыслить нешаблонно, придумывать больше идей, образов)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D66B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«Несуществующие узоры» </w:t>
            </w:r>
          </w:p>
        </w:tc>
      </w:tr>
      <w:tr w:rsidR="001E5E24" w14:paraId="6400ED7B" w14:textId="77777777" w:rsidTr="00564C02">
        <w:trPr>
          <w:trHeight w:val="11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257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AC0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«Золотая рыбка Хохломы» </w:t>
            </w:r>
          </w:p>
          <w:p w14:paraId="1EE0F4BE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(роспись)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152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личностно-креативного критерия (активизация творческого потенциала, использование воображения, самостоятельности)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786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«Фантазер» </w:t>
            </w:r>
          </w:p>
        </w:tc>
      </w:tr>
      <w:tr w:rsidR="001E5E24" w14:paraId="09D87B99" w14:textId="77777777" w:rsidTr="00564C02">
        <w:trPr>
          <w:trHeight w:val="11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6FD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2B1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«Матрешка-Матрена» (роспись)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DE6A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мотивационно-ценностного критерия (стремление к творческой деятельности, самовыражению, посредством создания творческого продукта)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899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«Дорисуй узор» </w:t>
            </w:r>
          </w:p>
        </w:tc>
      </w:tr>
      <w:tr w:rsidR="001E5E24" w14:paraId="1FF8CE2A" w14:textId="77777777" w:rsidTr="00564C02">
        <w:trPr>
          <w:trHeight w:val="11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0B5" w14:textId="035F1AB6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F08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«Лошадка» </w:t>
            </w:r>
          </w:p>
          <w:p w14:paraId="77ADE758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(лепка)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B78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мотивационно-ценностного критерия (стремление к творческой деятельности, самовыражению, посредством создания творческого продукта)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838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</w:t>
            </w:r>
          </w:p>
          <w:p w14:paraId="10C2E5DB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«Конструктор» </w:t>
            </w:r>
          </w:p>
        </w:tc>
      </w:tr>
      <w:tr w:rsidR="001E5E24" w14:paraId="30093F36" w14:textId="77777777" w:rsidTr="00564C02">
        <w:trPr>
          <w:trHeight w:val="9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F4D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FBC" w14:textId="77777777" w:rsidR="001E5E24" w:rsidRDefault="001E5E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«Городецкие узоры» (роспись)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311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</w:t>
            </w:r>
            <w:proofErr w:type="spellStart"/>
            <w:r>
              <w:rPr>
                <w:sz w:val="23"/>
                <w:szCs w:val="23"/>
              </w:rPr>
              <w:t>деятельностно</w:t>
            </w:r>
            <w:proofErr w:type="spellEnd"/>
            <w:r>
              <w:rPr>
                <w:sz w:val="23"/>
                <w:szCs w:val="23"/>
              </w:rPr>
              <w:t xml:space="preserve">-процессуального критерия (выбор приемов в решении поставленной творческой задачи)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FDD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«Ярмарка» </w:t>
            </w:r>
          </w:p>
        </w:tc>
      </w:tr>
      <w:tr w:rsidR="001E5E24" w14:paraId="061AA64C" w14:textId="77777777" w:rsidTr="00564C02">
        <w:trPr>
          <w:trHeight w:val="11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0DB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463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«Дымковское царство-государство» </w:t>
            </w:r>
          </w:p>
          <w:p w14:paraId="6806E322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(роспись)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FE4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мотивационно-ценностного критерия (стремление к творческой деятельности, самовыражению, посредством создания творческого продукта)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74A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«Поможем художнику» </w:t>
            </w:r>
          </w:p>
        </w:tc>
      </w:tr>
      <w:tr w:rsidR="001E5E24" w14:paraId="6EE40122" w14:textId="77777777" w:rsidTr="00564C02">
        <w:trPr>
          <w:trHeight w:val="9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EDE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966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«Птица счастья» </w:t>
            </w:r>
          </w:p>
          <w:p w14:paraId="0D94D43A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(роспись)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434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</w:t>
            </w:r>
            <w:proofErr w:type="spellStart"/>
            <w:r>
              <w:rPr>
                <w:sz w:val="23"/>
                <w:szCs w:val="23"/>
              </w:rPr>
              <w:t>деятельностно</w:t>
            </w:r>
            <w:proofErr w:type="spellEnd"/>
            <w:r>
              <w:rPr>
                <w:sz w:val="23"/>
                <w:szCs w:val="23"/>
              </w:rPr>
              <w:t xml:space="preserve">-процессуального критерия (выбор приемов в решении поставленной творческой задачи)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C08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«Волшебники» </w:t>
            </w:r>
          </w:p>
        </w:tc>
      </w:tr>
      <w:tr w:rsidR="001E5E24" w14:paraId="0FC242F0" w14:textId="77777777" w:rsidTr="00564C02">
        <w:trPr>
          <w:trHeight w:val="9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A93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1BE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«Гжельские узоры» </w:t>
            </w:r>
          </w:p>
          <w:p w14:paraId="05CC25C9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(роспись)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8BF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когнитивного критерия (выявляет способность мыслить нешаблонно, придумывать больше идей, образов)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7C2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Творческое задание «Пифагор</w:t>
            </w:r>
          </w:p>
        </w:tc>
      </w:tr>
      <w:tr w:rsidR="001E5E24" w14:paraId="71E9DFD8" w14:textId="77777777" w:rsidTr="00564C02">
        <w:trPr>
          <w:trHeight w:val="9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EFB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F33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«Волшебный стаканчик» </w:t>
            </w:r>
          </w:p>
          <w:p w14:paraId="4FF5AD1A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(аппликация, роспись)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36B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мотивационно-ценностного критерия (стремление к творческой деятельности, самовыражению, посредством создания творческого продукта)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299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</w:t>
            </w:r>
          </w:p>
          <w:p w14:paraId="2DBE204C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можно сделать из обычного стаканчика?» </w:t>
            </w:r>
          </w:p>
        </w:tc>
      </w:tr>
      <w:tr w:rsidR="001E5E24" w14:paraId="702FCC27" w14:textId="77777777" w:rsidTr="00564C02">
        <w:trPr>
          <w:trHeight w:val="9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250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FD2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«Радуга на полу. Половички для уюта» </w:t>
            </w:r>
          </w:p>
          <w:p w14:paraId="18192D14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(рисование шерстью)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E2D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показателя когнитивного критерия (выявляет способность мыслить нешаблонно, придумывать больше идей, образов)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9E1" w14:textId="77777777" w:rsidR="001E5E24" w:rsidRDefault="001E5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</w:t>
            </w:r>
          </w:p>
        </w:tc>
      </w:tr>
    </w:tbl>
    <w:p w14:paraId="230215C1" w14:textId="77777777" w:rsidR="001E5E24" w:rsidRDefault="001E5E24"/>
    <w:sectPr w:rsidR="001E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73"/>
    <w:rsid w:val="00144773"/>
    <w:rsid w:val="001E5E24"/>
    <w:rsid w:val="0028186B"/>
    <w:rsid w:val="00564C02"/>
    <w:rsid w:val="006976D5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317C"/>
  <w15:chartTrackingRefBased/>
  <w15:docId w15:val="{85FA437E-7E3F-4AB4-97F1-062F4EBE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3</cp:revision>
  <dcterms:created xsi:type="dcterms:W3CDTF">2023-10-18T07:15:00Z</dcterms:created>
  <dcterms:modified xsi:type="dcterms:W3CDTF">2023-10-19T04:13:00Z</dcterms:modified>
</cp:coreProperties>
</file>