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293D" w14:textId="5BACA1F8" w:rsidR="00123546" w:rsidRPr="00123546" w:rsidRDefault="00123546" w:rsidP="00123546">
      <w:pPr>
        <w:shd w:val="clear" w:color="auto" w:fill="FFFFFF"/>
        <w:spacing w:after="0" w:line="240" w:lineRule="auto"/>
        <w:ind w:firstLine="709"/>
        <w:jc w:val="center"/>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kern w:val="0"/>
          <w:sz w:val="28"/>
          <w:szCs w:val="28"/>
          <w:lang w:eastAsia="ru-RU"/>
          <w14:ligatures w14:val="none"/>
        </w:rPr>
        <w:t xml:space="preserve">Картотека коммуникативных игр для детей </w:t>
      </w:r>
      <w:r>
        <w:rPr>
          <w:rFonts w:ascii="Times New Roman" w:eastAsia="Times New Roman" w:hAnsi="Times New Roman" w:cs="Times New Roman"/>
          <w:b/>
          <w:bCs/>
          <w:kern w:val="0"/>
          <w:sz w:val="28"/>
          <w:szCs w:val="28"/>
          <w:lang w:eastAsia="ru-RU"/>
          <w14:ligatures w14:val="none"/>
        </w:rPr>
        <w:t>младшего дошкольного возраста</w:t>
      </w:r>
    </w:p>
    <w:p w14:paraId="35A3E22D"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w:t>
      </w:r>
    </w:p>
    <w:p w14:paraId="6B28AA1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Этот вид игр помогает развивать коммуникативные навыки и умение разрешать конфликты. Развить умение вступать в разговор, обмениваться чувствами, переживаниями, эмоционально и содержательно выражать свои мысли, используя мимику и жесты.</w:t>
      </w:r>
    </w:p>
    <w:p w14:paraId="12123B1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w:t>
      </w:r>
    </w:p>
    <w:p w14:paraId="6071388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«Чей предмет?»</w:t>
      </w:r>
    </w:p>
    <w:p w14:paraId="72922061"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научить детей проявлять внимание к другим людям.</w:t>
      </w:r>
    </w:p>
    <w:p w14:paraId="6AF10FD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педагог заранее подготавливает несколько предметов, принадлежащих разным детям. Дети закрывают глаза.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и т. д</w:t>
      </w:r>
    </w:p>
    <w:p w14:paraId="3CF89207"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2706ECF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«Зевака»</w:t>
      </w:r>
    </w:p>
    <w:p w14:paraId="4FBC773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Цели:</w:t>
      </w:r>
      <w:r w:rsidRPr="00123546">
        <w:rPr>
          <w:rFonts w:ascii="Times New Roman" w:eastAsia="Times New Roman" w:hAnsi="Times New Roman" w:cs="Times New Roman"/>
          <w:kern w:val="0"/>
          <w:sz w:val="28"/>
          <w:szCs w:val="28"/>
          <w:lang w:eastAsia="ru-RU"/>
          <w14:ligatures w14:val="none"/>
        </w:rPr>
        <w:t> развивать произвольное внимание, быстроту реакции, формировать умение управлять своим телом и выполнять инструкции.</w:t>
      </w:r>
    </w:p>
    <w:p w14:paraId="0C369CDA"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b/>
          <w:bCs/>
          <w:i/>
          <w:iCs/>
          <w:kern w:val="0"/>
          <w:sz w:val="28"/>
          <w:szCs w:val="28"/>
          <w:lang w:eastAsia="ru-RU"/>
          <w14:ligatures w14:val="none"/>
        </w:rPr>
        <w:t> </w:t>
      </w:r>
      <w:r w:rsidRPr="00123546">
        <w:rPr>
          <w:rFonts w:ascii="Times New Roman" w:eastAsia="Times New Roman" w:hAnsi="Times New Roman" w:cs="Times New Roman"/>
          <w:kern w:val="0"/>
          <w:sz w:val="28"/>
          <w:szCs w:val="28"/>
          <w:lang w:eastAsia="ru-RU"/>
          <w14:ligatures w14:val="none"/>
        </w:rPr>
        <w:t>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(оговоренное заранее) слово песни.</w:t>
      </w:r>
    </w:p>
    <w:p w14:paraId="262C143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040F49B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«Ау!»</w:t>
      </w:r>
    </w:p>
    <w:p w14:paraId="598C720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развитие интереса к сверстникам, слухового восприятия.</w:t>
      </w:r>
    </w:p>
    <w:p w14:paraId="7BFF9AB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Количество играющих:</w:t>
      </w:r>
      <w:r w:rsidRPr="00123546">
        <w:rPr>
          <w:rFonts w:ascii="Times New Roman" w:eastAsia="Times New Roman" w:hAnsi="Times New Roman" w:cs="Times New Roman"/>
          <w:kern w:val="0"/>
          <w:sz w:val="28"/>
          <w:szCs w:val="28"/>
          <w:lang w:eastAsia="ru-RU"/>
          <w14:ligatures w14:val="none"/>
        </w:rPr>
        <w:t> 5-6 человек.</w:t>
      </w:r>
    </w:p>
    <w:p w14:paraId="17DF10F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один ребенок стоит спиной ко всем остальным, он потерялся в лесу. Кто-то из детей кричит ему: «Ау!» — и «потерявшийся» должен угадать, кто его звал.</w:t>
      </w:r>
    </w:p>
    <w:p w14:paraId="639B5781"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5978E666"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«Кого укусил комарик?»</w:t>
      </w:r>
    </w:p>
    <w:p w14:paraId="0E2BBE8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способствовать развитию взаимопонимания между детьми.</w:t>
      </w:r>
    </w:p>
    <w:p w14:paraId="3F393B5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p>
    <w:p w14:paraId="11A5C9C7"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203A9CF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«Две игрушки – поменяемся местами»</w:t>
      </w:r>
    </w:p>
    <w:p w14:paraId="03A4F9D1"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lastRenderedPageBreak/>
        <w:t>Цель:</w:t>
      </w:r>
      <w:r w:rsidRPr="00123546">
        <w:rPr>
          <w:rFonts w:ascii="Times New Roman" w:eastAsia="Times New Roman" w:hAnsi="Times New Roman" w:cs="Times New Roman"/>
          <w:kern w:val="0"/>
          <w:sz w:val="28"/>
          <w:szCs w:val="28"/>
          <w:lang w:eastAsia="ru-RU"/>
          <w14:ligatures w14:val="none"/>
        </w:rPr>
        <w:t> развитие моторной ловкости, внимания, координации движений, сотрудничества.</w:t>
      </w:r>
    </w:p>
    <w:p w14:paraId="6B1075FA"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дети становятся в круг, а ведущий одновременно бросает игрушки двум игрокам, которые должны быстро поменяться местами.</w:t>
      </w:r>
    </w:p>
    <w:p w14:paraId="718AFAB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«Раздувайся, пузырь»</w:t>
      </w:r>
    </w:p>
    <w:p w14:paraId="7BC14B4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развитие чувства сплоченности, развитие внимания.</w:t>
      </w:r>
    </w:p>
    <w:p w14:paraId="41717B9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14:paraId="399F54D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Раздувайся, пузырь, раздувайся большой, Оставайся такой, да не лопайся!</w:t>
      </w:r>
    </w:p>
    <w:p w14:paraId="308718D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Получается большой круг. Затем воспитатель (или кто-то из детей, выбранный ведущим) говорит: «Хлоп!» — «пузырь» лопается, все сбегаются к центру («пузырь» сдулся) или разбегаются по комнате (разлетелись пузырьки).</w:t>
      </w:r>
    </w:p>
    <w:p w14:paraId="49D0F4A7"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704690DE"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«Слушай команду»</w:t>
      </w:r>
    </w:p>
    <w:p w14:paraId="5E308B8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b/>
          <w:bCs/>
          <w:i/>
          <w:iCs/>
          <w:kern w:val="0"/>
          <w:sz w:val="28"/>
          <w:szCs w:val="28"/>
          <w:lang w:eastAsia="ru-RU"/>
          <w14:ligatures w14:val="none"/>
        </w:rPr>
        <w:t> </w:t>
      </w:r>
      <w:r w:rsidRPr="00123546">
        <w:rPr>
          <w:rFonts w:ascii="Times New Roman" w:eastAsia="Times New Roman" w:hAnsi="Times New Roman" w:cs="Times New Roman"/>
          <w:kern w:val="0"/>
          <w:sz w:val="28"/>
          <w:szCs w:val="28"/>
          <w:lang w:eastAsia="ru-RU"/>
          <w14:ligatures w14:val="none"/>
        </w:rPr>
        <w:t>развивать внимание, произвольность поведения.</w:t>
      </w:r>
    </w:p>
    <w:p w14:paraId="0766D0F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xml:space="preserve"> 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w:t>
      </w:r>
      <w:proofErr w:type="gramStart"/>
      <w:r w:rsidRPr="00123546">
        <w:rPr>
          <w:rFonts w:ascii="Times New Roman" w:eastAsia="Times New Roman" w:hAnsi="Times New Roman" w:cs="Times New Roman"/>
          <w:kern w:val="0"/>
          <w:sz w:val="28"/>
          <w:szCs w:val="28"/>
          <w:lang w:eastAsia="ru-RU"/>
          <w14:ligatures w14:val="none"/>
        </w:rPr>
        <w:t>состоянии  и</w:t>
      </w:r>
      <w:proofErr w:type="gramEnd"/>
      <w:r w:rsidRPr="00123546">
        <w:rPr>
          <w:rFonts w:ascii="Times New Roman" w:eastAsia="Times New Roman" w:hAnsi="Times New Roman" w:cs="Times New Roman"/>
          <w:kern w:val="0"/>
          <w:sz w:val="28"/>
          <w:szCs w:val="28"/>
          <w:lang w:eastAsia="ru-RU"/>
          <w14:ligatures w14:val="none"/>
        </w:rPr>
        <w:t xml:space="preserve"> хорошо слушать, и выполнять задание.</w:t>
      </w:r>
    </w:p>
    <w:p w14:paraId="0E6BF37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5E68049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«Ласковое имя»</w:t>
      </w:r>
    </w:p>
    <w:p w14:paraId="5785891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Цели:</w:t>
      </w:r>
      <w:r w:rsidRPr="00123546">
        <w:rPr>
          <w:rFonts w:ascii="Times New Roman" w:eastAsia="Times New Roman" w:hAnsi="Times New Roman" w:cs="Times New Roman"/>
          <w:kern w:val="0"/>
          <w:sz w:val="28"/>
          <w:szCs w:val="28"/>
          <w:lang w:eastAsia="ru-RU"/>
          <w14:ligatures w14:val="none"/>
        </w:rPr>
        <w:t> развивать умение вступать в контакт, оказывать внимание сверстникам.</w:t>
      </w:r>
    </w:p>
    <w:p w14:paraId="38EA49C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дети стоят в кругу, передают друг другу эстафету (цветок, “волшебную палочку”). При этом называют друг друга ласковым именем (например, Танюша, Алёнушка и т.д.) Воспитатель обращает внимание детей на ласковую интонацию.</w:t>
      </w:r>
    </w:p>
    <w:p w14:paraId="0F1DE14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0858A6F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«Где твой домик?»</w:t>
      </w:r>
    </w:p>
    <w:p w14:paraId="4C0AAF8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Цели</w:t>
      </w:r>
      <w:r w:rsidRPr="00123546">
        <w:rPr>
          <w:rFonts w:ascii="Times New Roman" w:eastAsia="Times New Roman" w:hAnsi="Times New Roman" w:cs="Times New Roman"/>
          <w:kern w:val="0"/>
          <w:sz w:val="28"/>
          <w:szCs w:val="28"/>
          <w:lang w:eastAsia="ru-RU"/>
          <w14:ligatures w14:val="none"/>
        </w:rPr>
        <w:t>: развитие внимательности, командного духа, умение управлять своим поведением.</w:t>
      </w:r>
    </w:p>
    <w:p w14:paraId="50FC4DF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xml:space="preserve"> дети делятся на три команды: рыбки, птички, зайчики. Педагог объясняет детям, что у каждого животного есть своя среда обитания, т. е. птицы летают в небе, рыбки плавают в воде, зайчики прыгают на суше. В середине игровой площадки рисуется небольшой круг диаметром приблизительно 1,5 м. Включается негромкая веселая музыка, под нее дети бегают, прыгают, танцуют. Через некоторое время музыка </w:t>
      </w:r>
      <w:proofErr w:type="gramStart"/>
      <w:r w:rsidRPr="00123546">
        <w:rPr>
          <w:rFonts w:ascii="Times New Roman" w:eastAsia="Times New Roman" w:hAnsi="Times New Roman" w:cs="Times New Roman"/>
          <w:kern w:val="0"/>
          <w:sz w:val="28"/>
          <w:szCs w:val="28"/>
          <w:lang w:eastAsia="ru-RU"/>
          <w14:ligatures w14:val="none"/>
        </w:rPr>
        <w:t>выключается</w:t>
      </w:r>
      <w:proofErr w:type="gramEnd"/>
      <w:r w:rsidRPr="00123546">
        <w:rPr>
          <w:rFonts w:ascii="Times New Roman" w:eastAsia="Times New Roman" w:hAnsi="Times New Roman" w:cs="Times New Roman"/>
          <w:kern w:val="0"/>
          <w:sz w:val="28"/>
          <w:szCs w:val="28"/>
          <w:lang w:eastAsia="ru-RU"/>
          <w14:ligatures w14:val="none"/>
        </w:rPr>
        <w:t xml:space="preserve"> и педагог командует: «Небо», «Суша» или «Вода». Дети, персонажи которых </w:t>
      </w:r>
      <w:r w:rsidRPr="00123546">
        <w:rPr>
          <w:rFonts w:ascii="Times New Roman" w:eastAsia="Times New Roman" w:hAnsi="Times New Roman" w:cs="Times New Roman"/>
          <w:kern w:val="0"/>
          <w:sz w:val="28"/>
          <w:szCs w:val="28"/>
          <w:lang w:eastAsia="ru-RU"/>
          <w14:ligatures w14:val="none"/>
        </w:rPr>
        <w:lastRenderedPageBreak/>
        <w:t>относятся к названной среде, должны быстро забежать в круг. Дети, которые ошиблись, выбывают из игры. Игра повторяется несколько раз. Затем дети меняются ролями, и игра продолжается до тех пор, пока к ней наблюдается интерес.</w:t>
      </w:r>
    </w:p>
    <w:p w14:paraId="7A47F5F6"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«Как меня зовут?»</w:t>
      </w:r>
    </w:p>
    <w:p w14:paraId="35B3DA86"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познакомить детей друг с другом, помочь в запоминании имен.</w:t>
      </w:r>
    </w:p>
    <w:p w14:paraId="4FD31FC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дети встают в круг и берут друг друга за руки. Один из детей начинает игру. Он называет свое имя. Стоящий рядом с ним ребенок продолжает игру – называет имя первого ребенка, затем добавляет свое. Следующий ребенок должен назвать имя первого ребенка, затем второго, затем добавляет свое. Все последующие игроки продолжают игру, называя цепочку из имен детей, стоящих перед ними, и свое собственное имя. Цепочка не должна превышать трех имен.</w:t>
      </w:r>
    </w:p>
    <w:p w14:paraId="7176A147"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6F16236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«Веселые старты»</w:t>
      </w:r>
    </w:p>
    <w:p w14:paraId="3F58A43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развитие ловкости, быстроты и реакции детей, способствование коллективной сплоченности.</w:t>
      </w:r>
    </w:p>
    <w:p w14:paraId="46A1D48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Дети делятся на команды с равным количеством игроков, и проводится сама игра. Победителями считается команда, первой прошедшая все испытания без ошибок. Для малышей игра может состоять из небольшого количества несложных заданий,4–5 заданий будет вполне достаточно.</w:t>
      </w:r>
    </w:p>
    <w:p w14:paraId="496368D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Приблизительный план соревнований для игроков 3–4 лет.</w:t>
      </w:r>
    </w:p>
    <w:p w14:paraId="05B97DC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Пробежать змейкой между расставленными кеглями.</w:t>
      </w:r>
    </w:p>
    <w:p w14:paraId="381B49A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Перепрыгнуть полосу шириной 30 см, нарисованную на полу или не земле.</w:t>
      </w:r>
    </w:p>
    <w:p w14:paraId="09E5905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Пролезть в вертикально стоящий обруч.</w:t>
      </w:r>
    </w:p>
    <w:p w14:paraId="46E033ED"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Обежать стул, на котором лежит мячик.</w:t>
      </w:r>
    </w:p>
    <w:p w14:paraId="2234D36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Взять мяч и попасть им в вертикально стоящий обруч.</w:t>
      </w:r>
    </w:p>
    <w:p w14:paraId="5F9EFB1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Вернуться к своей команде и передать эстафету другому игроку.</w:t>
      </w:r>
    </w:p>
    <w:p w14:paraId="7114B2E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421FE4D7"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«Где мы были, не скажем, а что делали – покажем»</w:t>
      </w:r>
    </w:p>
    <w:p w14:paraId="5C9AEA7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p>
    <w:p w14:paraId="3E20BED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при помощи считалки выбирается водящий, которому предлагается выйти в другую комнату. Оставшиеся дети договариваются между собой, какое действие они будут изображать. Водящий возвращается и задает вопрос:</w:t>
      </w:r>
    </w:p>
    <w:p w14:paraId="09459353"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Где вы были? – дети отвечают:</w:t>
      </w:r>
    </w:p>
    <w:p w14:paraId="4D31957E"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Мы не скажем!</w:t>
      </w:r>
    </w:p>
    <w:p w14:paraId="0240E16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Водящий спрашивает:</w:t>
      </w:r>
    </w:p>
    <w:p w14:paraId="0E143C6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А что делали?</w:t>
      </w:r>
    </w:p>
    <w:p w14:paraId="395F2626"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Мы не скажем, мы покажем!</w:t>
      </w:r>
    </w:p>
    <w:p w14:paraId="124756A6"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lastRenderedPageBreak/>
        <w:t>Дети изображают задуманное действие, водящий должен отгадать, что именно делают дети. Изображать задуманное действие могут все дети или только некоторые из них. Затем при помощи считалки выбирается новый водящий, и игра продолжается. Если водящий не смог угадать, что было изображено, ему говорят правильный ответ, и он продолжает водить.</w:t>
      </w:r>
    </w:p>
    <w:p w14:paraId="55D3E5C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3D2334C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«Что это такое?»</w:t>
      </w:r>
    </w:p>
    <w:p w14:paraId="0AAD5BB7"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научить детей выделять характерные признаки предметов и изображать эти предметы; научить детей отгадывать изображаемые при помощи пантомимы предметы.</w:t>
      </w:r>
    </w:p>
    <w:p w14:paraId="37A43AA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педагог предлагает детям разделиться на команды с небольшим количеством человек (4–6 детей в каждой группе). Каждая команда получает задание изобразить какой-либо предмет, команды-соперницы должны угадать, что именно было задумано.  Педагог предлагает такие предметы, в которых можно легко выделить отличительные признаки или предметы, находящиеся в определенной заданной ситуации, например, автобус с людьми, стиральную машину, пылесос, подъемный кран и т. д.</w:t>
      </w:r>
    </w:p>
    <w:p w14:paraId="326AAA81"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411BD32E"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«Изобрази эмоции»</w:t>
      </w:r>
    </w:p>
    <w:p w14:paraId="63816E0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xml:space="preserve"> научить детей изображать заданные эмоции, </w:t>
      </w:r>
      <w:proofErr w:type="gramStart"/>
      <w:r w:rsidRPr="00123546">
        <w:rPr>
          <w:rFonts w:ascii="Times New Roman" w:eastAsia="Times New Roman" w:hAnsi="Times New Roman" w:cs="Times New Roman"/>
          <w:kern w:val="0"/>
          <w:sz w:val="28"/>
          <w:szCs w:val="28"/>
          <w:lang w:eastAsia="ru-RU"/>
          <w14:ligatures w14:val="none"/>
        </w:rPr>
        <w:t>такие  как</w:t>
      </w:r>
      <w:proofErr w:type="gramEnd"/>
      <w:r w:rsidRPr="00123546">
        <w:rPr>
          <w:rFonts w:ascii="Times New Roman" w:eastAsia="Times New Roman" w:hAnsi="Times New Roman" w:cs="Times New Roman"/>
          <w:kern w:val="0"/>
          <w:sz w:val="28"/>
          <w:szCs w:val="28"/>
          <w:lang w:eastAsia="ru-RU"/>
          <w14:ligatures w14:val="none"/>
        </w:rPr>
        <w:t xml:space="preserve"> грусть, радость, восторг, скука, плач, веселье и т. д.</w:t>
      </w:r>
    </w:p>
    <w:p w14:paraId="77667547"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дети при помощи считалки выбирают водящего. Педагог в тайне от других детей называет водящему эмоцию, тот воспроизводит ее при помощи мимики и жестов. Остальные дети угадывают, что именно изобразил водящий. Ребенок, первым назвавший правильный ответ, становится новым водящим. Для детей младшего дошкольного возраста задание можно задавать в ситуативной форме: например, педагог называет условную фразу: «Буратино радуется (грустит, скучает и т. д.)».</w:t>
      </w:r>
    </w:p>
    <w:p w14:paraId="30AE1F3A"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22F0C66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«Хорошие слова»</w:t>
      </w:r>
    </w:p>
    <w:p w14:paraId="09F8C241"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научить детей говорить друг другу теплые слова.</w:t>
      </w:r>
    </w:p>
    <w:p w14:paraId="2740E0C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xml:space="preserve"> педагог рассказывает детям историю: «В одном далеком городе дети стали говорить много плохих слов, а хорошие совсем забыли. Хорошие слова очень устали сидеть без дела и решили уйти из этого города в другие места, где дети не забывают их. А в этом городе началось что-то страшное. Дети стали обзываться, совсем перестали дружить, учителя в школе и воспитатели в детских садах совсем перестали хвалить детей, мамы и папы стали только ругать своих малышей. Очень тяжело пришлось деткам, и пошли они искать хорошие слова, чтобы просить их вернуться в их город. Очень долго дети искали эти слова и, наконец, нашли. Хорошие слова очень обрадовались, что они снова стали нужны детям, и с радостью вернулись. Но теперь, стоит кому-то сказать плохое слово, все тут же вспоминают, как хорошие слова уходили из города, и всем сразу уже не хочется ругаться. Давайте вспомним хорошие слова, которые мы знаем, и скажем их друг </w:t>
      </w:r>
      <w:r w:rsidRPr="00123546">
        <w:rPr>
          <w:rFonts w:ascii="Times New Roman" w:eastAsia="Times New Roman" w:hAnsi="Times New Roman" w:cs="Times New Roman"/>
          <w:kern w:val="0"/>
          <w:sz w:val="28"/>
          <w:szCs w:val="28"/>
          <w:lang w:eastAsia="ru-RU"/>
          <w14:ligatures w14:val="none"/>
        </w:rPr>
        <w:lastRenderedPageBreak/>
        <w:t>другу». Дети, обращаясь к другим, называют добрые слова, которые им знакомы.</w:t>
      </w:r>
    </w:p>
    <w:p w14:paraId="7EFAF4D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7C91080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«Самый лучший»</w:t>
      </w:r>
    </w:p>
    <w:p w14:paraId="62ED8F2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научить детей находить друг в друге положительные черты, говорить друг другу комплименты.</w:t>
      </w:r>
    </w:p>
    <w:p w14:paraId="4E99448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заранее готовится «трон», например, кресло, обтянутое красивой тканью. Над троном крупными яркими буквами изображена надпись: «САМЫЙ ЛУЧШИЙ». Дети рассаживаются на стулья. При помощи считалки выбирается водящий, который занимает место на троне. В течение нескольких минут (время регулируется педагогом) остальные дети объясняют, почему этот ребенок самый лучший, придумывают уменьшительно-ласкательные производные его имени. По окончанию водящий выбирает следующего ребенка, который займет трон. Педагог может подсказать, что можно поблагодарить детей за комплименты и попросить ребенка описать свои эмоции, которые он испытывал, находясь на этом троне. Все дети должны по одному разу побыть на троне.</w:t>
      </w:r>
    </w:p>
    <w:p w14:paraId="68E5B5F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«Прошу – не надо»</w:t>
      </w:r>
    </w:p>
    <w:p w14:paraId="4F82D24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b/>
          <w:bCs/>
          <w:i/>
          <w:iCs/>
          <w:kern w:val="0"/>
          <w:sz w:val="28"/>
          <w:szCs w:val="28"/>
          <w:lang w:eastAsia="ru-RU"/>
          <w14:ligatures w14:val="none"/>
        </w:rPr>
        <w:t> </w:t>
      </w:r>
      <w:r w:rsidRPr="00123546">
        <w:rPr>
          <w:rFonts w:ascii="Times New Roman" w:eastAsia="Times New Roman" w:hAnsi="Times New Roman" w:cs="Times New Roman"/>
          <w:kern w:val="0"/>
          <w:sz w:val="28"/>
          <w:szCs w:val="28"/>
          <w:lang w:eastAsia="ru-RU"/>
          <w14:ligatures w14:val="none"/>
        </w:rPr>
        <w:t xml:space="preserve">научить детей выражать </w:t>
      </w:r>
      <w:proofErr w:type="gramStart"/>
      <w:r w:rsidRPr="00123546">
        <w:rPr>
          <w:rFonts w:ascii="Times New Roman" w:eastAsia="Times New Roman" w:hAnsi="Times New Roman" w:cs="Times New Roman"/>
          <w:kern w:val="0"/>
          <w:sz w:val="28"/>
          <w:szCs w:val="28"/>
          <w:lang w:eastAsia="ru-RU"/>
          <w14:ligatures w14:val="none"/>
        </w:rPr>
        <w:t>положительные  и</w:t>
      </w:r>
      <w:proofErr w:type="gramEnd"/>
      <w:r w:rsidRPr="00123546">
        <w:rPr>
          <w:rFonts w:ascii="Times New Roman" w:eastAsia="Times New Roman" w:hAnsi="Times New Roman" w:cs="Times New Roman"/>
          <w:kern w:val="0"/>
          <w:sz w:val="28"/>
          <w:szCs w:val="28"/>
          <w:lang w:eastAsia="ru-RU"/>
          <w14:ligatures w14:val="none"/>
        </w:rPr>
        <w:t xml:space="preserve"> отрицательные эмоции жестами.</w:t>
      </w:r>
    </w:p>
    <w:p w14:paraId="68C97F7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взрослый предлагает ребёнку сначала попросить жестом то, что ему нравится, а затем отказаться от того, что не нравится. В случае затруднения помогает найти нужные движения (с ласковым произнесением слова "прошу” рука выводится вперёд раскрытой ладонью вверх, с твёрдым "не надо” – кисть вытянутой руки становится вертикально вверх, ладонь повёрнута "от себя”).</w:t>
      </w:r>
    </w:p>
    <w:p w14:paraId="152C4011"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«Розовые очки»</w:t>
      </w:r>
    </w:p>
    <w:p w14:paraId="5DA2905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помочь детям разглядеть друг в друге положительные черты, повышение самооценки и хорошего настроения у детей.</w:t>
      </w:r>
    </w:p>
    <w:p w14:paraId="4088FE8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игра проводится в небольшой группе детей. Педагог объясняет детям смысл выражения «розовые очки» – это выражение подразумевает, что человек видит окружающее в «розовом свете», т. е. только хорошее, не замечая всего неприятного и негативного. Педагог одевает заранее приготовленные очки с розовыми стеклами, глядя на каждого ребенка, дает ему краткую положительную характеристику, описывает его сильные стороны и достоинства. После этого педагог может предложить каждому ребенку надеть очки и посмотреть вокруг – посмотреть на других детей и увидеть в каждом хорошие черты.</w:t>
      </w:r>
    </w:p>
    <w:p w14:paraId="62984F9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08330F15"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«Колючий зверь»</w:t>
      </w:r>
    </w:p>
    <w:p w14:paraId="29D65253"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создание позитивного настроения у детей, создание дружеской атмосферы.</w:t>
      </w:r>
    </w:p>
    <w:p w14:paraId="1E210EC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xml:space="preserve"> педагог показывает детям рисунок загадочного животного, выполненный на большом листе. Весь зверь исколот зубочистками, воткнутыми в плакат. Педагог объясняет, что это очень злой и страшный зверь. </w:t>
      </w:r>
      <w:r w:rsidRPr="00123546">
        <w:rPr>
          <w:rFonts w:ascii="Times New Roman" w:eastAsia="Times New Roman" w:hAnsi="Times New Roman" w:cs="Times New Roman"/>
          <w:kern w:val="0"/>
          <w:sz w:val="28"/>
          <w:szCs w:val="28"/>
          <w:lang w:eastAsia="ru-RU"/>
          <w14:ligatures w14:val="none"/>
        </w:rPr>
        <w:lastRenderedPageBreak/>
        <w:t>Таким он стал по той причине, что на нем много колючек, поэтому все его боятся и не хотят с ним играть. Педагог просит детей помочь этому животному избавиться от своей злости и раздражения. Задача детей – пожалеть зверя, наградить его хорошими чертами характера. Как только ребенок говорит хорошее слово про это животное, педагог выдергивает из него одну колючку и ломает ее. Постепенно количество колючек на звере уменьшается, он приобретает вполне добрый и симпатичный вид, дети все вместе придумывают ему прозвище. Желательно, чтобы количество колючек было больше количества детей.</w:t>
      </w:r>
    </w:p>
    <w:p w14:paraId="753F91F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22D0D0F6"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«В зоопарке»</w:t>
      </w:r>
    </w:p>
    <w:p w14:paraId="3FED2171"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позволить детям примерить на себя различные роли – доброго, злого, хитрого, трусливого и т. д.; повысить уровень самооценки.</w:t>
      </w:r>
    </w:p>
    <w:p w14:paraId="0728CF1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педагог предлагает поиграть: «Представьте, что мы пришли в зоопарк. Мы будет прогуливаться, переходить от клетки к клетке, наблюдать за поведением животных. Наша задача – изобразить, как ведет себя хозяин каждой клетки». Педагог включает негромкую музыку, называет различных животных, дети в течение 3–4 минут изображают названного зверя, затем педагог предлагает следующее животное. Лучше всего предлагать детям названия животных в паре с прилагательным, характеризующим его. Педагог может назвать следующих животных: злой волк, трусливый зайчик, сердитый медведь, добрый слон, шустрый мышонок, хитрая лиса, ленивый кот, свирепый тигр и т. д.</w:t>
      </w:r>
    </w:p>
    <w:p w14:paraId="439E1D98"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23E22171"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«У птички болит крылышко»</w:t>
      </w:r>
    </w:p>
    <w:p w14:paraId="3529C1F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способствовать формированию у детей умения любить окружающих.</w:t>
      </w:r>
    </w:p>
    <w:p w14:paraId="1E04143A"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14:paraId="1D88BE9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2203EE83"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«Отвечай – не зевай»</w:t>
      </w:r>
    </w:p>
    <w:p w14:paraId="0BE1DAA7"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развивать в детях быстроту реакции и сообразительность.</w:t>
      </w:r>
    </w:p>
    <w:p w14:paraId="728E01F2"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xml:space="preserve"> игру можно проводить на улице. Предварительно можно расчертить асфальт мелом таким образом, чтобы у каждого малыша оказалась собственная дорожка с делениями. Дети встают в ряд, каждый на своей дорожке, педагог по очереди задает каждому простой вопрос. Если ребенок ответил без запинки, он перемещается на следующее деление, если не нашелся с ответом, остается на прежнем месте, и педагог переходит к следующему малышу. Вопросы могут быть любые, в том числе и шутливые, так </w:t>
      </w:r>
      <w:proofErr w:type="gramStart"/>
      <w:r w:rsidRPr="00123546">
        <w:rPr>
          <w:rFonts w:ascii="Times New Roman" w:eastAsia="Times New Roman" w:hAnsi="Times New Roman" w:cs="Times New Roman"/>
          <w:kern w:val="0"/>
          <w:sz w:val="28"/>
          <w:szCs w:val="28"/>
          <w:lang w:eastAsia="ru-RU"/>
          <w14:ligatures w14:val="none"/>
        </w:rPr>
        <w:t>же</w:t>
      </w:r>
      <w:proofErr w:type="gramEnd"/>
      <w:r w:rsidRPr="00123546">
        <w:rPr>
          <w:rFonts w:ascii="Times New Roman" w:eastAsia="Times New Roman" w:hAnsi="Times New Roman" w:cs="Times New Roman"/>
          <w:kern w:val="0"/>
          <w:sz w:val="28"/>
          <w:szCs w:val="28"/>
          <w:lang w:eastAsia="ru-RU"/>
          <w14:ligatures w14:val="none"/>
        </w:rPr>
        <w:t xml:space="preserve"> как и ответы, в этой игре оценивается не правильность ответа, а скорость и реакция.</w:t>
      </w:r>
    </w:p>
    <w:p w14:paraId="4CED937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Примеры вопросов:</w:t>
      </w:r>
    </w:p>
    <w:p w14:paraId="513FA52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lastRenderedPageBreak/>
        <w:t>• Сколько пальчиков у тебя на руке?</w:t>
      </w:r>
    </w:p>
    <w:p w14:paraId="11B0CB34"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Как зовут твою маму?</w:t>
      </w:r>
    </w:p>
    <w:p w14:paraId="4670362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Какого цвета солнце?</w:t>
      </w:r>
    </w:p>
    <w:p w14:paraId="59DB1D3C"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Сколько лет Деду Морозу?</w:t>
      </w:r>
    </w:p>
    <w:p w14:paraId="45FD6C2D"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Сколько раз ты приходил в детский сад?</w:t>
      </w:r>
    </w:p>
    <w:p w14:paraId="262BCAF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kern w:val="0"/>
          <w:sz w:val="28"/>
          <w:szCs w:val="28"/>
          <w:lang w:eastAsia="ru-RU"/>
          <w14:ligatures w14:val="none"/>
        </w:rPr>
        <w:t>• У кого нос морковкой? и т. д.</w:t>
      </w:r>
    </w:p>
    <w:p w14:paraId="79167703"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6DE0B602"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«Живые игрушки»</w:t>
      </w:r>
    </w:p>
    <w:p w14:paraId="60B357BF"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научить детей сопереживанию, участливому отношению к другим, привить бережное отношение к игрушкам.</w:t>
      </w:r>
    </w:p>
    <w:p w14:paraId="5B3A1F50"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педагог раздает детям хорошо знакомые им игрушки: машинки, куклы, мягкие зверушки, мячики, кубики и т. д. Игрушки должны быть разными у всех детей. Педагог предлагает детям рассказать сочиненную историю каждой игрушки. Лучше, если она будет звучать от первого лица. Для начала первую историю может рассказать взрослый, затем предложить придумать свой рассказ самым активным детям и т. д. Застенчивые дети должны выступать со своими историями где-то в середине. Не стоит вызывать их в числе первых и последних рассказчиков. Педагог должен следить, чтобы дети не пересказывали рассказы друг друга, в этом случае можно направить мысль ребенка в новое русло, задавая наводящие вопросы.</w:t>
      </w:r>
    </w:p>
    <w:p w14:paraId="5FD0339A"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 </w:t>
      </w:r>
    </w:p>
    <w:p w14:paraId="5158783B"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b/>
          <w:bCs/>
          <w:i/>
          <w:iCs/>
          <w:kern w:val="0"/>
          <w:sz w:val="28"/>
          <w:szCs w:val="28"/>
          <w:lang w:eastAsia="ru-RU"/>
          <w14:ligatures w14:val="none"/>
        </w:rPr>
        <w:t>Коммуникативная игра «Наши маленькие друзья»</w:t>
      </w:r>
    </w:p>
    <w:p w14:paraId="4A094EBE"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Цель</w:t>
      </w:r>
      <w:r w:rsidRPr="00123546">
        <w:rPr>
          <w:rFonts w:ascii="Times New Roman" w:eastAsia="Times New Roman" w:hAnsi="Times New Roman" w:cs="Times New Roman"/>
          <w:kern w:val="0"/>
          <w:sz w:val="28"/>
          <w:szCs w:val="28"/>
          <w:lang w:eastAsia="ru-RU"/>
          <w14:ligatures w14:val="none"/>
        </w:rPr>
        <w:t>: развивать в детях способность сочувствовать и сопереживать, развивать бережное отношение к домашним питомцам.</w:t>
      </w:r>
    </w:p>
    <w:p w14:paraId="621EAAA9" w14:textId="77777777" w:rsidR="00123546" w:rsidRPr="00123546" w:rsidRDefault="00123546" w:rsidP="00123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123546">
        <w:rPr>
          <w:rFonts w:ascii="Times New Roman" w:eastAsia="Times New Roman" w:hAnsi="Times New Roman" w:cs="Times New Roman"/>
          <w:i/>
          <w:iCs/>
          <w:kern w:val="0"/>
          <w:sz w:val="28"/>
          <w:szCs w:val="28"/>
          <w:lang w:eastAsia="ru-RU"/>
          <w14:ligatures w14:val="none"/>
        </w:rPr>
        <w:t>Ход игры:</w:t>
      </w:r>
      <w:r w:rsidRPr="00123546">
        <w:rPr>
          <w:rFonts w:ascii="Times New Roman" w:eastAsia="Times New Roman" w:hAnsi="Times New Roman" w:cs="Times New Roman"/>
          <w:kern w:val="0"/>
          <w:sz w:val="28"/>
          <w:szCs w:val="28"/>
          <w:lang w:eastAsia="ru-RU"/>
          <w14:ligatures w14:val="none"/>
        </w:rPr>
        <w:t> предварительно педагог предлагает детям нарисовать своих домашних животных. По этим рисункам дети должны рассказать истории о своих любимцах. Это может быть история появления маленького друга в семье ребенка, какой-нибудь забавный случай из их жизни или просто рассказ, о том, как они живут, чем занимаются, куда ходят гулять и т. д.</w:t>
      </w:r>
    </w:p>
    <w:p w14:paraId="149F57A9" w14:textId="77777777" w:rsidR="00E24E30" w:rsidRPr="00123546" w:rsidRDefault="00E24E30" w:rsidP="00123546">
      <w:pPr>
        <w:spacing w:after="0" w:line="240" w:lineRule="auto"/>
        <w:ind w:firstLine="709"/>
        <w:jc w:val="both"/>
        <w:rPr>
          <w:rFonts w:ascii="Times New Roman" w:hAnsi="Times New Roman" w:cs="Times New Roman"/>
          <w:sz w:val="28"/>
          <w:szCs w:val="28"/>
        </w:rPr>
      </w:pPr>
    </w:p>
    <w:sectPr w:rsidR="00E24E30" w:rsidRPr="00123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D3"/>
    <w:rsid w:val="00123546"/>
    <w:rsid w:val="0028186B"/>
    <w:rsid w:val="006976D5"/>
    <w:rsid w:val="00E24E30"/>
    <w:rsid w:val="00F2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4DE4"/>
  <w15:chartTrackingRefBased/>
  <w15:docId w15:val="{FAEF772E-BCBC-449F-900B-02DDD650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2</cp:revision>
  <dcterms:created xsi:type="dcterms:W3CDTF">2024-03-07T03:33:00Z</dcterms:created>
  <dcterms:modified xsi:type="dcterms:W3CDTF">2024-03-07T03:35:00Z</dcterms:modified>
</cp:coreProperties>
</file>