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2C9C" w14:textId="065CA18F" w:rsidR="00A33FC2" w:rsidRPr="00B648B7" w:rsidRDefault="00B648B7" w:rsidP="00B648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8B7">
        <w:rPr>
          <w:rFonts w:ascii="Times New Roman" w:hAnsi="Times New Roman" w:cs="Times New Roman"/>
          <w:b/>
          <w:bCs/>
          <w:sz w:val="28"/>
          <w:szCs w:val="28"/>
        </w:rPr>
        <w:t>ВЗАИМОСВЯЗЬ РИСОВАНИЯ, ЛЕПКИ И АППЛИКАЦИИ С РАЗЛИЧНЫМИ ВИДАМИ ДЕЯТЕЛЬНОСТИ ДЕТЕЙ</w:t>
      </w:r>
    </w:p>
    <w:p w14:paraId="2012F7EC" w14:textId="77777777" w:rsidR="00B648B7" w:rsidRDefault="00522B50" w:rsidP="00B6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50">
        <w:rPr>
          <w:rFonts w:ascii="Times New Roman" w:hAnsi="Times New Roman" w:cs="Times New Roman"/>
          <w:sz w:val="28"/>
          <w:szCs w:val="28"/>
        </w:rPr>
        <w:t xml:space="preserve">Взаимосвязь изобразительной деятельности в детском саду с другими сторонами воспитательной работы с детьми способствует развитию интереса к рисованию, лепке, аппликации, к овладению средствами изображения, повышению эффективности всестороннего воспитания детей. Мы исходим из того, что овладение ребенком рисованием, лепкой, аппликацией в детском саду и дома не является самоцелью. </w:t>
      </w:r>
    </w:p>
    <w:p w14:paraId="6E8F2515" w14:textId="77777777" w:rsidR="00B648B7" w:rsidRDefault="00522B50" w:rsidP="00B6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50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– лишь одно из средств воспитания, а комплексное сочетание разнообразных средств и форм в процессе воспитательного воздействия на детей делает это воздействие более плодотворным и интересным. Взаимосвязь различных занятий позволяет углубить и расширить представления детей об окружающем мире, повысить эмоционально положительное влияние на процесс воспитания, сделать этот процесс более эффективным; при этом происходит воздействие на ребенка, посредством интересных для него занятий. Приобретаемые в этих условиях знания, навыки, умения становятся более прочными, осознанными и могут употребляться в различных условиях. </w:t>
      </w:r>
    </w:p>
    <w:p w14:paraId="6A07201C" w14:textId="77777777" w:rsidR="00B648B7" w:rsidRDefault="00522B50" w:rsidP="00B6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50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 является частью всей воспитательной работы с детьми и несет на себе нагрузку решения задач всестороннего воспитания дошкольников. Программные задачи по изобразительной деятельности взаимосвязаны с целями и задачами по другим разделам работы. Решение конкретных задач опирается на то, что дети узнали, чему научились раньше, и не только на занятиях по изобразительной деятельности, но и на других занятиях, прогулках, экскурсиях, в играх, в повседневной жизни. </w:t>
      </w:r>
    </w:p>
    <w:p w14:paraId="694F4B20" w14:textId="77777777" w:rsidR="00B648B7" w:rsidRDefault="00522B50" w:rsidP="00B6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50">
        <w:rPr>
          <w:rFonts w:ascii="Times New Roman" w:hAnsi="Times New Roman" w:cs="Times New Roman"/>
          <w:sz w:val="28"/>
          <w:szCs w:val="28"/>
        </w:rPr>
        <w:t xml:space="preserve">Так, знания о форме предметов дети получают до того, как им предлагается изобразить предметы, – в дидактических играх, в играх с разнообразными игрушками, в процессе наблюдений, рассматривания иллюстраций. Разрабатывая вопросы взаимосвязи различных видов деятельности, имеющие большое значение для всестороннего, и прежде всего эстетического воспитания детей, мы стремились обеспечить взаимосвязь всех видов изобразительной деятельности: рисования, лепки, аппликации. </w:t>
      </w:r>
    </w:p>
    <w:p w14:paraId="79A01F66" w14:textId="77777777" w:rsidR="00B648B7" w:rsidRDefault="00522B50" w:rsidP="00B6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50">
        <w:rPr>
          <w:rFonts w:ascii="Times New Roman" w:hAnsi="Times New Roman" w:cs="Times New Roman"/>
          <w:sz w:val="28"/>
          <w:szCs w:val="28"/>
        </w:rPr>
        <w:t>Так, усвоение знаний о форме предметов и способах их изображения происходит и в рисовании, и в лепке, и в аппликации. При этом освоение начинается с того вида, в котором те или иные задачи решаются легче. Наклеить готовые кружочки («цветные огоньки», «разноцветные шары») легче, чем передать круглую форму в рисунке и лепке. Наклеивая изображения, ребенок знакомится с формой, очертаниями предмета. Когда после этого детям</w:t>
      </w:r>
      <w:r w:rsidR="00B648B7">
        <w:rPr>
          <w:rFonts w:ascii="Times New Roman" w:hAnsi="Times New Roman" w:cs="Times New Roman"/>
          <w:sz w:val="28"/>
          <w:szCs w:val="28"/>
        </w:rPr>
        <w:t xml:space="preserve"> </w:t>
      </w:r>
      <w:r w:rsidRPr="00522B50">
        <w:rPr>
          <w:rFonts w:ascii="Times New Roman" w:hAnsi="Times New Roman" w:cs="Times New Roman"/>
          <w:sz w:val="28"/>
          <w:szCs w:val="28"/>
        </w:rPr>
        <w:t xml:space="preserve">предлагают нарисовать объект круглой формы, эта форма не является для них незнакомой. Ребенок </w:t>
      </w:r>
      <w:r w:rsidR="00B648B7" w:rsidRPr="00522B50">
        <w:rPr>
          <w:rFonts w:ascii="Times New Roman" w:hAnsi="Times New Roman" w:cs="Times New Roman"/>
          <w:sz w:val="28"/>
          <w:szCs w:val="28"/>
        </w:rPr>
        <w:t>осознает,</w:t>
      </w:r>
      <w:r w:rsidRPr="00522B50">
        <w:rPr>
          <w:rFonts w:ascii="Times New Roman" w:hAnsi="Times New Roman" w:cs="Times New Roman"/>
          <w:sz w:val="28"/>
          <w:szCs w:val="28"/>
        </w:rPr>
        <w:t xml:space="preserve"> что предмет круглой формы можно не только наклеить, но и нарисовать, и вылепить. И всякий раз в разных видах изображения предметы круглой формы выглядят по-разному, а сами изображения создаются разными способами и из разных материалов.</w:t>
      </w:r>
    </w:p>
    <w:p w14:paraId="025DB7DE" w14:textId="77777777" w:rsidR="00B648B7" w:rsidRDefault="00522B50" w:rsidP="00B6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50">
        <w:rPr>
          <w:rFonts w:ascii="Times New Roman" w:hAnsi="Times New Roman" w:cs="Times New Roman"/>
          <w:sz w:val="28"/>
          <w:szCs w:val="28"/>
        </w:rPr>
        <w:lastRenderedPageBreak/>
        <w:t>Таким образом расширяются представления детей об изобразительной деятельности (рисовании, лепке, аппликации и о жизни). Передача строения предметов может быть быстрее освоена детьми в лепке и аппликации. В этих видах деятельности ошибку в строении ребенку легко исправить: достаточно отделить неправильно приклеенную часть и прикрепить ее в нужное место.</w:t>
      </w:r>
    </w:p>
    <w:p w14:paraId="60057E2A" w14:textId="77777777" w:rsidR="00B648B7" w:rsidRDefault="00522B50" w:rsidP="00B6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50">
        <w:rPr>
          <w:rFonts w:ascii="Times New Roman" w:hAnsi="Times New Roman" w:cs="Times New Roman"/>
          <w:sz w:val="28"/>
          <w:szCs w:val="28"/>
        </w:rPr>
        <w:t xml:space="preserve">Неправильно нарисованную часть предмета малыш переделать не может (линии исправления вызывают у него чувство неудовольствия). Поэтому, чтобы дети быстрее освоили правильное расположение частей предмета и передачу их в рисунке, мы учили их этому сначала на занятиях лепкой и аппликацией. Однако не следует стремиться к буквальному повторению: предлагать детям лепить птичку, затем наклеивать ее, а потом рисовать. </w:t>
      </w:r>
    </w:p>
    <w:p w14:paraId="602054CC" w14:textId="77777777" w:rsidR="00B648B7" w:rsidRDefault="00522B50" w:rsidP="00B6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50">
        <w:rPr>
          <w:rFonts w:ascii="Times New Roman" w:hAnsi="Times New Roman" w:cs="Times New Roman"/>
          <w:sz w:val="28"/>
          <w:szCs w:val="28"/>
        </w:rPr>
        <w:t xml:space="preserve">К сожалению, в практике достаточно часто приходится сталкиваться с этим. Такое повторение вызывает лишь скуку и приводит к потере интереса к изобразительной деятельности. </w:t>
      </w:r>
      <w:r w:rsidR="00B648B7">
        <w:rPr>
          <w:rFonts w:ascii="Times New Roman" w:hAnsi="Times New Roman" w:cs="Times New Roman"/>
          <w:sz w:val="28"/>
          <w:szCs w:val="28"/>
        </w:rPr>
        <w:t>И</w:t>
      </w:r>
      <w:r w:rsidRPr="00522B50">
        <w:rPr>
          <w:rFonts w:ascii="Times New Roman" w:hAnsi="Times New Roman" w:cs="Times New Roman"/>
          <w:sz w:val="28"/>
          <w:szCs w:val="28"/>
        </w:rPr>
        <w:t xml:space="preserve">зображая один какой-то предмет, при правильно построенном обучении, основанном на развитии эстетического восприятия и эмоциональном познании формы, конструкции предметов и способов их передачи в рисунке, лепке, аппликации, дети начинают понимать общие закономерности изображения группы предметов, сходных по форме. Например, все предметы, круглой формы или состоящие из частей круглой формы, могут быть переданы в рисунке либо круговым движением, воспроизводящим контур круга, с последующим закрашиванием (или без него), либо двумя дугами, слева и справа смыкающимися в круг, либо цветовым пятном. </w:t>
      </w:r>
    </w:p>
    <w:p w14:paraId="72D405B1" w14:textId="77777777" w:rsidR="00B648B7" w:rsidRDefault="00522B50" w:rsidP="00B6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50">
        <w:rPr>
          <w:rFonts w:ascii="Times New Roman" w:hAnsi="Times New Roman" w:cs="Times New Roman"/>
          <w:sz w:val="28"/>
          <w:szCs w:val="28"/>
        </w:rPr>
        <w:t xml:space="preserve">Постепенно ребенка можно познакомить со всеми этими способами; усвоив их, он сможет изобразить в рисунке любой предмет или его часть круглой формы. В лепке для передачи предмета круглой формы нужно совершать двумя руками кругообразные движения, раскатывая комок глины или пластилина. На примере изображения какого-либо одного животного (собака, кошка и др.) дети постигают общий принцип изображения четвероногого животного и затем создают образы животных, которых они не рисовали и не лепили ранее. </w:t>
      </w:r>
    </w:p>
    <w:p w14:paraId="3FEDB407" w14:textId="77777777" w:rsidR="00B648B7" w:rsidRDefault="00522B50" w:rsidP="00B6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50">
        <w:rPr>
          <w:rFonts w:ascii="Times New Roman" w:hAnsi="Times New Roman" w:cs="Times New Roman"/>
          <w:sz w:val="28"/>
          <w:szCs w:val="28"/>
        </w:rPr>
        <w:t xml:space="preserve">Усвоение обобщенных способов изображения дает детям возможность изображать (без показа педагога) разнообразные предметы, понравившиеся, вызвавшие желание нарисовать их. Вместе с тем, сравнивая изображаемые объекты, дети находят в них не только общее, но и различия, специфичные только для данного животного, птицы, предмета. Это обогащает представления о мире, а передача отличий в рисунке способствует более выразительному решению изображения. Дети каждый день открывают для себя окружающий мир. Сколько интересного таит он для них! Вот ползет жук – такого еще малыш не видел! И все внимание приковано к насекомому. Расцвели первые цветы, и снова ребенок испытывает удивление и радость познания. Мимо детского сада проезжают подъемный кран, «поливальная» машина, и сколько восторженных детских глаз провожают их взглядом! Окружающее вызывает у детей положительные эмоции и желание рассказать </w:t>
      </w:r>
      <w:r w:rsidRPr="00522B50">
        <w:rPr>
          <w:rFonts w:ascii="Times New Roman" w:hAnsi="Times New Roman" w:cs="Times New Roman"/>
          <w:sz w:val="28"/>
          <w:szCs w:val="28"/>
        </w:rPr>
        <w:lastRenderedPageBreak/>
        <w:t xml:space="preserve">о том, что увидели, что восхитило и приковало к себе взор. А познав возможности рисования, лепки, дети стремятся передать этот увлекательный мир в своем изобразительном творчестве. </w:t>
      </w:r>
    </w:p>
    <w:p w14:paraId="7CD4EC1F" w14:textId="77777777" w:rsidR="00B648B7" w:rsidRDefault="00522B50" w:rsidP="00B6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50">
        <w:rPr>
          <w:rFonts w:ascii="Times New Roman" w:hAnsi="Times New Roman" w:cs="Times New Roman"/>
          <w:sz w:val="28"/>
          <w:szCs w:val="28"/>
        </w:rPr>
        <w:t xml:space="preserve">Окружающая жизнь предоставляет широкие возможности для обогащения рисунков, лепки и аппликаций новым разнообразным содержанием. И малыши, и старшие дошкольники находят объекты и темы для своих изображений в окружающей жизни. Изобразительная деятельность должна быть тесно связана с ознакомлением детей с окружающим. </w:t>
      </w:r>
    </w:p>
    <w:p w14:paraId="570D53CF" w14:textId="77777777" w:rsidR="00B648B7" w:rsidRDefault="00522B50" w:rsidP="00B6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50">
        <w:rPr>
          <w:rFonts w:ascii="Times New Roman" w:hAnsi="Times New Roman" w:cs="Times New Roman"/>
          <w:sz w:val="28"/>
          <w:szCs w:val="28"/>
        </w:rPr>
        <w:t>Важно, чтобы взаимосвязь этих разделов воспитательной работы носила естественный, логически обоснованный характер, не была надуманной, а знакомство с окружающим не подчинялось только задачам обучения рисованию, лепке, аппликации. Например, запланировав занятие, на котором детям будет предложено вырезать и наклеить картину «Машины едут по улице», воспитатель начинает знакомить их с проезжающими по улице автомобилями, предлагает рассмотреть разные машины.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76C69A" w14:textId="35550DC2" w:rsidR="00522B50" w:rsidRPr="00522B50" w:rsidRDefault="00522B50" w:rsidP="00B6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50">
        <w:rPr>
          <w:rFonts w:ascii="Times New Roman" w:hAnsi="Times New Roman" w:cs="Times New Roman"/>
          <w:sz w:val="28"/>
          <w:szCs w:val="28"/>
        </w:rPr>
        <w:t xml:space="preserve">В педагогический процесс детского сада включаются разнообразные виды игр, способствующих всестороннему развитию детей. Особое значение в развитии детского творчества, создании эмоционально благоприятного климата в дошкольном учреждении мы придаем взаимосвязи изобразительной деятельности с разнообразными видами игр, включенных в педагогический процесс детского сада. Такая взаимосвязь может быть установлена с разными играми и на разных возрастных этапах дошкольного детства. Хорошо, если взаимосвязь изобразительной деятельности с детскими играми осуществляется не от случая к случаю, а систематически и во всех возрастных группах детского сада. </w:t>
      </w:r>
    </w:p>
    <w:sectPr w:rsidR="00522B50" w:rsidRPr="00522B50" w:rsidSect="007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B50"/>
    <w:rsid w:val="00522B50"/>
    <w:rsid w:val="00711693"/>
    <w:rsid w:val="00952FD6"/>
    <w:rsid w:val="00A33FC2"/>
    <w:rsid w:val="00B6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B4C4"/>
  <w15:docId w15:val="{0AF145C5-0F77-4CA7-B221-E6F8C563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Рогозная</cp:lastModifiedBy>
  <cp:revision>3</cp:revision>
  <dcterms:created xsi:type="dcterms:W3CDTF">2024-02-16T08:12:00Z</dcterms:created>
  <dcterms:modified xsi:type="dcterms:W3CDTF">2024-04-25T03:16:00Z</dcterms:modified>
</cp:coreProperties>
</file>