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C17597" w14:textId="24BBEB3F" w:rsidR="00BD2386" w:rsidRPr="00BD2386" w:rsidRDefault="00BD2386" w:rsidP="00BD2386">
      <w:pPr>
        <w:jc w:val="center"/>
        <w:rPr>
          <w:rFonts w:ascii="Times New Roman" w:hAnsi="Times New Roman" w:cs="Times New Roman"/>
          <w:b/>
          <w:bCs/>
          <w:sz w:val="28"/>
          <w:szCs w:val="28"/>
        </w:rPr>
      </w:pPr>
      <w:r w:rsidRPr="00BD2386">
        <w:rPr>
          <w:rFonts w:ascii="Times New Roman" w:hAnsi="Times New Roman" w:cs="Times New Roman"/>
          <w:b/>
          <w:bCs/>
          <w:sz w:val="28"/>
          <w:szCs w:val="28"/>
        </w:rPr>
        <w:t>Игровые занимательные задачи для дошкольников</w:t>
      </w:r>
    </w:p>
    <w:p w14:paraId="38C8EA89" w14:textId="5C4A71D3" w:rsidR="00BD2386" w:rsidRPr="00BD2386" w:rsidRDefault="00BD2386" w:rsidP="00BD2386">
      <w:pPr>
        <w:jc w:val="center"/>
        <w:rPr>
          <w:rFonts w:ascii="Times New Roman" w:hAnsi="Times New Roman" w:cs="Times New Roman"/>
          <w:sz w:val="28"/>
          <w:szCs w:val="28"/>
        </w:rPr>
      </w:pPr>
      <w:r>
        <w:rPr>
          <w:rFonts w:ascii="Times New Roman" w:hAnsi="Times New Roman" w:cs="Times New Roman"/>
          <w:sz w:val="28"/>
          <w:szCs w:val="28"/>
        </w:rPr>
        <w:t>Выступление на методическом объединении</w:t>
      </w:r>
    </w:p>
    <w:p w14:paraId="0EDA6AF4"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  Любая математическая задача на смекалку, для какого бы возраста она ни предназначалась, несет в себе определенную умственную нагрузку, которая чаще всего замаскирована занимательным сюжетом, внешними данными, условием задачи и т. д. Умственная задача: составить фигуру, видоизменить, найти путь решения, отгадать число - реализуется средствами игры, в игровых действиях. Развитие смекалки, находчивости, инициативы осуществляется в активной умственной деятельности, основанной на непосредственном интересе. </w:t>
      </w:r>
    </w:p>
    <w:p w14:paraId="6C45DCAB" w14:textId="1BAB60F8"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  Занимательность математическому материалу придают игровые элементы, содержащиеся в каждой задаче, логическом упражнении, развлечении, будь то шахматы или самая элементарная головоломка. Например, в вопросе: </w:t>
      </w:r>
      <w:r w:rsidR="00DE0A65">
        <w:rPr>
          <w:rFonts w:ascii="Times New Roman" w:hAnsi="Times New Roman" w:cs="Times New Roman"/>
          <w:sz w:val="28"/>
          <w:szCs w:val="28"/>
        </w:rPr>
        <w:t>«</w:t>
      </w:r>
      <w:r w:rsidRPr="00D26565">
        <w:rPr>
          <w:rFonts w:ascii="Times New Roman" w:hAnsi="Times New Roman" w:cs="Times New Roman"/>
          <w:sz w:val="28"/>
          <w:szCs w:val="28"/>
        </w:rPr>
        <w:t>Как с помощью двух палочек сложить на столе квадрат?</w:t>
      </w:r>
      <w:r w:rsidR="00DE0A65">
        <w:rPr>
          <w:rFonts w:ascii="Times New Roman" w:hAnsi="Times New Roman" w:cs="Times New Roman"/>
          <w:sz w:val="28"/>
          <w:szCs w:val="28"/>
        </w:rPr>
        <w:t>»</w:t>
      </w:r>
      <w:r w:rsidRPr="00D26565">
        <w:rPr>
          <w:rFonts w:ascii="Times New Roman" w:hAnsi="Times New Roman" w:cs="Times New Roman"/>
          <w:sz w:val="28"/>
          <w:szCs w:val="28"/>
        </w:rPr>
        <w:t xml:space="preserve"> - необычность его постановки заставляет ребенка задуматься в поисках ответа, втянуться в игру воображения. </w:t>
      </w:r>
    </w:p>
    <w:p w14:paraId="4F2F77A5"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Многообразие занимательного материала - игр, задач, головоломок, дает основание для их классификации, хотя довольно трудно разбить на группы столь разнообразный материал, созданный математиками, педагогами, методистами. </w:t>
      </w:r>
    </w:p>
    <w:p w14:paraId="6B0DC197"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Классифицировать его можно по разным признакам: по содержанию и значению, характеру мыслительных операций, а также и признаку общности, направленности на развитие тех или иных умений. </w:t>
      </w:r>
    </w:p>
    <w:p w14:paraId="09C8B718"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Исходя из логики действий, осуществляемых решающим, разнообразный элементарный занимательный материал можно классифицировать, выделив в нем условно 3 основные группы: развлечения, математические игры и задачи, развивающие (дидактические) игры и упражнения. Основанием для выделения таких групп является характер и назначение материала того или иного вида.</w:t>
      </w:r>
    </w:p>
    <w:p w14:paraId="7424C34C" w14:textId="77777777" w:rsidR="00BD2386" w:rsidRPr="00D26565" w:rsidRDefault="00BD2386" w:rsidP="00BD2386">
      <w:pPr>
        <w:pStyle w:val="a3"/>
        <w:jc w:val="center"/>
        <w:rPr>
          <w:rFonts w:ascii="Times New Roman" w:hAnsi="Times New Roman" w:cs="Times New Roman"/>
          <w:sz w:val="28"/>
          <w:szCs w:val="28"/>
        </w:rPr>
      </w:pPr>
      <w:r w:rsidRPr="00D26565">
        <w:rPr>
          <w:rFonts w:ascii="Times New Roman" w:hAnsi="Times New Roman" w:cs="Times New Roman"/>
          <w:sz w:val="28"/>
          <w:szCs w:val="28"/>
        </w:rPr>
        <w:t>Как можно представить это в схеме?</w:t>
      </w:r>
    </w:p>
    <w:p w14:paraId="41652190" w14:textId="77777777" w:rsidR="00BD2386" w:rsidRPr="00D26565" w:rsidRDefault="00BD2386" w:rsidP="00BD2386">
      <w:pPr>
        <w:pStyle w:val="a3"/>
        <w:jc w:val="center"/>
        <w:rPr>
          <w:rFonts w:ascii="Times New Roman" w:hAnsi="Times New Roman" w:cs="Times New Roman"/>
          <w:sz w:val="28"/>
          <w:szCs w:val="28"/>
        </w:rPr>
      </w:pPr>
      <w:r w:rsidRPr="00D26565">
        <w:rPr>
          <w:rFonts w:ascii="Times New Roman" w:hAnsi="Times New Roman" w:cs="Times New Roman"/>
          <w:sz w:val="28"/>
          <w:szCs w:val="28"/>
        </w:rPr>
        <w:t>Занимательный математический материал</w:t>
      </w:r>
    </w:p>
    <w:p w14:paraId="5FC55AF7" w14:textId="77777777" w:rsidR="00BD2386" w:rsidRPr="00D26565" w:rsidRDefault="00BD2386" w:rsidP="00BD2386">
      <w:pPr>
        <w:pStyle w:val="a3"/>
        <w:jc w:val="both"/>
        <w:rPr>
          <w:rFonts w:ascii="Times New Roman" w:hAnsi="Times New Roman" w:cs="Times New Roman"/>
          <w:sz w:val="28"/>
          <w:szCs w:val="28"/>
        </w:rPr>
      </w:pPr>
      <w:r w:rsidRPr="00D26565">
        <w:rPr>
          <w:rFonts w:ascii="Times New Roman" w:hAnsi="Times New Roman" w:cs="Times New Roman"/>
          <w:sz w:val="28"/>
          <w:szCs w:val="28"/>
        </w:rPr>
        <w:t>Развлечения</w:t>
      </w:r>
      <w:r>
        <w:rPr>
          <w:rFonts w:ascii="Times New Roman" w:hAnsi="Times New Roman" w:cs="Times New Roman"/>
          <w:sz w:val="28"/>
          <w:szCs w:val="28"/>
        </w:rPr>
        <w:t>:</w:t>
      </w:r>
    </w:p>
    <w:p w14:paraId="313FA4C7" w14:textId="2EFD8BF0" w:rsidR="00BD2386" w:rsidRPr="00D26565" w:rsidRDefault="00BD2386" w:rsidP="00BD2386">
      <w:pPr>
        <w:pStyle w:val="a3"/>
        <w:jc w:val="both"/>
        <w:rPr>
          <w:rFonts w:ascii="Times New Roman" w:hAnsi="Times New Roman" w:cs="Times New Roman"/>
          <w:sz w:val="28"/>
          <w:szCs w:val="28"/>
        </w:rPr>
      </w:pPr>
      <w:r>
        <w:rPr>
          <w:rFonts w:ascii="Times New Roman" w:hAnsi="Times New Roman" w:cs="Times New Roman"/>
          <w:sz w:val="28"/>
          <w:szCs w:val="28"/>
        </w:rPr>
        <w:t>- з</w:t>
      </w:r>
      <w:r w:rsidRPr="00D26565">
        <w:rPr>
          <w:rFonts w:ascii="Times New Roman" w:hAnsi="Times New Roman" w:cs="Times New Roman"/>
          <w:sz w:val="28"/>
          <w:szCs w:val="28"/>
        </w:rPr>
        <w:t>агадки, задачи</w:t>
      </w:r>
      <w:r>
        <w:rPr>
          <w:rFonts w:ascii="Times New Roman" w:hAnsi="Times New Roman" w:cs="Times New Roman"/>
          <w:sz w:val="28"/>
          <w:szCs w:val="28"/>
        </w:rPr>
        <w:t>-</w:t>
      </w:r>
      <w:r w:rsidRPr="00D26565">
        <w:rPr>
          <w:rFonts w:ascii="Times New Roman" w:hAnsi="Times New Roman" w:cs="Times New Roman"/>
          <w:sz w:val="28"/>
          <w:szCs w:val="28"/>
        </w:rPr>
        <w:t>шутки, ребусы, кроссворды, головоломки, математические квадраты, математические фокусы</w:t>
      </w:r>
      <w:r>
        <w:rPr>
          <w:rFonts w:ascii="Times New Roman" w:hAnsi="Times New Roman" w:cs="Times New Roman"/>
          <w:sz w:val="28"/>
          <w:szCs w:val="28"/>
        </w:rPr>
        <w:t>.</w:t>
      </w:r>
    </w:p>
    <w:p w14:paraId="71A1211C" w14:textId="6929D650" w:rsidR="00BD2386" w:rsidRPr="00D26565" w:rsidRDefault="00BD2386" w:rsidP="00BD2386">
      <w:pPr>
        <w:pStyle w:val="a3"/>
        <w:jc w:val="both"/>
        <w:rPr>
          <w:rFonts w:ascii="Times New Roman" w:hAnsi="Times New Roman" w:cs="Times New Roman"/>
          <w:sz w:val="28"/>
          <w:szCs w:val="28"/>
        </w:rPr>
      </w:pPr>
      <w:r>
        <w:rPr>
          <w:rFonts w:ascii="Times New Roman" w:hAnsi="Times New Roman" w:cs="Times New Roman"/>
          <w:sz w:val="28"/>
          <w:szCs w:val="28"/>
        </w:rPr>
        <w:t>- «</w:t>
      </w:r>
      <w:proofErr w:type="spellStart"/>
      <w:r w:rsidRPr="00D26565">
        <w:rPr>
          <w:rFonts w:ascii="Times New Roman" w:hAnsi="Times New Roman" w:cs="Times New Roman"/>
          <w:sz w:val="28"/>
          <w:szCs w:val="28"/>
        </w:rPr>
        <w:t>Танграм</w:t>
      </w:r>
      <w:proofErr w:type="spellEnd"/>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proofErr w:type="spellStart"/>
      <w:r w:rsidRPr="00D26565">
        <w:rPr>
          <w:rFonts w:ascii="Times New Roman" w:hAnsi="Times New Roman" w:cs="Times New Roman"/>
          <w:sz w:val="28"/>
          <w:szCs w:val="28"/>
        </w:rPr>
        <w:t>Стомахион</w:t>
      </w:r>
      <w:proofErr w:type="spellEnd"/>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proofErr w:type="spellStart"/>
      <w:r w:rsidRPr="00D26565">
        <w:rPr>
          <w:rFonts w:ascii="Times New Roman" w:hAnsi="Times New Roman" w:cs="Times New Roman"/>
          <w:sz w:val="28"/>
          <w:szCs w:val="28"/>
        </w:rPr>
        <w:t>Гексатрион</w:t>
      </w:r>
      <w:proofErr w:type="spellEnd"/>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Пифагор</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proofErr w:type="spellStart"/>
      <w:r w:rsidRPr="00D26565">
        <w:rPr>
          <w:rFonts w:ascii="Times New Roman" w:hAnsi="Times New Roman" w:cs="Times New Roman"/>
          <w:sz w:val="28"/>
          <w:szCs w:val="28"/>
        </w:rPr>
        <w:t>Колумбово</w:t>
      </w:r>
      <w:proofErr w:type="spellEnd"/>
      <w:r w:rsidRPr="00D26565">
        <w:rPr>
          <w:rFonts w:ascii="Times New Roman" w:hAnsi="Times New Roman" w:cs="Times New Roman"/>
          <w:sz w:val="28"/>
          <w:szCs w:val="28"/>
        </w:rPr>
        <w:t xml:space="preserve"> яйцо</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Кубики для всех</w:t>
      </w:r>
      <w:r>
        <w:rPr>
          <w:rFonts w:ascii="Times New Roman" w:hAnsi="Times New Roman" w:cs="Times New Roman"/>
          <w:sz w:val="28"/>
          <w:szCs w:val="28"/>
        </w:rPr>
        <w:t>».</w:t>
      </w:r>
    </w:p>
    <w:p w14:paraId="4D801F90" w14:textId="77777777" w:rsidR="00BD2386" w:rsidRPr="00D26565" w:rsidRDefault="00BD2386" w:rsidP="00BD2386">
      <w:pPr>
        <w:pStyle w:val="a3"/>
        <w:jc w:val="both"/>
        <w:rPr>
          <w:rFonts w:ascii="Times New Roman" w:hAnsi="Times New Roman" w:cs="Times New Roman"/>
          <w:sz w:val="28"/>
          <w:szCs w:val="28"/>
        </w:rPr>
      </w:pPr>
      <w:r w:rsidRPr="00D26565">
        <w:rPr>
          <w:rFonts w:ascii="Times New Roman" w:hAnsi="Times New Roman" w:cs="Times New Roman"/>
          <w:sz w:val="28"/>
          <w:szCs w:val="28"/>
        </w:rPr>
        <w:t>Математические (логические) игры, задачи, упражнения</w:t>
      </w:r>
      <w:r>
        <w:rPr>
          <w:rFonts w:ascii="Times New Roman" w:hAnsi="Times New Roman" w:cs="Times New Roman"/>
          <w:sz w:val="28"/>
          <w:szCs w:val="28"/>
        </w:rPr>
        <w:t>:</w:t>
      </w:r>
    </w:p>
    <w:p w14:paraId="4747C2D6" w14:textId="0119F568" w:rsidR="00BD2386" w:rsidRPr="00D26565" w:rsidRDefault="00BD2386" w:rsidP="00BD2386">
      <w:pPr>
        <w:pStyle w:val="a3"/>
        <w:jc w:val="both"/>
        <w:rPr>
          <w:rFonts w:ascii="Times New Roman" w:hAnsi="Times New Roman" w:cs="Times New Roman"/>
          <w:sz w:val="28"/>
          <w:szCs w:val="28"/>
        </w:rPr>
      </w:pPr>
      <w:r>
        <w:rPr>
          <w:rFonts w:ascii="Times New Roman" w:hAnsi="Times New Roman" w:cs="Times New Roman"/>
          <w:sz w:val="28"/>
          <w:szCs w:val="28"/>
        </w:rPr>
        <w:t>- с</w:t>
      </w:r>
      <w:r w:rsidRPr="00D26565">
        <w:rPr>
          <w:rFonts w:ascii="Times New Roman" w:hAnsi="Times New Roman" w:cs="Times New Roman"/>
          <w:sz w:val="28"/>
          <w:szCs w:val="28"/>
        </w:rPr>
        <w:t xml:space="preserve"> блоками, кубиками на включение, нахождение </w:t>
      </w:r>
    </w:p>
    <w:p w14:paraId="270A5852" w14:textId="5BE8387F" w:rsidR="00BD2386" w:rsidRPr="00D26565" w:rsidRDefault="00BD2386" w:rsidP="00BD2386">
      <w:pPr>
        <w:pStyle w:val="a3"/>
        <w:jc w:val="both"/>
        <w:rPr>
          <w:rFonts w:ascii="Times New Roman" w:hAnsi="Times New Roman" w:cs="Times New Roman"/>
          <w:sz w:val="28"/>
          <w:szCs w:val="28"/>
        </w:rPr>
      </w:pPr>
      <w:r>
        <w:rPr>
          <w:rFonts w:ascii="Times New Roman" w:hAnsi="Times New Roman" w:cs="Times New Roman"/>
          <w:sz w:val="28"/>
          <w:szCs w:val="28"/>
        </w:rPr>
        <w:t>- ш</w:t>
      </w:r>
      <w:r w:rsidRPr="00D26565">
        <w:rPr>
          <w:rFonts w:ascii="Times New Roman" w:hAnsi="Times New Roman" w:cs="Times New Roman"/>
          <w:sz w:val="28"/>
          <w:szCs w:val="28"/>
        </w:rPr>
        <w:t xml:space="preserve">ашки, шахматы </w:t>
      </w:r>
    </w:p>
    <w:p w14:paraId="52EB0DB1" w14:textId="76CC564C" w:rsidR="00BD2386" w:rsidRPr="00D26565" w:rsidRDefault="00BD2386" w:rsidP="00BD2386">
      <w:pPr>
        <w:pStyle w:val="a3"/>
        <w:jc w:val="both"/>
        <w:rPr>
          <w:rFonts w:ascii="Times New Roman" w:hAnsi="Times New Roman" w:cs="Times New Roman"/>
          <w:sz w:val="28"/>
          <w:szCs w:val="28"/>
        </w:rPr>
      </w:pPr>
      <w:r>
        <w:rPr>
          <w:rFonts w:ascii="Times New Roman" w:hAnsi="Times New Roman" w:cs="Times New Roman"/>
          <w:sz w:val="28"/>
          <w:szCs w:val="28"/>
        </w:rPr>
        <w:t>- с</w:t>
      </w:r>
      <w:r w:rsidRPr="00D26565">
        <w:rPr>
          <w:rFonts w:ascii="Times New Roman" w:hAnsi="Times New Roman" w:cs="Times New Roman"/>
          <w:sz w:val="28"/>
          <w:szCs w:val="28"/>
        </w:rPr>
        <w:t>ловесные</w:t>
      </w:r>
    </w:p>
    <w:p w14:paraId="1E791938" w14:textId="77777777" w:rsidR="00BD2386" w:rsidRPr="00D26565" w:rsidRDefault="00BD2386" w:rsidP="00BD2386">
      <w:pPr>
        <w:pStyle w:val="a3"/>
        <w:jc w:val="both"/>
        <w:rPr>
          <w:rFonts w:ascii="Times New Roman" w:hAnsi="Times New Roman" w:cs="Times New Roman"/>
          <w:sz w:val="28"/>
          <w:szCs w:val="28"/>
        </w:rPr>
      </w:pPr>
      <w:r w:rsidRPr="00D26565">
        <w:rPr>
          <w:rFonts w:ascii="Times New Roman" w:hAnsi="Times New Roman" w:cs="Times New Roman"/>
          <w:sz w:val="28"/>
          <w:szCs w:val="28"/>
        </w:rPr>
        <w:t>Дидактические игры и упражнения</w:t>
      </w:r>
      <w:r>
        <w:rPr>
          <w:rFonts w:ascii="Times New Roman" w:hAnsi="Times New Roman" w:cs="Times New Roman"/>
          <w:sz w:val="28"/>
          <w:szCs w:val="28"/>
        </w:rPr>
        <w:t>:</w:t>
      </w:r>
    </w:p>
    <w:p w14:paraId="26C92B9F" w14:textId="18179813" w:rsidR="00BD2386" w:rsidRPr="00D26565" w:rsidRDefault="00BD2386" w:rsidP="00BD2386">
      <w:pPr>
        <w:pStyle w:val="a3"/>
        <w:jc w:val="both"/>
        <w:rPr>
          <w:rFonts w:ascii="Times New Roman" w:hAnsi="Times New Roman" w:cs="Times New Roman"/>
          <w:sz w:val="28"/>
          <w:szCs w:val="28"/>
        </w:rPr>
      </w:pPr>
      <w:r>
        <w:rPr>
          <w:rFonts w:ascii="Times New Roman" w:hAnsi="Times New Roman" w:cs="Times New Roman"/>
          <w:sz w:val="28"/>
          <w:szCs w:val="28"/>
        </w:rPr>
        <w:t>- с</w:t>
      </w:r>
      <w:r w:rsidRPr="00D26565">
        <w:rPr>
          <w:rFonts w:ascii="Times New Roman" w:hAnsi="Times New Roman" w:cs="Times New Roman"/>
          <w:sz w:val="28"/>
          <w:szCs w:val="28"/>
        </w:rPr>
        <w:t xml:space="preserve"> наглядным материалом </w:t>
      </w:r>
    </w:p>
    <w:p w14:paraId="0E9B4809" w14:textId="5C31CB1F" w:rsidR="00BD2386" w:rsidRPr="00D26565" w:rsidRDefault="00BD2386" w:rsidP="00BD2386">
      <w:pPr>
        <w:pStyle w:val="a3"/>
        <w:jc w:val="both"/>
        <w:rPr>
          <w:rFonts w:ascii="Times New Roman" w:hAnsi="Times New Roman" w:cs="Times New Roman"/>
          <w:sz w:val="28"/>
          <w:szCs w:val="28"/>
        </w:rPr>
      </w:pPr>
      <w:r>
        <w:rPr>
          <w:rFonts w:ascii="Times New Roman" w:hAnsi="Times New Roman" w:cs="Times New Roman"/>
          <w:sz w:val="28"/>
          <w:szCs w:val="28"/>
        </w:rPr>
        <w:t>- с</w:t>
      </w:r>
      <w:r w:rsidRPr="00D26565">
        <w:rPr>
          <w:rFonts w:ascii="Times New Roman" w:hAnsi="Times New Roman" w:cs="Times New Roman"/>
          <w:sz w:val="28"/>
          <w:szCs w:val="28"/>
        </w:rPr>
        <w:t>ловесные</w:t>
      </w:r>
    </w:p>
    <w:p w14:paraId="57702875" w14:textId="77777777" w:rsidR="00BD2386"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Рассмотрим другие виды занимательного материала. </w:t>
      </w:r>
    </w:p>
    <w:p w14:paraId="04CCEE3E" w14:textId="77777777" w:rsidR="00BD2386"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lastRenderedPageBreak/>
        <w:t>Математические игры</w:t>
      </w:r>
      <w:r>
        <w:rPr>
          <w:rFonts w:ascii="Times New Roman" w:hAnsi="Times New Roman" w:cs="Times New Roman"/>
          <w:sz w:val="28"/>
          <w:szCs w:val="28"/>
        </w:rPr>
        <w:t>.</w:t>
      </w:r>
      <w:r w:rsidRPr="00D26565">
        <w:rPr>
          <w:rFonts w:ascii="Times New Roman" w:hAnsi="Times New Roman" w:cs="Times New Roman"/>
          <w:sz w:val="28"/>
          <w:szCs w:val="28"/>
        </w:rPr>
        <w:t xml:space="preserve"> Математическими считаются игры, в которых смоделированы математические построения, отношения, закономерности. Для нахождения ответа (решения), как правило, необходим предварительный анализ условий, правил, содержания игры или задачи. По ходу решения требуется применение математических методов и умозаключений или аналогичных им.</w:t>
      </w:r>
    </w:p>
    <w:p w14:paraId="44DC7CEA" w14:textId="77777777" w:rsidR="00BD2386" w:rsidRPr="00D26565" w:rsidRDefault="00BD2386" w:rsidP="00BD2386">
      <w:pPr>
        <w:pStyle w:val="a3"/>
        <w:ind w:firstLine="567"/>
        <w:jc w:val="both"/>
        <w:rPr>
          <w:rFonts w:ascii="Times New Roman" w:hAnsi="Times New Roman" w:cs="Times New Roman"/>
          <w:sz w:val="28"/>
          <w:szCs w:val="28"/>
        </w:rPr>
      </w:pPr>
      <w:r>
        <w:rPr>
          <w:rFonts w:ascii="Times New Roman" w:hAnsi="Times New Roman" w:cs="Times New Roman"/>
          <w:sz w:val="28"/>
          <w:szCs w:val="28"/>
        </w:rPr>
        <w:t>Приводим несколько математических игр для дете</w:t>
      </w:r>
      <w:r w:rsidRPr="00D26565">
        <w:rPr>
          <w:rFonts w:ascii="Times New Roman" w:hAnsi="Times New Roman" w:cs="Times New Roman"/>
          <w:sz w:val="28"/>
          <w:szCs w:val="28"/>
        </w:rPr>
        <w:t>й</w:t>
      </w:r>
      <w:r>
        <w:rPr>
          <w:rFonts w:ascii="Times New Roman" w:hAnsi="Times New Roman" w:cs="Times New Roman"/>
          <w:sz w:val="28"/>
          <w:szCs w:val="28"/>
        </w:rPr>
        <w:t xml:space="preserve"> старшего дошкольного возраста.</w:t>
      </w:r>
      <w:r w:rsidRPr="00D26565">
        <w:rPr>
          <w:rFonts w:ascii="Times New Roman" w:hAnsi="Times New Roman" w:cs="Times New Roman"/>
          <w:sz w:val="28"/>
          <w:szCs w:val="28"/>
        </w:rPr>
        <w:t xml:space="preserve"> </w:t>
      </w:r>
    </w:p>
    <w:p w14:paraId="59B10648" w14:textId="77777777" w:rsidR="00BD2386" w:rsidRDefault="00BD2386" w:rsidP="00BD2386">
      <w:pPr>
        <w:pStyle w:val="a3"/>
        <w:ind w:firstLine="567"/>
        <w:jc w:val="both"/>
        <w:rPr>
          <w:rFonts w:ascii="Times New Roman" w:hAnsi="Times New Roman" w:cs="Times New Roman"/>
          <w:sz w:val="28"/>
          <w:szCs w:val="28"/>
        </w:rPr>
      </w:pPr>
      <w:r w:rsidRPr="00BD2386">
        <w:rPr>
          <w:rFonts w:ascii="Times New Roman" w:hAnsi="Times New Roman" w:cs="Times New Roman"/>
          <w:b/>
          <w:bCs/>
          <w:sz w:val="28"/>
          <w:szCs w:val="28"/>
        </w:rPr>
        <w:t>Цепочка примеров.</w:t>
      </w:r>
      <w:r w:rsidRPr="00D26565">
        <w:rPr>
          <w:rFonts w:ascii="Times New Roman" w:hAnsi="Times New Roman" w:cs="Times New Roman"/>
          <w:sz w:val="28"/>
          <w:szCs w:val="28"/>
        </w:rPr>
        <w:t xml:space="preserve"> (Игра предлагается для индивидуальной работы с детьми 6-7 лет, успешно усвоившими программный материал по развитию элементарных математических представлений)</w:t>
      </w:r>
      <w:r>
        <w:rPr>
          <w:rFonts w:ascii="Times New Roman" w:hAnsi="Times New Roman" w:cs="Times New Roman"/>
          <w:sz w:val="28"/>
          <w:szCs w:val="28"/>
        </w:rPr>
        <w:t>.</w:t>
      </w:r>
      <w:r w:rsidRPr="00D26565">
        <w:rPr>
          <w:rFonts w:ascii="Times New Roman" w:hAnsi="Times New Roman" w:cs="Times New Roman"/>
          <w:sz w:val="28"/>
          <w:szCs w:val="28"/>
        </w:rPr>
        <w:t xml:space="preserve"> </w:t>
      </w:r>
    </w:p>
    <w:p w14:paraId="774AD9DC"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Цель. Упражнять детей в умении производить арифметические действия. </w:t>
      </w:r>
    </w:p>
    <w:p w14:paraId="0D94C7BC"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Ход игры. Две группы участников садятся на стулья - одна против другой. Один ребенок берет мяч, называет простой арифметический пример: 3+2 - и бросает мяч кому-нибудь из другой группы. Тот, кому брошен мяч, дает ответ и бросает мяч игроку из первой группы. Поймавший мяч продолжает примеров, котором надо произвести действие с числом, являющимся ответом в первом примере: прибавить, вычесть, умножить и т. д. Участник игры, давший неверное решение и назвавший пример, при решении которого получается не целое число или число, которое нельзя вычесть, выбывает из игры. Выигрывает группа детей, у которой осталось больше игроков </w:t>
      </w:r>
    </w:p>
    <w:p w14:paraId="1FBF1FAF" w14:textId="77777777" w:rsidR="00BD2386" w:rsidRPr="00D26565" w:rsidRDefault="00BD2386" w:rsidP="00BD2386">
      <w:pPr>
        <w:pStyle w:val="a3"/>
        <w:ind w:firstLine="567"/>
        <w:jc w:val="both"/>
        <w:rPr>
          <w:rFonts w:ascii="Times New Roman" w:hAnsi="Times New Roman" w:cs="Times New Roman"/>
          <w:sz w:val="28"/>
          <w:szCs w:val="28"/>
        </w:rPr>
      </w:pPr>
      <w:r w:rsidRPr="00BD2386">
        <w:rPr>
          <w:rFonts w:ascii="Times New Roman" w:hAnsi="Times New Roman" w:cs="Times New Roman"/>
          <w:b/>
          <w:bCs/>
          <w:sz w:val="28"/>
          <w:szCs w:val="28"/>
        </w:rPr>
        <w:t>Отгадай число</w:t>
      </w:r>
      <w:r w:rsidRPr="00D26565">
        <w:rPr>
          <w:rFonts w:ascii="Times New Roman" w:hAnsi="Times New Roman" w:cs="Times New Roman"/>
          <w:sz w:val="28"/>
          <w:szCs w:val="28"/>
        </w:rPr>
        <w:t xml:space="preserve"> (для старших дошкольников)</w:t>
      </w:r>
      <w:r>
        <w:rPr>
          <w:rFonts w:ascii="Times New Roman" w:hAnsi="Times New Roman" w:cs="Times New Roman"/>
          <w:sz w:val="28"/>
          <w:szCs w:val="28"/>
        </w:rPr>
        <w:t>.</w:t>
      </w:r>
      <w:r w:rsidRPr="00D26565">
        <w:rPr>
          <w:rFonts w:ascii="Times New Roman" w:hAnsi="Times New Roman" w:cs="Times New Roman"/>
          <w:sz w:val="28"/>
          <w:szCs w:val="28"/>
        </w:rPr>
        <w:t xml:space="preserve"> </w:t>
      </w:r>
    </w:p>
    <w:p w14:paraId="022F52BF"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Цель. Закрепить умения детей сравнивать числа. </w:t>
      </w:r>
    </w:p>
    <w:p w14:paraId="6C861884" w14:textId="77777777" w:rsidR="00BD2386"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Ход игры. По заданию ведущего ребенок должен быстро назвать число (числа) меньше 8, но больше 6; больше 5, но меньше 9 и т. д. Ребенок, выполнивший условия игры, получает флажок. При делении детей на 2 группы ответивший неправильно выбывает из игры. </w:t>
      </w:r>
    </w:p>
    <w:p w14:paraId="6F676375" w14:textId="77777777" w:rsidR="00BD2386"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Обе игры просты по содержанию и поставленной задаче; ее участники должны произвести арифметические действия или назвать требуемое число на основе знания последовательности и отношении между числами. Занимательность, интерес обеспечивают игровые действия (бросание мяча), игровая постановка цели, правила, приемы стимулирования умственной активности. </w:t>
      </w:r>
    </w:p>
    <w:p w14:paraId="6C5F78CF" w14:textId="75179432"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Разновидностью математических игр и задач являются логические игры, задачи, упражнения. Они направлены на тренировку мышления при выполнении логических операций и действий: </w:t>
      </w:r>
      <w:r>
        <w:rPr>
          <w:rFonts w:ascii="Times New Roman" w:hAnsi="Times New Roman" w:cs="Times New Roman"/>
          <w:sz w:val="28"/>
          <w:szCs w:val="28"/>
        </w:rPr>
        <w:t>«</w:t>
      </w:r>
      <w:r w:rsidRPr="00D26565">
        <w:rPr>
          <w:rFonts w:ascii="Times New Roman" w:hAnsi="Times New Roman" w:cs="Times New Roman"/>
          <w:sz w:val="28"/>
          <w:szCs w:val="28"/>
        </w:rPr>
        <w:t>Найди недостающую фигуру</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Чем отличаются?</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Мельница</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Лиса и гуси</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По четыре</w:t>
      </w:r>
      <w:r>
        <w:rPr>
          <w:rFonts w:ascii="Times New Roman" w:hAnsi="Times New Roman" w:cs="Times New Roman"/>
          <w:sz w:val="28"/>
          <w:szCs w:val="28"/>
        </w:rPr>
        <w:t>»</w:t>
      </w:r>
      <w:r w:rsidRPr="00D26565">
        <w:rPr>
          <w:rFonts w:ascii="Times New Roman" w:hAnsi="Times New Roman" w:cs="Times New Roman"/>
          <w:sz w:val="28"/>
          <w:szCs w:val="28"/>
        </w:rPr>
        <w:t xml:space="preserve"> и др. Игры </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Выращивание дерева</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Чудо-мешочек</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Вычислительная машина</w:t>
      </w:r>
      <w:r>
        <w:rPr>
          <w:rFonts w:ascii="Times New Roman" w:hAnsi="Times New Roman" w:cs="Times New Roman"/>
          <w:sz w:val="28"/>
          <w:szCs w:val="28"/>
        </w:rPr>
        <w:t>»</w:t>
      </w:r>
      <w:r w:rsidRPr="00D26565">
        <w:rPr>
          <w:rFonts w:ascii="Times New Roman" w:hAnsi="Times New Roman" w:cs="Times New Roman"/>
          <w:sz w:val="28"/>
          <w:szCs w:val="28"/>
        </w:rPr>
        <w:t xml:space="preserve"> - предполагают строгую логику действий. </w:t>
      </w:r>
    </w:p>
    <w:p w14:paraId="25AAA067" w14:textId="77777777" w:rsidR="00BD2386" w:rsidRPr="00D26565" w:rsidRDefault="00BD2386" w:rsidP="00BD2386">
      <w:pPr>
        <w:pStyle w:val="a3"/>
        <w:ind w:firstLine="567"/>
        <w:jc w:val="both"/>
        <w:rPr>
          <w:rFonts w:ascii="Times New Roman" w:hAnsi="Times New Roman" w:cs="Times New Roman"/>
          <w:sz w:val="28"/>
          <w:szCs w:val="28"/>
        </w:rPr>
      </w:pPr>
      <w:r w:rsidRPr="00BD2386">
        <w:rPr>
          <w:rFonts w:ascii="Times New Roman" w:hAnsi="Times New Roman" w:cs="Times New Roman"/>
          <w:b/>
          <w:bCs/>
          <w:sz w:val="28"/>
          <w:szCs w:val="28"/>
        </w:rPr>
        <w:t>Только одно свойство</w:t>
      </w:r>
      <w:r w:rsidRPr="00D26565">
        <w:rPr>
          <w:rFonts w:ascii="Times New Roman" w:hAnsi="Times New Roman" w:cs="Times New Roman"/>
          <w:sz w:val="28"/>
          <w:szCs w:val="28"/>
        </w:rPr>
        <w:t xml:space="preserve"> (для старших дошкольников) </w:t>
      </w:r>
    </w:p>
    <w:p w14:paraId="1DD844FE" w14:textId="05FA1FC4"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Материалом для игры являются геометрические фигуры (круги, квадраты, треугольники, прямоугольники) четырех цветов и двух размеров. Для игры необходимо изготовить специальный набор геометрических фигур. В него входят четыре фигуры (круг, квадрат, треугольник и прямоугольник) четырех цветов, например красного, синего, желтого и белого, маленького </w:t>
      </w:r>
      <w:r w:rsidRPr="00D26565">
        <w:rPr>
          <w:rFonts w:ascii="Times New Roman" w:hAnsi="Times New Roman" w:cs="Times New Roman"/>
          <w:sz w:val="28"/>
          <w:szCs w:val="28"/>
        </w:rPr>
        <w:lastRenderedPageBreak/>
        <w:t xml:space="preserve">размера. В этот же набор включается такое же количество перечисленных фигур указанных, цветов, но больших по размеру. Таким образом, для игры (на одного участника) необходимо 16 маленьких геометрических фигур четырех видов и четырех цветов, и столько же больших. </w:t>
      </w:r>
    </w:p>
    <w:p w14:paraId="0CDB993F"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Цель. Закрепить знание свойств геометрических фигур, развивать умение быстро выбрать нужную фигуру, охарактеризовать ее. </w:t>
      </w:r>
    </w:p>
    <w:p w14:paraId="5F92B89D"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Ход игры. У двоих играющих детей по полному набору фигур. Один кладет на стол любую фигуру. Второй играющий должен положить на стол фигуру, отличающуюся от нее только одним признаком. Так, если первый положил на стол желтый большой треугольник, то второй кладет желтый большой квадрат или синий большой треугольник и т. д. Неправильным считается ход, если второй играющий положит фигуру, не отличающуюся от первой или отличающуюся от нее более чем одним признаком. В этом случае фигуру у игрока забирают. Проигрывает тот, кто первый останется без фигур. (Возможны варианты.) </w:t>
      </w:r>
    </w:p>
    <w:p w14:paraId="1AC137C1" w14:textId="77777777" w:rsidR="00BD2386"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Игра строится по типу домино. По ходу игры требуется быстрая ориентировка играющих в цвете, форме, размере фигур, отсюда и. воздействие на развитие логики, обоснованности мышления и действий. </w:t>
      </w:r>
    </w:p>
    <w:p w14:paraId="31559D6C" w14:textId="77777777" w:rsidR="00BD2386" w:rsidRPr="00D26565" w:rsidRDefault="00BD2386" w:rsidP="00BD2386">
      <w:pPr>
        <w:pStyle w:val="a3"/>
        <w:ind w:firstLine="567"/>
        <w:jc w:val="both"/>
        <w:rPr>
          <w:rFonts w:ascii="Times New Roman" w:hAnsi="Times New Roman" w:cs="Times New Roman"/>
          <w:sz w:val="28"/>
          <w:szCs w:val="28"/>
        </w:rPr>
      </w:pPr>
    </w:p>
    <w:p w14:paraId="01849CFE" w14:textId="77777777" w:rsidR="00BD2386" w:rsidRPr="00D26565" w:rsidRDefault="00BD2386" w:rsidP="00BD2386">
      <w:pPr>
        <w:pStyle w:val="a3"/>
        <w:ind w:firstLine="426"/>
        <w:jc w:val="both"/>
        <w:rPr>
          <w:rFonts w:ascii="Times New Roman" w:hAnsi="Times New Roman" w:cs="Times New Roman"/>
          <w:sz w:val="28"/>
          <w:szCs w:val="28"/>
        </w:rPr>
      </w:pPr>
      <w:r w:rsidRPr="00D26565">
        <w:rPr>
          <w:rFonts w:ascii="Times New Roman" w:hAnsi="Times New Roman" w:cs="Times New Roman"/>
          <w:sz w:val="28"/>
          <w:szCs w:val="28"/>
        </w:rPr>
        <w:t xml:space="preserve">К занимательному материалу относятся и различные дидактические игры, занимательные по форме и содержанию упражнения. Они направлены на развитие у детей разного возраста логического мышления, пространственных представлений, дают возможность упражнять ребят в счете, вычислениях. </w:t>
      </w:r>
    </w:p>
    <w:p w14:paraId="57876063" w14:textId="77777777" w:rsidR="00BD2386" w:rsidRPr="00D26565" w:rsidRDefault="00BD2386" w:rsidP="00BD2386">
      <w:pPr>
        <w:pStyle w:val="a3"/>
        <w:ind w:firstLine="567"/>
        <w:jc w:val="both"/>
        <w:rPr>
          <w:rFonts w:ascii="Times New Roman" w:hAnsi="Times New Roman" w:cs="Times New Roman"/>
          <w:sz w:val="28"/>
          <w:szCs w:val="28"/>
        </w:rPr>
      </w:pPr>
      <w:r w:rsidRPr="00BD2386">
        <w:rPr>
          <w:rFonts w:ascii="Times New Roman" w:hAnsi="Times New Roman" w:cs="Times New Roman"/>
          <w:b/>
          <w:bCs/>
          <w:sz w:val="28"/>
          <w:szCs w:val="28"/>
        </w:rPr>
        <w:t>Числовой ряд</w:t>
      </w:r>
      <w:r w:rsidRPr="00D26565">
        <w:rPr>
          <w:rFonts w:ascii="Times New Roman" w:hAnsi="Times New Roman" w:cs="Times New Roman"/>
          <w:sz w:val="28"/>
          <w:szCs w:val="28"/>
        </w:rPr>
        <w:t xml:space="preserve"> (для детей старшего дошкольного возраста)</w:t>
      </w:r>
      <w:r>
        <w:rPr>
          <w:rFonts w:ascii="Times New Roman" w:hAnsi="Times New Roman" w:cs="Times New Roman"/>
          <w:sz w:val="28"/>
          <w:szCs w:val="28"/>
        </w:rPr>
        <w:t>.</w:t>
      </w:r>
      <w:r w:rsidRPr="00D26565">
        <w:rPr>
          <w:rFonts w:ascii="Times New Roman" w:hAnsi="Times New Roman" w:cs="Times New Roman"/>
          <w:sz w:val="28"/>
          <w:szCs w:val="28"/>
        </w:rPr>
        <w:t xml:space="preserve"> </w:t>
      </w:r>
    </w:p>
    <w:p w14:paraId="7F89A4EE"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Цель. Закрепить знание последовательности чисел в натуральном ряду. </w:t>
      </w:r>
    </w:p>
    <w:p w14:paraId="5E894A80"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Ход игры. Играют двое детей, сидят за одним столом, раскладывают перед собой лицевой стороной вниз все карточки с цифрами от 1 до 10. При этом каждому из детей дается определенное количество карточек с цифрами (например, до 13). Некоторые, из цифр встречаются в наборе дважды. Каждый играющий в порядке очередности берет карточку с цифрой, открывает ее и кладет перед собой. Затем первый играющий открывает еще одну карточку. Если обозначенное на ней число меньше числа открытой им ранее карты, ребенок кладет карточку левее первой, если больше - правее. Если же он возьмет повторно карту с числом, уже открытым им, то возвращает ее на место, а право хода передается соседу. Выигрывает тот, кто первым выложил свой ряд. </w:t>
      </w:r>
    </w:p>
    <w:p w14:paraId="53FBFD12"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Можно условно выделить еще 2 большие группы игр и упражнений. К первой относятся все математические задачи, игры на, смекалку. </w:t>
      </w:r>
    </w:p>
    <w:p w14:paraId="05287CF3" w14:textId="77777777" w:rsidR="00BD2386" w:rsidRPr="00BD2386" w:rsidRDefault="00BD2386" w:rsidP="00BD2386">
      <w:pPr>
        <w:pStyle w:val="a3"/>
        <w:ind w:firstLine="567"/>
        <w:jc w:val="both"/>
        <w:rPr>
          <w:rFonts w:ascii="Times New Roman" w:hAnsi="Times New Roman" w:cs="Times New Roman"/>
          <w:b/>
          <w:bCs/>
          <w:sz w:val="28"/>
          <w:szCs w:val="28"/>
        </w:rPr>
      </w:pPr>
      <w:r w:rsidRPr="00BD2386">
        <w:rPr>
          <w:rFonts w:ascii="Times New Roman" w:hAnsi="Times New Roman" w:cs="Times New Roman"/>
          <w:b/>
          <w:bCs/>
          <w:sz w:val="28"/>
          <w:szCs w:val="28"/>
        </w:rPr>
        <w:t xml:space="preserve">Назови число. </w:t>
      </w:r>
    </w:p>
    <w:p w14:paraId="7D4E2ED8"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Цель. Упражнять детей в умении производить устные вычисления. </w:t>
      </w:r>
    </w:p>
    <w:p w14:paraId="3B6819FE" w14:textId="18E28BE3"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Ход игры. Взрослый или старший ребенок говорит: </w:t>
      </w:r>
      <w:r>
        <w:rPr>
          <w:rFonts w:ascii="Times New Roman" w:hAnsi="Times New Roman" w:cs="Times New Roman"/>
          <w:sz w:val="28"/>
          <w:szCs w:val="28"/>
        </w:rPr>
        <w:t>«</w:t>
      </w:r>
      <w:r w:rsidRPr="00D26565">
        <w:rPr>
          <w:rFonts w:ascii="Times New Roman" w:hAnsi="Times New Roman" w:cs="Times New Roman"/>
          <w:sz w:val="28"/>
          <w:szCs w:val="28"/>
        </w:rPr>
        <w:t>Я могу отгадать число, которое ты задумал. Задумай число, прибавь к нему 6, от суммы отними 2, затем еще отними задуманное число, к результату прибавь 1. У тебя получилось число 5</w:t>
      </w:r>
      <w:r>
        <w:rPr>
          <w:rFonts w:ascii="Times New Roman" w:hAnsi="Times New Roman" w:cs="Times New Roman"/>
          <w:sz w:val="28"/>
          <w:szCs w:val="28"/>
        </w:rPr>
        <w:t>»</w:t>
      </w:r>
      <w:r w:rsidRPr="00D26565">
        <w:rPr>
          <w:rFonts w:ascii="Times New Roman" w:hAnsi="Times New Roman" w:cs="Times New Roman"/>
          <w:sz w:val="28"/>
          <w:szCs w:val="28"/>
        </w:rPr>
        <w:t xml:space="preserve">. </w:t>
      </w:r>
    </w:p>
    <w:p w14:paraId="23B9F320"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lastRenderedPageBreak/>
        <w:t xml:space="preserve">В этой несложной задаче на смекалку задуманное число может быть любым, но для решения ее нужно уметь устно вычислять. </w:t>
      </w:r>
    </w:p>
    <w:p w14:paraId="2FB0E1E7"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Решение задач второй группы не требует специальной математической подготовки, необходимы лишь находчивость и сообразительность. </w:t>
      </w:r>
    </w:p>
    <w:p w14:paraId="2FD71523" w14:textId="77777777" w:rsidR="00BD2386" w:rsidRPr="00D26565" w:rsidRDefault="00BD2386" w:rsidP="00BD2386">
      <w:pPr>
        <w:pStyle w:val="a3"/>
        <w:ind w:firstLine="567"/>
        <w:jc w:val="both"/>
        <w:rPr>
          <w:rFonts w:ascii="Times New Roman" w:hAnsi="Times New Roman" w:cs="Times New Roman"/>
          <w:sz w:val="28"/>
          <w:szCs w:val="28"/>
        </w:rPr>
      </w:pPr>
      <w:r w:rsidRPr="00BD2386">
        <w:rPr>
          <w:rFonts w:ascii="Times New Roman" w:hAnsi="Times New Roman" w:cs="Times New Roman"/>
          <w:b/>
          <w:bCs/>
          <w:sz w:val="28"/>
          <w:szCs w:val="28"/>
        </w:rPr>
        <w:t>Сколько взять конфет?</w:t>
      </w:r>
      <w:r w:rsidRPr="00D26565">
        <w:rPr>
          <w:rFonts w:ascii="Times New Roman" w:hAnsi="Times New Roman" w:cs="Times New Roman"/>
          <w:sz w:val="28"/>
          <w:szCs w:val="28"/>
        </w:rPr>
        <w:t xml:space="preserve"> (Игра рекомендуется для индивидуальной работы с детьми, успешно овладевшими знаниями программного материала элементарной математики) </w:t>
      </w:r>
    </w:p>
    <w:p w14:paraId="6952BEB9"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Цель. Упражнять детей в соотнесении условия задачи с результатом. </w:t>
      </w:r>
    </w:p>
    <w:p w14:paraId="266BA556" w14:textId="77777777" w:rsidR="00BD2386"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Ход игры. Предлагается условие задачи: "В бумажном кульке лежат конфеты 2 сортов. Наугад берут несколько конфет. Какое наименьшее количество конфет нужно взять, чтобы среди них оказались хотя бы 2 конфеты одного сорта?" (Не менее 3.) Задача решается путем логического размышления. </w:t>
      </w:r>
    </w:p>
    <w:p w14:paraId="0AB29DD3" w14:textId="26DE8F50"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 xml:space="preserve">Так же решается задача о яблоках: </w:t>
      </w:r>
      <w:r>
        <w:rPr>
          <w:rFonts w:ascii="Times New Roman" w:hAnsi="Times New Roman" w:cs="Times New Roman"/>
          <w:sz w:val="28"/>
          <w:szCs w:val="28"/>
        </w:rPr>
        <w:t>«</w:t>
      </w:r>
      <w:r w:rsidRPr="00D26565">
        <w:rPr>
          <w:rFonts w:ascii="Times New Roman" w:hAnsi="Times New Roman" w:cs="Times New Roman"/>
          <w:sz w:val="28"/>
          <w:szCs w:val="28"/>
        </w:rPr>
        <w:t>В вазе лежало три яблока. Мама угостила ими трех девочек. Каждая из девочек получила по яблоку, и одно осталось в вазе. Как это получилось?</w:t>
      </w:r>
      <w:r>
        <w:rPr>
          <w:rFonts w:ascii="Times New Roman" w:hAnsi="Times New Roman" w:cs="Times New Roman"/>
          <w:sz w:val="28"/>
          <w:szCs w:val="28"/>
        </w:rPr>
        <w:t>»</w:t>
      </w:r>
      <w:r w:rsidRPr="00D26565">
        <w:rPr>
          <w:rFonts w:ascii="Times New Roman" w:hAnsi="Times New Roman" w:cs="Times New Roman"/>
          <w:sz w:val="28"/>
          <w:szCs w:val="28"/>
        </w:rPr>
        <w:t xml:space="preserve"> К ответу решающий задачу приходит вследствие размышления, соотнесения условий с результатом. Одна девочка взяла яблоко вместе с вазой. </w:t>
      </w:r>
    </w:p>
    <w:p w14:paraId="015D695E" w14:textId="1CCEA5CD" w:rsidR="00BD2386"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Математические развлечения представлены разного рода задачами, упражнениями, играми на пространственные преобразования, моделирование, воссоздание фигур</w:t>
      </w:r>
      <w:r>
        <w:rPr>
          <w:rFonts w:ascii="Times New Roman" w:hAnsi="Times New Roman" w:cs="Times New Roman"/>
          <w:sz w:val="28"/>
          <w:szCs w:val="28"/>
        </w:rPr>
        <w:t xml:space="preserve">, </w:t>
      </w:r>
      <w:r w:rsidRPr="00D26565">
        <w:rPr>
          <w:rFonts w:ascii="Times New Roman" w:hAnsi="Times New Roman" w:cs="Times New Roman"/>
          <w:sz w:val="28"/>
          <w:szCs w:val="28"/>
        </w:rPr>
        <w:t xml:space="preserve">силуэтов, образных изображений из определенных частей. Они увлекательны для детей. Решение осуществляется, путем практических действий в составлении, подборе, раскладывании по правилам и условиям. Это игры, в которых из специально подобранного набора фигур надо составить фигуру-силуэт, используя весь предложенный набор фигур. </w:t>
      </w:r>
      <w:bookmarkStart w:id="0" w:name="_Hlk183000222"/>
      <w:r w:rsidRPr="00D26565">
        <w:rPr>
          <w:rFonts w:ascii="Times New Roman" w:hAnsi="Times New Roman" w:cs="Times New Roman"/>
          <w:sz w:val="28"/>
          <w:szCs w:val="28"/>
        </w:rPr>
        <w:t xml:space="preserve">В одних играх составляются плоские фигуры: </w:t>
      </w:r>
      <w:r>
        <w:rPr>
          <w:rFonts w:ascii="Times New Roman" w:hAnsi="Times New Roman" w:cs="Times New Roman"/>
          <w:sz w:val="28"/>
          <w:szCs w:val="28"/>
        </w:rPr>
        <w:t>«</w:t>
      </w:r>
      <w:r w:rsidRPr="00D26565">
        <w:rPr>
          <w:rFonts w:ascii="Times New Roman" w:hAnsi="Times New Roman" w:cs="Times New Roman"/>
          <w:sz w:val="28"/>
          <w:szCs w:val="28"/>
        </w:rPr>
        <w:t>Тантрам</w:t>
      </w:r>
      <w:r>
        <w:rPr>
          <w:rFonts w:ascii="Times New Roman" w:hAnsi="Times New Roman" w:cs="Times New Roman"/>
          <w:sz w:val="28"/>
          <w:szCs w:val="28"/>
        </w:rPr>
        <w:t>»</w:t>
      </w:r>
      <w:r w:rsidRPr="00D26565">
        <w:rPr>
          <w:rFonts w:ascii="Times New Roman" w:hAnsi="Times New Roman" w:cs="Times New Roman"/>
          <w:sz w:val="28"/>
          <w:szCs w:val="28"/>
        </w:rPr>
        <w:t xml:space="preserve">, головоломка </w:t>
      </w:r>
      <w:r>
        <w:rPr>
          <w:rFonts w:ascii="Times New Roman" w:hAnsi="Times New Roman" w:cs="Times New Roman"/>
          <w:sz w:val="28"/>
          <w:szCs w:val="28"/>
        </w:rPr>
        <w:t>«</w:t>
      </w:r>
      <w:r w:rsidRPr="00D26565">
        <w:rPr>
          <w:rFonts w:ascii="Times New Roman" w:hAnsi="Times New Roman" w:cs="Times New Roman"/>
          <w:sz w:val="28"/>
          <w:szCs w:val="28"/>
        </w:rPr>
        <w:t>Пифагор</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proofErr w:type="spellStart"/>
      <w:r w:rsidRPr="00D26565">
        <w:rPr>
          <w:rFonts w:ascii="Times New Roman" w:hAnsi="Times New Roman" w:cs="Times New Roman"/>
          <w:sz w:val="28"/>
          <w:szCs w:val="28"/>
        </w:rPr>
        <w:t>Колумбово</w:t>
      </w:r>
      <w:proofErr w:type="spellEnd"/>
      <w:r w:rsidRPr="00D26565">
        <w:rPr>
          <w:rFonts w:ascii="Times New Roman" w:hAnsi="Times New Roman" w:cs="Times New Roman"/>
          <w:sz w:val="28"/>
          <w:szCs w:val="28"/>
        </w:rPr>
        <w:t xml:space="preserve"> яйцо</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Волшебный круг</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Пентамино</w:t>
      </w:r>
      <w:r>
        <w:rPr>
          <w:rFonts w:ascii="Times New Roman" w:hAnsi="Times New Roman" w:cs="Times New Roman"/>
          <w:sz w:val="28"/>
          <w:szCs w:val="28"/>
        </w:rPr>
        <w:t>»</w:t>
      </w:r>
      <w:r w:rsidRPr="00D26565">
        <w:rPr>
          <w:rFonts w:ascii="Times New Roman" w:hAnsi="Times New Roman" w:cs="Times New Roman"/>
          <w:sz w:val="28"/>
          <w:szCs w:val="28"/>
        </w:rPr>
        <w:t xml:space="preserve">. В других требуется составить объемную фигуру: </w:t>
      </w:r>
      <w:r>
        <w:rPr>
          <w:rFonts w:ascii="Times New Roman" w:hAnsi="Times New Roman" w:cs="Times New Roman"/>
          <w:sz w:val="28"/>
          <w:szCs w:val="28"/>
        </w:rPr>
        <w:t>«</w:t>
      </w:r>
      <w:r w:rsidRPr="00D26565">
        <w:rPr>
          <w:rFonts w:ascii="Times New Roman" w:hAnsi="Times New Roman" w:cs="Times New Roman"/>
          <w:sz w:val="28"/>
          <w:szCs w:val="28"/>
        </w:rPr>
        <w:t>Кубики для всех</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Куб-хамелеон</w:t>
      </w:r>
      <w:r>
        <w:rPr>
          <w:rFonts w:ascii="Times New Roman" w:hAnsi="Times New Roman" w:cs="Times New Roman"/>
          <w:sz w:val="28"/>
          <w:szCs w:val="28"/>
        </w:rPr>
        <w:t>»</w:t>
      </w:r>
      <w:r w:rsidRPr="00D26565">
        <w:rPr>
          <w:rFonts w:ascii="Times New Roman" w:hAnsi="Times New Roman" w:cs="Times New Roman"/>
          <w:sz w:val="28"/>
          <w:szCs w:val="28"/>
        </w:rPr>
        <w:t xml:space="preserve">, </w:t>
      </w:r>
      <w:r>
        <w:rPr>
          <w:rFonts w:ascii="Times New Roman" w:hAnsi="Times New Roman" w:cs="Times New Roman"/>
          <w:sz w:val="28"/>
          <w:szCs w:val="28"/>
        </w:rPr>
        <w:t>«</w:t>
      </w:r>
      <w:r w:rsidRPr="00D26565">
        <w:rPr>
          <w:rFonts w:ascii="Times New Roman" w:hAnsi="Times New Roman" w:cs="Times New Roman"/>
          <w:sz w:val="28"/>
          <w:szCs w:val="28"/>
        </w:rPr>
        <w:t>Собери призму</w:t>
      </w:r>
      <w:r>
        <w:rPr>
          <w:rFonts w:ascii="Times New Roman" w:hAnsi="Times New Roman" w:cs="Times New Roman"/>
          <w:sz w:val="28"/>
          <w:szCs w:val="28"/>
        </w:rPr>
        <w:t>»</w:t>
      </w:r>
      <w:r w:rsidRPr="00D26565">
        <w:rPr>
          <w:rFonts w:ascii="Times New Roman" w:hAnsi="Times New Roman" w:cs="Times New Roman"/>
          <w:sz w:val="28"/>
          <w:szCs w:val="28"/>
        </w:rPr>
        <w:t xml:space="preserve"> и др. </w:t>
      </w:r>
    </w:p>
    <w:bookmarkEnd w:id="0"/>
    <w:p w14:paraId="779FFA16" w14:textId="77777777" w:rsidR="00BD2386" w:rsidRPr="00D26565" w:rsidRDefault="00BD2386" w:rsidP="00BD2386">
      <w:pPr>
        <w:pStyle w:val="a3"/>
        <w:ind w:firstLine="567"/>
        <w:jc w:val="both"/>
        <w:rPr>
          <w:rFonts w:ascii="Times New Roman" w:hAnsi="Times New Roman" w:cs="Times New Roman"/>
          <w:sz w:val="28"/>
          <w:szCs w:val="28"/>
        </w:rPr>
      </w:pPr>
      <w:r w:rsidRPr="00D26565">
        <w:rPr>
          <w:rFonts w:ascii="Times New Roman" w:hAnsi="Times New Roman" w:cs="Times New Roman"/>
          <w:sz w:val="28"/>
          <w:szCs w:val="28"/>
        </w:rPr>
        <w:t>Занимательный математический материал очень разнообразен по характеру, тематике, способу решения. Самые простые задачи, упражнения, требующие проявления находчивости, смекалки, оригинальности мышления, умения критически оценить условия, являются эффективным средством обучения детей дошкольного возраста на занятиях математикой, развития их самостоятельных игр, развлечений, во внеучебное время.</w:t>
      </w:r>
    </w:p>
    <w:p w14:paraId="4F4A0E03" w14:textId="77777777" w:rsidR="00BD2386" w:rsidRDefault="00BD2386" w:rsidP="00BD2386">
      <w:pPr>
        <w:jc w:val="both"/>
      </w:pPr>
    </w:p>
    <w:p w14:paraId="67085D62" w14:textId="77777777" w:rsidR="00BD2386" w:rsidRDefault="00BD2386" w:rsidP="00BD2386">
      <w:pPr>
        <w:jc w:val="both"/>
      </w:pPr>
    </w:p>
    <w:p w14:paraId="18EED956" w14:textId="77777777" w:rsidR="00E24E30" w:rsidRDefault="00E24E30"/>
    <w:sectPr w:rsidR="00E24E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2AE"/>
    <w:rsid w:val="001412AE"/>
    <w:rsid w:val="0028186B"/>
    <w:rsid w:val="006976D5"/>
    <w:rsid w:val="00BD2386"/>
    <w:rsid w:val="00D94691"/>
    <w:rsid w:val="00DE0A65"/>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64A59"/>
  <w15:chartTrackingRefBased/>
  <w15:docId w15:val="{4599F684-949A-49CC-9EE4-FABC9B8CE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D2386"/>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D2386"/>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1482</Words>
  <Characters>8448</Characters>
  <Application>Microsoft Office Word</Application>
  <DocSecurity>0</DocSecurity>
  <Lines>70</Lines>
  <Paragraphs>19</Paragraphs>
  <ScaleCrop>false</ScaleCrop>
  <Company/>
  <LinksUpToDate>false</LinksUpToDate>
  <CharactersWithSpaces>9911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3</cp:revision>
  <dcterms:created xsi:type="dcterms:W3CDTF">2024-11-20T04:43:00Z</dcterms:created>
  <dcterms:modified xsi:type="dcterms:W3CDTF">2024-11-20T05:04:00Z</dcterms:modified>
</cp:coreProperties>
</file>