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1B461F" w14:textId="08A98D11" w:rsidR="0043197D" w:rsidRPr="009F2E94" w:rsidRDefault="0043197D" w:rsidP="009F2E94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2E94">
        <w:rPr>
          <w:rFonts w:ascii="Times New Roman" w:hAnsi="Times New Roman" w:cs="Times New Roman"/>
          <w:b/>
          <w:sz w:val="28"/>
          <w:szCs w:val="28"/>
        </w:rPr>
        <w:t>Формирование доброжелательных отношений у детей в игровой деятельности.</w:t>
      </w:r>
    </w:p>
    <w:p w14:paraId="60C3CA85" w14:textId="77777777" w:rsidR="0043197D" w:rsidRPr="009F2E94" w:rsidRDefault="0043197D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CAF22D1" w14:textId="3EEF0DE2" w:rsidR="009C133E" w:rsidRPr="009F2E94" w:rsidRDefault="0043197D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  </w:t>
      </w:r>
      <w:r w:rsidR="00DA73E3" w:rsidRPr="009F2E94">
        <w:rPr>
          <w:rFonts w:ascii="Times New Roman" w:hAnsi="Times New Roman" w:cs="Times New Roman"/>
          <w:sz w:val="28"/>
          <w:szCs w:val="28"/>
        </w:rPr>
        <w:t xml:space="preserve">Проблемы становления межличностного общения связаны с </w:t>
      </w:r>
      <w:r w:rsidR="009C133E" w:rsidRPr="009F2E94">
        <w:rPr>
          <w:rFonts w:ascii="Times New Roman" w:hAnsi="Times New Roman" w:cs="Times New Roman"/>
          <w:sz w:val="28"/>
          <w:szCs w:val="28"/>
        </w:rPr>
        <w:t>неустойчивыми нравственными к</w:t>
      </w:r>
      <w:r w:rsidR="00DA73E3" w:rsidRPr="009F2E94">
        <w:rPr>
          <w:rFonts w:ascii="Times New Roman" w:hAnsi="Times New Roman" w:cs="Times New Roman"/>
          <w:sz w:val="28"/>
          <w:szCs w:val="28"/>
        </w:rPr>
        <w:t>ритериями воспитания ребенка. Большинство детей уже в 3-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 </w:t>
      </w:r>
      <w:r w:rsidR="00DA73E3" w:rsidRPr="009F2E94">
        <w:rPr>
          <w:rFonts w:ascii="Times New Roman" w:hAnsi="Times New Roman" w:cs="Times New Roman"/>
          <w:sz w:val="28"/>
          <w:szCs w:val="28"/>
        </w:rPr>
        <w:t>4 года отличают хорошие поступ</w:t>
      </w:r>
      <w:r w:rsidR="009C133E" w:rsidRPr="009F2E94">
        <w:rPr>
          <w:rFonts w:ascii="Times New Roman" w:hAnsi="Times New Roman" w:cs="Times New Roman"/>
          <w:sz w:val="28"/>
          <w:szCs w:val="28"/>
        </w:rPr>
        <w:t>ки</w:t>
      </w:r>
      <w:r w:rsidR="00DA73E3" w:rsidRPr="009F2E94">
        <w:rPr>
          <w:rFonts w:ascii="Times New Roman" w:hAnsi="Times New Roman" w:cs="Times New Roman"/>
          <w:sz w:val="28"/>
          <w:szCs w:val="28"/>
        </w:rPr>
        <w:t xml:space="preserve"> от плохих. Однако в реальной </w:t>
      </w:r>
      <w:r w:rsidR="00673699" w:rsidRPr="009F2E94">
        <w:rPr>
          <w:rFonts w:ascii="Times New Roman" w:hAnsi="Times New Roman" w:cs="Times New Roman"/>
          <w:sz w:val="28"/>
          <w:szCs w:val="28"/>
        </w:rPr>
        <w:t xml:space="preserve">жизни они в основном далеки от </w:t>
      </w:r>
      <w:r w:rsidR="00DA73E3" w:rsidRPr="009F2E94">
        <w:rPr>
          <w:rFonts w:ascii="Times New Roman" w:hAnsi="Times New Roman" w:cs="Times New Roman"/>
          <w:sz w:val="28"/>
          <w:szCs w:val="28"/>
        </w:rPr>
        <w:t xml:space="preserve">принятых правил поведения. 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A8B07D2" w14:textId="73F45DD5" w:rsidR="009C133E" w:rsidRPr="009F2E94" w:rsidRDefault="00DA73E3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   Специальное исследование </w:t>
      </w:r>
      <w:r w:rsidR="009C133E" w:rsidRPr="009F2E94">
        <w:rPr>
          <w:rFonts w:ascii="Times New Roman" w:hAnsi="Times New Roman" w:cs="Times New Roman"/>
          <w:sz w:val="28"/>
          <w:szCs w:val="28"/>
        </w:rPr>
        <w:t>по</w:t>
      </w:r>
      <w:r w:rsidRPr="009F2E94">
        <w:rPr>
          <w:rFonts w:ascii="Times New Roman" w:hAnsi="Times New Roman" w:cs="Times New Roman"/>
          <w:sz w:val="28"/>
          <w:szCs w:val="28"/>
        </w:rPr>
        <w:t xml:space="preserve">казало, что представление старших дошкольников о доброжелательных взаимоотношениях недостаточно сформировано. </w:t>
      </w:r>
      <w:r w:rsidR="009C133E" w:rsidRPr="009F2E94">
        <w:rPr>
          <w:rFonts w:ascii="Times New Roman" w:hAnsi="Times New Roman" w:cs="Times New Roman"/>
          <w:sz w:val="28"/>
          <w:szCs w:val="28"/>
        </w:rPr>
        <w:t>В общении</w:t>
      </w:r>
      <w:r w:rsidRPr="009F2E94">
        <w:rPr>
          <w:rFonts w:ascii="Times New Roman" w:hAnsi="Times New Roman" w:cs="Times New Roman"/>
          <w:sz w:val="28"/>
          <w:szCs w:val="28"/>
        </w:rPr>
        <w:t xml:space="preserve"> детей часто наблюдаются определенные нарушения — </w:t>
      </w:r>
      <w:r w:rsidR="009C133E" w:rsidRPr="009F2E94">
        <w:rPr>
          <w:rFonts w:ascii="Times New Roman" w:hAnsi="Times New Roman" w:cs="Times New Roman"/>
          <w:sz w:val="28"/>
          <w:szCs w:val="28"/>
        </w:rPr>
        <w:t>уход от контактов со сверстни</w:t>
      </w:r>
      <w:r w:rsidRPr="009F2E94">
        <w:rPr>
          <w:rFonts w:ascii="Times New Roman" w:hAnsi="Times New Roman" w:cs="Times New Roman"/>
          <w:sz w:val="28"/>
          <w:szCs w:val="28"/>
        </w:rPr>
        <w:t>ками, конфликты, драки, нежелание считаться с мнением или действиями другого, жалобы пе</w:t>
      </w:r>
      <w:r w:rsidR="009C133E" w:rsidRPr="009F2E94">
        <w:rPr>
          <w:rFonts w:ascii="Times New Roman" w:hAnsi="Times New Roman" w:cs="Times New Roman"/>
          <w:sz w:val="28"/>
          <w:szCs w:val="28"/>
        </w:rPr>
        <w:t>даг</w:t>
      </w:r>
      <w:r w:rsidRPr="009F2E94">
        <w:rPr>
          <w:rFonts w:ascii="Times New Roman" w:hAnsi="Times New Roman" w:cs="Times New Roman"/>
          <w:sz w:val="28"/>
          <w:szCs w:val="28"/>
        </w:rPr>
        <w:t>огу. С возрастом у ребенка раз</w:t>
      </w:r>
      <w:r w:rsidR="009C133E" w:rsidRPr="009F2E94">
        <w:rPr>
          <w:rFonts w:ascii="Times New Roman" w:hAnsi="Times New Roman" w:cs="Times New Roman"/>
          <w:sz w:val="28"/>
          <w:szCs w:val="28"/>
        </w:rPr>
        <w:t>ви</w:t>
      </w:r>
      <w:r w:rsidRPr="009F2E94">
        <w:rPr>
          <w:rFonts w:ascii="Times New Roman" w:hAnsi="Times New Roman" w:cs="Times New Roman"/>
          <w:sz w:val="28"/>
          <w:szCs w:val="28"/>
        </w:rPr>
        <w:t>вается способность сознавать и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 контролировать свои эмоции, активно усваиваются способы общения с окружающими. Ст</w:t>
      </w:r>
      <w:r w:rsidRPr="009F2E94">
        <w:rPr>
          <w:rFonts w:ascii="Times New Roman" w:hAnsi="Times New Roman" w:cs="Times New Roman"/>
          <w:sz w:val="28"/>
          <w:szCs w:val="28"/>
        </w:rPr>
        <w:t>арший дошкольный возраст наибо</w:t>
      </w:r>
      <w:r w:rsidR="009C133E" w:rsidRPr="009F2E94">
        <w:rPr>
          <w:rFonts w:ascii="Times New Roman" w:hAnsi="Times New Roman" w:cs="Times New Roman"/>
          <w:sz w:val="28"/>
          <w:szCs w:val="28"/>
        </w:rPr>
        <w:t>лее благоприятен для приобщения социально ценных моделей взаимодействия детей со взрослыми и сверстниками. Контакт</w:t>
      </w:r>
      <w:r w:rsidRPr="009F2E94">
        <w:rPr>
          <w:rFonts w:ascii="Times New Roman" w:hAnsi="Times New Roman" w:cs="Times New Roman"/>
          <w:sz w:val="28"/>
          <w:szCs w:val="28"/>
        </w:rPr>
        <w:t xml:space="preserve">ируя с последними, дошкольники 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учатся согласовывать свои действия для достижения совместного </w:t>
      </w:r>
      <w:r w:rsidRPr="009F2E94">
        <w:rPr>
          <w:rFonts w:ascii="Times New Roman" w:hAnsi="Times New Roman" w:cs="Times New Roman"/>
          <w:sz w:val="28"/>
          <w:szCs w:val="28"/>
        </w:rPr>
        <w:t xml:space="preserve">результата, учитывать особенности партнера. Именно общение </w:t>
      </w:r>
      <w:r w:rsidR="009C133E" w:rsidRPr="009F2E94">
        <w:rPr>
          <w:rFonts w:ascii="Times New Roman" w:hAnsi="Times New Roman" w:cs="Times New Roman"/>
          <w:sz w:val="28"/>
          <w:szCs w:val="28"/>
        </w:rPr>
        <w:t>в</w:t>
      </w:r>
      <w:r w:rsidRPr="009F2E94">
        <w:rPr>
          <w:rFonts w:ascii="Times New Roman" w:hAnsi="Times New Roman" w:cs="Times New Roman"/>
          <w:sz w:val="28"/>
          <w:szCs w:val="28"/>
        </w:rPr>
        <w:t xml:space="preserve"> значительной степени обогащает чувственно-эмоциональную </w:t>
      </w:r>
      <w:r w:rsidR="009C133E" w:rsidRPr="009F2E94">
        <w:rPr>
          <w:rFonts w:ascii="Times New Roman" w:hAnsi="Times New Roman" w:cs="Times New Roman"/>
          <w:sz w:val="28"/>
          <w:szCs w:val="28"/>
        </w:rPr>
        <w:t>с</w:t>
      </w:r>
      <w:r w:rsidRPr="009F2E94">
        <w:rPr>
          <w:rFonts w:ascii="Times New Roman" w:hAnsi="Times New Roman" w:cs="Times New Roman"/>
          <w:sz w:val="28"/>
          <w:szCs w:val="28"/>
        </w:rPr>
        <w:t>феру личности. Однако без спе</w:t>
      </w:r>
      <w:r w:rsidR="009C133E" w:rsidRPr="009F2E94">
        <w:rPr>
          <w:rFonts w:ascii="Times New Roman" w:hAnsi="Times New Roman" w:cs="Times New Roman"/>
          <w:sz w:val="28"/>
          <w:szCs w:val="28"/>
        </w:rPr>
        <w:t>ц</w:t>
      </w:r>
      <w:r w:rsidRPr="009F2E94">
        <w:rPr>
          <w:rFonts w:ascii="Times New Roman" w:hAnsi="Times New Roman" w:cs="Times New Roman"/>
          <w:sz w:val="28"/>
          <w:szCs w:val="28"/>
        </w:rPr>
        <w:t xml:space="preserve">иального обучения его способы </w:t>
      </w:r>
      <w:r w:rsidR="009C133E" w:rsidRPr="009F2E94">
        <w:rPr>
          <w:rFonts w:ascii="Times New Roman" w:hAnsi="Times New Roman" w:cs="Times New Roman"/>
          <w:sz w:val="28"/>
          <w:szCs w:val="28"/>
        </w:rPr>
        <w:t>не форм</w:t>
      </w:r>
      <w:r w:rsidRPr="009F2E94">
        <w:rPr>
          <w:rFonts w:ascii="Times New Roman" w:hAnsi="Times New Roman" w:cs="Times New Roman"/>
          <w:sz w:val="28"/>
          <w:szCs w:val="28"/>
        </w:rPr>
        <w:t>ируются в должной степени. Условия для развития со</w:t>
      </w:r>
      <w:r w:rsidR="009C133E" w:rsidRPr="009F2E94">
        <w:rPr>
          <w:rFonts w:ascii="Times New Roman" w:hAnsi="Times New Roman" w:cs="Times New Roman"/>
          <w:sz w:val="28"/>
          <w:szCs w:val="28"/>
        </w:rPr>
        <w:t>трудничества создаются в разных в</w:t>
      </w:r>
      <w:r w:rsidRPr="009F2E94">
        <w:rPr>
          <w:rFonts w:ascii="Times New Roman" w:hAnsi="Times New Roman" w:cs="Times New Roman"/>
          <w:sz w:val="28"/>
          <w:szCs w:val="28"/>
        </w:rPr>
        <w:t>идах детской деятельности, осо</w:t>
      </w:r>
      <w:r w:rsidR="009C133E" w:rsidRPr="009F2E94">
        <w:rPr>
          <w:rFonts w:ascii="Times New Roman" w:hAnsi="Times New Roman" w:cs="Times New Roman"/>
          <w:sz w:val="28"/>
          <w:szCs w:val="28"/>
        </w:rPr>
        <w:t>бенно в игровой. Разнообрази</w:t>
      </w:r>
      <w:r w:rsidRPr="009F2E94">
        <w:rPr>
          <w:rFonts w:ascii="Times New Roman" w:hAnsi="Times New Roman" w:cs="Times New Roman"/>
          <w:sz w:val="28"/>
          <w:szCs w:val="28"/>
        </w:rPr>
        <w:t>е игровых ситуаций, эмоциональ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ная насыщенность, музыкальное сопровождение создают широкие возможности для накопления положительного опыта взаимодействия со сверстниками. </w:t>
      </w:r>
    </w:p>
    <w:p w14:paraId="7223F2BC" w14:textId="00C0A034" w:rsidR="009C133E" w:rsidRPr="009F2E94" w:rsidRDefault="00DA73E3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   </w:t>
      </w:r>
      <w:r w:rsidR="009C133E" w:rsidRPr="009F2E94">
        <w:rPr>
          <w:rFonts w:ascii="Times New Roman" w:hAnsi="Times New Roman" w:cs="Times New Roman"/>
          <w:sz w:val="28"/>
          <w:szCs w:val="28"/>
        </w:rPr>
        <w:t>В основу работы по формиро</w:t>
      </w:r>
      <w:r w:rsidR="0043197D" w:rsidRPr="009F2E94">
        <w:rPr>
          <w:rFonts w:ascii="Times New Roman" w:hAnsi="Times New Roman" w:cs="Times New Roman"/>
          <w:sz w:val="28"/>
          <w:szCs w:val="28"/>
        </w:rPr>
        <w:t>ванию доброжелательных отношений дошкольников положены сл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едующие принципы (Е.О. Смирнова, В.М. Холмогорова): </w:t>
      </w:r>
    </w:p>
    <w:p w14:paraId="4BB69BDD" w14:textId="78CEAD0D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— безоценочности, поскольку любая оценка способствует фиксированности на достоинствах и недостатках; </w:t>
      </w:r>
    </w:p>
    <w:p w14:paraId="372C73BC" w14:textId="2BD1B47A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>— отказа от реальных предметов и игрушек, так как обще</w:t>
      </w:r>
      <w:r w:rsidR="0043197D" w:rsidRPr="009F2E94">
        <w:rPr>
          <w:rFonts w:ascii="Times New Roman" w:hAnsi="Times New Roman" w:cs="Times New Roman"/>
          <w:sz w:val="28"/>
          <w:szCs w:val="28"/>
        </w:rPr>
        <w:t>ние должно быть целью, а не сред</w:t>
      </w:r>
      <w:r w:rsidRPr="009F2E94">
        <w:rPr>
          <w:rFonts w:ascii="Times New Roman" w:hAnsi="Times New Roman" w:cs="Times New Roman"/>
          <w:sz w:val="28"/>
          <w:szCs w:val="28"/>
        </w:rPr>
        <w:t xml:space="preserve">ством взаимодействия ради конкретной вещи; </w:t>
      </w:r>
    </w:p>
    <w:p w14:paraId="502ADBE7" w14:textId="270568CA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— отсутствия соревновательного момента, чтобы не провоцировать детей на проявление конкурентности, демонстративности и ориентацию на оценку окружающих. </w:t>
      </w:r>
    </w:p>
    <w:p w14:paraId="174312AC" w14:textId="66FBF4DE" w:rsidR="009C133E" w:rsidRPr="009F2E94" w:rsidRDefault="0043197D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 Данная система игр состоит из се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ми этапов, каждый из которых </w:t>
      </w:r>
      <w:r w:rsidRPr="009F2E94">
        <w:rPr>
          <w:rFonts w:ascii="Times New Roman" w:hAnsi="Times New Roman" w:cs="Times New Roman"/>
          <w:sz w:val="28"/>
          <w:szCs w:val="28"/>
        </w:rPr>
        <w:t>имеет определенные цели и задачи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3301D97" w14:textId="77777777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E0FBDA1" w14:textId="1591D744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F2E94">
        <w:rPr>
          <w:rFonts w:ascii="Times New Roman" w:hAnsi="Times New Roman" w:cs="Times New Roman"/>
          <w:i/>
          <w:sz w:val="28"/>
          <w:szCs w:val="28"/>
        </w:rPr>
        <w:t xml:space="preserve">1. Общение без слов </w:t>
      </w:r>
    </w:p>
    <w:p w14:paraId="1CEABBC2" w14:textId="77777777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i/>
          <w:sz w:val="28"/>
          <w:szCs w:val="28"/>
        </w:rPr>
        <w:t>Цель</w:t>
      </w:r>
      <w:r w:rsidRPr="009F2E94">
        <w:rPr>
          <w:rFonts w:ascii="Times New Roman" w:hAnsi="Times New Roman" w:cs="Times New Roman"/>
          <w:sz w:val="28"/>
          <w:szCs w:val="28"/>
        </w:rPr>
        <w:t xml:space="preserve">: побуждать детей к непосредственному общению, что предполагает отказ от привычных вербальных и предметных способов взаимодействия. </w:t>
      </w:r>
    </w:p>
    <w:p w14:paraId="7431B506" w14:textId="77777777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77C62E6A" w14:textId="16FC02EE" w:rsidR="009C133E" w:rsidRPr="009F2E94" w:rsidRDefault="0043197D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lastRenderedPageBreak/>
        <w:t xml:space="preserve">    </w:t>
      </w:r>
      <w:r w:rsidR="009C133E" w:rsidRPr="009F2E94">
        <w:rPr>
          <w:rFonts w:ascii="Times New Roman" w:hAnsi="Times New Roman" w:cs="Times New Roman"/>
          <w:sz w:val="28"/>
          <w:szCs w:val="28"/>
        </w:rPr>
        <w:t>На</w:t>
      </w:r>
      <w:r w:rsidRPr="009F2E94">
        <w:rPr>
          <w:rFonts w:ascii="Times New Roman" w:hAnsi="Times New Roman" w:cs="Times New Roman"/>
          <w:sz w:val="28"/>
          <w:szCs w:val="28"/>
        </w:rPr>
        <w:t xml:space="preserve"> 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данном этапе используются игры: «Волны», «Ожившие игрушки», «Театр теней», «Жизнь в лесу», «Добрые эльфы» и др. </w:t>
      </w:r>
    </w:p>
    <w:p w14:paraId="40278C86" w14:textId="77777777" w:rsidR="009F2E94" w:rsidRDefault="009F2E94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6A1E774F" w14:textId="4846D1A3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F2E94">
        <w:rPr>
          <w:rFonts w:ascii="Times New Roman" w:hAnsi="Times New Roman" w:cs="Times New Roman"/>
          <w:i/>
          <w:sz w:val="28"/>
          <w:szCs w:val="28"/>
        </w:rPr>
        <w:t xml:space="preserve">2. Внимание к другому </w:t>
      </w:r>
    </w:p>
    <w:p w14:paraId="38BA5F61" w14:textId="5FE535B3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i/>
          <w:sz w:val="28"/>
          <w:szCs w:val="28"/>
        </w:rPr>
        <w:t>Цель</w:t>
      </w:r>
      <w:r w:rsidRPr="009F2E94">
        <w:rPr>
          <w:rFonts w:ascii="Times New Roman" w:hAnsi="Times New Roman" w:cs="Times New Roman"/>
          <w:sz w:val="28"/>
          <w:szCs w:val="28"/>
        </w:rPr>
        <w:t xml:space="preserve">: способствовать развитию умения увидеть другого, почувствовать единство с ним. </w:t>
      </w:r>
    </w:p>
    <w:p w14:paraId="60E9E1A8" w14:textId="411CD95E" w:rsidR="009C133E" w:rsidRPr="009F2E94" w:rsidRDefault="0043197D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 </w:t>
      </w:r>
      <w:r w:rsidR="009C133E" w:rsidRPr="009F2E94">
        <w:rPr>
          <w:rFonts w:ascii="Times New Roman" w:hAnsi="Times New Roman" w:cs="Times New Roman"/>
          <w:sz w:val="28"/>
          <w:szCs w:val="28"/>
        </w:rPr>
        <w:t>Многие дети настолько сосредоточены на себе и своем «Я», что другие становятся лишь фоном их собственной жизни. Поэтому необходимо отвлечь их от себя, предложив задания, успешное выполнение которых требует пристального внимания к сверстникам — их действиям, внешности, мимике, голосу, жестам: игр</w:t>
      </w:r>
      <w:r w:rsidRPr="009F2E94">
        <w:rPr>
          <w:rFonts w:ascii="Times New Roman" w:hAnsi="Times New Roman" w:cs="Times New Roman"/>
          <w:sz w:val="28"/>
          <w:szCs w:val="28"/>
        </w:rPr>
        <w:t>ы «Эхо», «Переходы», «Общий круг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», «Зеркало» и др. </w:t>
      </w:r>
    </w:p>
    <w:p w14:paraId="0782C692" w14:textId="77777777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663DE07" w14:textId="774A0BE9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F2E94">
        <w:rPr>
          <w:rFonts w:ascii="Times New Roman" w:hAnsi="Times New Roman" w:cs="Times New Roman"/>
          <w:i/>
          <w:sz w:val="28"/>
          <w:szCs w:val="28"/>
        </w:rPr>
        <w:t xml:space="preserve">3. Согласованность действий </w:t>
      </w:r>
    </w:p>
    <w:p w14:paraId="20E33A0B" w14:textId="6EB7DB75" w:rsidR="009C133E" w:rsidRPr="009F2E94" w:rsidRDefault="0043197D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i/>
          <w:sz w:val="28"/>
          <w:szCs w:val="28"/>
        </w:rPr>
        <w:t>Цель:</w:t>
      </w:r>
      <w:r w:rsidRPr="009F2E94">
        <w:rPr>
          <w:rFonts w:ascii="Times New Roman" w:hAnsi="Times New Roman" w:cs="Times New Roman"/>
          <w:sz w:val="28"/>
          <w:szCs w:val="28"/>
        </w:rPr>
        <w:t xml:space="preserve"> научить ребенка согласовы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вать собственное поведение с поведением других детей. </w:t>
      </w:r>
    </w:p>
    <w:p w14:paraId="48367716" w14:textId="1E6B1469" w:rsidR="009C133E" w:rsidRPr="009F2E94" w:rsidRDefault="0043197D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</w:t>
      </w:r>
      <w:r w:rsidR="009C133E" w:rsidRPr="009F2E94">
        <w:rPr>
          <w:rFonts w:ascii="Times New Roman" w:hAnsi="Times New Roman" w:cs="Times New Roman"/>
          <w:sz w:val="28"/>
          <w:szCs w:val="28"/>
        </w:rPr>
        <w:t>Данный этап требует от вос</w:t>
      </w:r>
      <w:r w:rsidRPr="009F2E94">
        <w:rPr>
          <w:rFonts w:ascii="Times New Roman" w:hAnsi="Times New Roman" w:cs="Times New Roman"/>
          <w:sz w:val="28"/>
          <w:szCs w:val="28"/>
        </w:rPr>
        <w:t>питанников большого внимания к сверстникам и умения действовать с учетом их потребностей и интер</w:t>
      </w:r>
      <w:r w:rsidR="009C133E" w:rsidRPr="009F2E94">
        <w:rPr>
          <w:rFonts w:ascii="Times New Roman" w:hAnsi="Times New Roman" w:cs="Times New Roman"/>
          <w:sz w:val="28"/>
          <w:szCs w:val="28"/>
        </w:rPr>
        <w:t>есов. Такая согласованность способствует ориентации на другого и возникновению сплоченности чувства общности. Эффективными оказались игры: «</w:t>
      </w:r>
      <w:r w:rsidRPr="009F2E94">
        <w:rPr>
          <w:rFonts w:ascii="Times New Roman" w:hAnsi="Times New Roman" w:cs="Times New Roman"/>
          <w:sz w:val="28"/>
          <w:szCs w:val="28"/>
        </w:rPr>
        <w:t>Слепой поводырь», «Лепим скульпт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уру», «Сороконожка», «Живые картинки». </w:t>
      </w:r>
    </w:p>
    <w:p w14:paraId="6C836CF8" w14:textId="77777777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7F2D766" w14:textId="0CFAD232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F2E94">
        <w:rPr>
          <w:rFonts w:ascii="Times New Roman" w:hAnsi="Times New Roman" w:cs="Times New Roman"/>
          <w:i/>
          <w:sz w:val="28"/>
          <w:szCs w:val="28"/>
        </w:rPr>
        <w:t xml:space="preserve">4. Общие переживания </w:t>
      </w:r>
    </w:p>
    <w:p w14:paraId="4274595F" w14:textId="0D5E77AC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i/>
          <w:sz w:val="28"/>
          <w:szCs w:val="28"/>
        </w:rPr>
        <w:t>Цель:</w:t>
      </w:r>
      <w:r w:rsidRPr="009F2E94">
        <w:rPr>
          <w:rFonts w:ascii="Times New Roman" w:hAnsi="Times New Roman" w:cs="Times New Roman"/>
          <w:sz w:val="28"/>
          <w:szCs w:val="28"/>
        </w:rPr>
        <w:t xml:space="preserve"> дать детям возможность ощутить единство с другими, снять защитные барьеры, учить поддерживать товарища. </w:t>
      </w:r>
    </w:p>
    <w:p w14:paraId="04955D1E" w14:textId="79217ABE" w:rsidR="009C133E" w:rsidRPr="009F2E94" w:rsidRDefault="0043197D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 </w:t>
      </w:r>
      <w:r w:rsidR="009C133E" w:rsidRPr="009F2E94">
        <w:rPr>
          <w:rFonts w:ascii="Times New Roman" w:hAnsi="Times New Roman" w:cs="Times New Roman"/>
          <w:sz w:val="28"/>
          <w:szCs w:val="28"/>
        </w:rPr>
        <w:t>Совместные переживания (как положительные, так и отрицательные) объединяют детей, по</w:t>
      </w:r>
      <w:r w:rsidRPr="009F2E94">
        <w:rPr>
          <w:rFonts w:ascii="Times New Roman" w:hAnsi="Times New Roman" w:cs="Times New Roman"/>
          <w:sz w:val="28"/>
          <w:szCs w:val="28"/>
        </w:rPr>
        <w:t>рождая чувство близости, общно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сти и желание помочь. Особенно остро переживается чувство опасности и страха перед воображаемым врагом. Оно вызывается в таких играх, как: «Злой дракон», «Шторм», «Мышата в мышеловке», «Обнималки». </w:t>
      </w:r>
    </w:p>
    <w:p w14:paraId="712205F0" w14:textId="77777777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69811DE8" w14:textId="7C21BB1A" w:rsidR="009C133E" w:rsidRPr="009F2E94" w:rsidRDefault="0043197D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F2E94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9C133E" w:rsidRPr="009F2E94">
        <w:rPr>
          <w:rFonts w:ascii="Times New Roman" w:hAnsi="Times New Roman" w:cs="Times New Roman"/>
          <w:i/>
          <w:sz w:val="28"/>
          <w:szCs w:val="28"/>
        </w:rPr>
        <w:t xml:space="preserve">5. Взаимопомощь в игре </w:t>
      </w:r>
    </w:p>
    <w:p w14:paraId="2D4B56E4" w14:textId="397F626B" w:rsidR="009C133E" w:rsidRPr="009F2E94" w:rsidRDefault="0043197D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9C133E" w:rsidRPr="009F2E94">
        <w:rPr>
          <w:rFonts w:ascii="Times New Roman" w:hAnsi="Times New Roman" w:cs="Times New Roman"/>
          <w:i/>
          <w:sz w:val="28"/>
          <w:szCs w:val="28"/>
        </w:rPr>
        <w:t>Цель: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 создавать благоприятную атмосферу непосредственного, свободного общения и эмоциональной близости, сопереживания и радости.</w:t>
      </w:r>
    </w:p>
    <w:p w14:paraId="3E5141C5" w14:textId="50ED01CA" w:rsidR="009C133E" w:rsidRPr="009F2E94" w:rsidRDefault="0043197D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 </w:t>
      </w:r>
      <w:r w:rsidR="009C133E" w:rsidRPr="009F2E94">
        <w:rPr>
          <w:rFonts w:ascii="Times New Roman" w:hAnsi="Times New Roman" w:cs="Times New Roman"/>
          <w:sz w:val="28"/>
          <w:szCs w:val="28"/>
        </w:rPr>
        <w:t>Игры, требующие сопереживания, позволяют помочь сверстнику и поддержать его. Причем в некоторых ситуациях дошкольники могут помогать кому-</w:t>
      </w:r>
      <w:r w:rsidRPr="009F2E94">
        <w:rPr>
          <w:rFonts w:ascii="Times New Roman" w:hAnsi="Times New Roman" w:cs="Times New Roman"/>
          <w:sz w:val="28"/>
          <w:szCs w:val="28"/>
        </w:rPr>
        <w:t xml:space="preserve">то и в реальной жизни: </w:t>
      </w:r>
      <w:r w:rsidR="009F2E94" w:rsidRPr="009F2E94">
        <w:rPr>
          <w:rFonts w:ascii="Times New Roman" w:hAnsi="Times New Roman" w:cs="Times New Roman"/>
          <w:sz w:val="28"/>
          <w:szCs w:val="28"/>
        </w:rPr>
        <w:t>вместе с воспитателями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 одеть на прогулку младшую группу, показать им сказку и т.д. На данном этапе используются игры «Шляпа волшебника», «День помощника», «Старенькая бабушка» и т.д. </w:t>
      </w:r>
    </w:p>
    <w:p w14:paraId="4E54ED58" w14:textId="77777777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9365E81" w14:textId="2F6A9314" w:rsidR="009C133E" w:rsidRPr="009F2E94" w:rsidRDefault="0043197D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9F2E94"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  <w:r w:rsidR="009C133E" w:rsidRPr="009F2E94">
        <w:rPr>
          <w:rFonts w:ascii="Times New Roman" w:hAnsi="Times New Roman" w:cs="Times New Roman"/>
          <w:i/>
          <w:iCs/>
          <w:sz w:val="28"/>
          <w:szCs w:val="28"/>
        </w:rPr>
        <w:t xml:space="preserve">6. Добрые слова и пожелания </w:t>
      </w:r>
    </w:p>
    <w:p w14:paraId="601F5D5C" w14:textId="77777777" w:rsidR="0043197D" w:rsidRPr="009F2E94" w:rsidRDefault="0043197D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i/>
          <w:sz w:val="28"/>
          <w:szCs w:val="28"/>
        </w:rPr>
        <w:t xml:space="preserve">  Цель</w:t>
      </w:r>
      <w:r w:rsidRPr="009F2E94">
        <w:rPr>
          <w:rFonts w:ascii="Times New Roman" w:hAnsi="Times New Roman" w:cs="Times New Roman"/>
          <w:sz w:val="28"/>
          <w:szCs w:val="28"/>
        </w:rPr>
        <w:t>: развивать умение видеть и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 подчеркивать положительные качест</w:t>
      </w:r>
      <w:r w:rsidRPr="009F2E94">
        <w:rPr>
          <w:rFonts w:ascii="Times New Roman" w:hAnsi="Times New Roman" w:cs="Times New Roman"/>
          <w:sz w:val="28"/>
          <w:szCs w:val="28"/>
        </w:rPr>
        <w:t>ва и достоинства окружающих.</w:t>
      </w:r>
    </w:p>
    <w:p w14:paraId="15D470E1" w14:textId="2E4D8883" w:rsidR="009C133E" w:rsidRPr="009F2E94" w:rsidRDefault="0043197D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 На этом этапе детям предлагаются игры: «Комплименты», «Спящая красавица», «Я хотел бы быть таким умным, красивым, добрым, как ты», «Добрые волшебники» и др. </w:t>
      </w:r>
    </w:p>
    <w:p w14:paraId="11FB1E70" w14:textId="77777777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DACD478" w14:textId="269920F0" w:rsidR="009C133E" w:rsidRPr="009F2E94" w:rsidRDefault="00DE48DA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9F2E94">
        <w:rPr>
          <w:rFonts w:ascii="Times New Roman" w:hAnsi="Times New Roman" w:cs="Times New Roman"/>
          <w:i/>
          <w:iCs/>
          <w:sz w:val="28"/>
          <w:szCs w:val="28"/>
        </w:rPr>
        <w:t xml:space="preserve">   </w:t>
      </w:r>
      <w:r w:rsidR="009C133E" w:rsidRPr="009F2E94">
        <w:rPr>
          <w:rFonts w:ascii="Times New Roman" w:hAnsi="Times New Roman" w:cs="Times New Roman"/>
          <w:i/>
          <w:iCs/>
          <w:sz w:val="28"/>
          <w:szCs w:val="28"/>
        </w:rPr>
        <w:t xml:space="preserve">7. </w:t>
      </w:r>
      <w:r w:rsidRPr="009F2E94">
        <w:rPr>
          <w:rFonts w:ascii="Times New Roman" w:hAnsi="Times New Roman" w:cs="Times New Roman"/>
          <w:i/>
          <w:iCs/>
          <w:sz w:val="28"/>
          <w:szCs w:val="28"/>
        </w:rPr>
        <w:t>Взаимопомощь</w:t>
      </w:r>
      <w:r w:rsidR="009C133E" w:rsidRPr="009F2E94">
        <w:rPr>
          <w:rFonts w:ascii="Times New Roman" w:hAnsi="Times New Roman" w:cs="Times New Roman"/>
          <w:i/>
          <w:iCs/>
          <w:sz w:val="28"/>
          <w:szCs w:val="28"/>
        </w:rPr>
        <w:t xml:space="preserve"> в совместной деятельности </w:t>
      </w:r>
    </w:p>
    <w:p w14:paraId="593F83BA" w14:textId="5B915347" w:rsidR="009C133E" w:rsidRPr="009F2E94" w:rsidRDefault="00DE48DA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 </w:t>
      </w:r>
      <w:r w:rsidR="009C133E" w:rsidRPr="009F2E94">
        <w:rPr>
          <w:rFonts w:ascii="Times New Roman" w:hAnsi="Times New Roman" w:cs="Times New Roman"/>
          <w:i/>
          <w:sz w:val="28"/>
          <w:szCs w:val="28"/>
        </w:rPr>
        <w:t>Цель: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 формировать взаимопомощь, способность принимать планы и замыслы другого, радоваться его успеху. </w:t>
      </w:r>
    </w:p>
    <w:p w14:paraId="378B2279" w14:textId="7134BE8E" w:rsidR="009C133E" w:rsidRPr="009F2E94" w:rsidRDefault="00DE48DA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 </w:t>
      </w:r>
      <w:r w:rsidR="009C133E" w:rsidRPr="009F2E94">
        <w:rPr>
          <w:rFonts w:ascii="Times New Roman" w:hAnsi="Times New Roman" w:cs="Times New Roman"/>
          <w:sz w:val="28"/>
          <w:szCs w:val="28"/>
        </w:rPr>
        <w:t>В таких играх, как «Мастер и подмастерья», «Закончи рисунок», «Общая картина» и др., дети учатся делиться со сверстниками, помогать им в процессе совместной деятельности (изготовление о</w:t>
      </w:r>
      <w:r w:rsidRPr="009F2E94">
        <w:rPr>
          <w:rFonts w:ascii="Times New Roman" w:hAnsi="Times New Roman" w:cs="Times New Roman"/>
          <w:sz w:val="28"/>
          <w:szCs w:val="28"/>
        </w:rPr>
        <w:t>бщих рисунков, поделок, подарков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). </w:t>
      </w:r>
    </w:p>
    <w:p w14:paraId="6FB65066" w14:textId="57BA8279" w:rsidR="009C133E" w:rsidRPr="009F2E94" w:rsidRDefault="00DE48DA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  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Подходя к своему делу творчески, автор разрабатывает и собственные игры. </w:t>
      </w:r>
    </w:p>
    <w:p w14:paraId="40374E18" w14:textId="77777777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17779BA" w14:textId="452EFAA1" w:rsidR="009C133E" w:rsidRPr="009F2E94" w:rsidRDefault="009F2E94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8. </w:t>
      </w:r>
      <w:r w:rsidR="009C133E" w:rsidRPr="009F2E94">
        <w:rPr>
          <w:rFonts w:ascii="Times New Roman" w:hAnsi="Times New Roman" w:cs="Times New Roman"/>
          <w:bCs/>
          <w:i/>
          <w:iCs/>
          <w:sz w:val="28"/>
          <w:szCs w:val="28"/>
        </w:rPr>
        <w:t>Коврик примирения</w:t>
      </w:r>
    </w:p>
    <w:p w14:paraId="76A90201" w14:textId="3651C4AF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i/>
          <w:sz w:val="28"/>
          <w:szCs w:val="28"/>
        </w:rPr>
        <w:t>Цель</w:t>
      </w:r>
      <w:r w:rsidRPr="009F2E94">
        <w:rPr>
          <w:rFonts w:ascii="Times New Roman" w:hAnsi="Times New Roman" w:cs="Times New Roman"/>
          <w:sz w:val="28"/>
          <w:szCs w:val="28"/>
        </w:rPr>
        <w:t xml:space="preserve">: развивать коммуникативные навыки и умение разрешать конфликты. </w:t>
      </w:r>
    </w:p>
    <w:p w14:paraId="4CBECCC9" w14:textId="72A3A569" w:rsidR="009C133E" w:rsidRPr="009F2E94" w:rsidRDefault="00DE48DA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 </w:t>
      </w:r>
      <w:r w:rsidR="009C133E" w:rsidRPr="009F2E94">
        <w:rPr>
          <w:rFonts w:ascii="Times New Roman" w:hAnsi="Times New Roman" w:cs="Times New Roman"/>
          <w:sz w:val="28"/>
          <w:szCs w:val="28"/>
        </w:rPr>
        <w:t>Очень часто дети ссорятся из</w:t>
      </w:r>
      <w:r w:rsidRPr="009F2E94">
        <w:rPr>
          <w:rFonts w:ascii="Times New Roman" w:hAnsi="Times New Roman" w:cs="Times New Roman"/>
          <w:sz w:val="28"/>
          <w:szCs w:val="28"/>
        </w:rPr>
        <w:t>-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за игрушки. Данная игра побуждает отказаться от драк, заменив их обсуждением проблемы в игровой ситуации. Например, придя с прогулки, воспитатель сообщает детям, что два мальчика сегодня поссорились на улице. Приглашает противников присесть друг против друга на «коврик примирения», чтобы выяснить причину раздора и найти путь мирного решения проблемы. Эта игра использовалась в обсуждении «Как поделить игрушку». </w:t>
      </w:r>
    </w:p>
    <w:p w14:paraId="4EC30E90" w14:textId="77777777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8525546" w14:textId="563BE4A2" w:rsidR="00DE48DA" w:rsidRPr="009F2E94" w:rsidRDefault="009F2E94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9F2E94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9. </w:t>
      </w:r>
      <w:r w:rsidR="009C133E" w:rsidRPr="009F2E94">
        <w:rPr>
          <w:rFonts w:ascii="Times New Roman" w:hAnsi="Times New Roman" w:cs="Times New Roman"/>
          <w:bCs/>
          <w:i/>
          <w:iCs/>
          <w:sz w:val="28"/>
          <w:szCs w:val="28"/>
        </w:rPr>
        <w:t>Волшебный букет цветов</w:t>
      </w:r>
      <w:r w:rsidR="00DE48DA" w:rsidRPr="009F2E94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</w:t>
      </w:r>
    </w:p>
    <w:p w14:paraId="34889042" w14:textId="77777777" w:rsidR="00DE48DA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</w:t>
      </w:r>
      <w:r w:rsidRPr="009F2E94">
        <w:rPr>
          <w:rFonts w:ascii="Times New Roman" w:hAnsi="Times New Roman" w:cs="Times New Roman"/>
          <w:i/>
          <w:sz w:val="28"/>
          <w:szCs w:val="28"/>
        </w:rPr>
        <w:t>Цели:</w:t>
      </w:r>
      <w:r w:rsidRPr="009F2E9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4AFEEF9" w14:textId="007FFCE7" w:rsidR="00DE48DA" w:rsidRPr="009F2E94" w:rsidRDefault="00DE48DA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>-</w:t>
      </w:r>
      <w:r w:rsidR="009F2E94">
        <w:rPr>
          <w:rFonts w:ascii="Times New Roman" w:hAnsi="Times New Roman" w:cs="Times New Roman"/>
          <w:sz w:val="28"/>
          <w:szCs w:val="28"/>
        </w:rPr>
        <w:t xml:space="preserve"> </w:t>
      </w:r>
      <w:r w:rsidRPr="009F2E94">
        <w:rPr>
          <w:rFonts w:ascii="Times New Roman" w:hAnsi="Times New Roman" w:cs="Times New Roman"/>
          <w:sz w:val="28"/>
          <w:szCs w:val="28"/>
        </w:rPr>
        <w:t>углублять представления о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 значении доброжелательног</w:t>
      </w:r>
      <w:r w:rsidRPr="009F2E94">
        <w:rPr>
          <w:rFonts w:ascii="Times New Roman" w:hAnsi="Times New Roman" w:cs="Times New Roman"/>
          <w:sz w:val="28"/>
          <w:szCs w:val="28"/>
        </w:rPr>
        <w:t xml:space="preserve">о отношения друг к другу и в семье; </w:t>
      </w:r>
    </w:p>
    <w:p w14:paraId="72D6C9E7" w14:textId="0FAF6B71" w:rsidR="00DE48DA" w:rsidRPr="009F2E94" w:rsidRDefault="00DE48DA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>-</w:t>
      </w:r>
      <w:r w:rsidR="009F2E94">
        <w:rPr>
          <w:rFonts w:ascii="Times New Roman" w:hAnsi="Times New Roman" w:cs="Times New Roman"/>
          <w:sz w:val="28"/>
          <w:szCs w:val="28"/>
        </w:rPr>
        <w:t xml:space="preserve"> </w:t>
      </w:r>
      <w:r w:rsidR="009C133E" w:rsidRPr="009F2E94">
        <w:rPr>
          <w:rFonts w:ascii="Times New Roman" w:hAnsi="Times New Roman" w:cs="Times New Roman"/>
          <w:sz w:val="28"/>
          <w:szCs w:val="28"/>
        </w:rPr>
        <w:t>учить пр</w:t>
      </w:r>
      <w:r w:rsidRPr="009F2E94">
        <w:rPr>
          <w:rFonts w:ascii="Times New Roman" w:hAnsi="Times New Roman" w:cs="Times New Roman"/>
          <w:sz w:val="28"/>
          <w:szCs w:val="28"/>
        </w:rPr>
        <w:t xml:space="preserve">оявлять внимание к окружающим; </w:t>
      </w:r>
      <w:r w:rsidR="009C133E" w:rsidRPr="009F2E94">
        <w:rPr>
          <w:rFonts w:ascii="Times New Roman" w:hAnsi="Times New Roman" w:cs="Times New Roman"/>
          <w:sz w:val="28"/>
          <w:szCs w:val="28"/>
        </w:rPr>
        <w:t>упражнять в составлении коротких рассказов, фраз-комплиментов о добрых поступка» своих друзей по отн</w:t>
      </w:r>
      <w:r w:rsidRPr="009F2E94">
        <w:rPr>
          <w:rFonts w:ascii="Times New Roman" w:hAnsi="Times New Roman" w:cs="Times New Roman"/>
          <w:sz w:val="28"/>
          <w:szCs w:val="28"/>
        </w:rPr>
        <w:t xml:space="preserve">ошению к родным и близким. </w:t>
      </w:r>
    </w:p>
    <w:p w14:paraId="25C450B5" w14:textId="77777777" w:rsidR="00DE48DA" w:rsidRPr="009F2E94" w:rsidRDefault="00DE48DA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 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 Для игры понадобятся зеленая ткан</w:t>
      </w:r>
      <w:r w:rsidRPr="009F2E94">
        <w:rPr>
          <w:rFonts w:ascii="Times New Roman" w:hAnsi="Times New Roman" w:cs="Times New Roman"/>
          <w:sz w:val="28"/>
          <w:szCs w:val="28"/>
        </w:rPr>
        <w:t>ь или картон, вырезанные леп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есточки на каждого ребенка. </w:t>
      </w:r>
    </w:p>
    <w:p w14:paraId="33FFFCF0" w14:textId="3C0C9702" w:rsidR="00DE48DA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i/>
          <w:sz w:val="28"/>
          <w:szCs w:val="28"/>
        </w:rPr>
        <w:t>Воспитатель</w:t>
      </w:r>
      <w:r w:rsidRPr="009F2E94">
        <w:rPr>
          <w:rFonts w:ascii="Times New Roman" w:hAnsi="Times New Roman" w:cs="Times New Roman"/>
          <w:sz w:val="28"/>
          <w:szCs w:val="28"/>
        </w:rPr>
        <w:t xml:space="preserve"> (показывает ‚ на</w:t>
      </w:r>
      <w:r w:rsidR="00DE48DA" w:rsidRPr="009F2E94">
        <w:rPr>
          <w:rFonts w:ascii="Times New Roman" w:hAnsi="Times New Roman" w:cs="Times New Roman"/>
          <w:sz w:val="28"/>
          <w:szCs w:val="28"/>
        </w:rPr>
        <w:t xml:space="preserve"> лежащий на полу кусок ткани). </w:t>
      </w:r>
      <w:r w:rsidRPr="009F2E94">
        <w:rPr>
          <w:rFonts w:ascii="Times New Roman" w:hAnsi="Times New Roman" w:cs="Times New Roman"/>
          <w:sz w:val="28"/>
          <w:szCs w:val="28"/>
        </w:rPr>
        <w:t xml:space="preserve"> Это зеленая полянка. Какое у вас настроение, когда вы смотрите на эту полянку? —</w:t>
      </w:r>
      <w:r w:rsidR="009F2E94">
        <w:rPr>
          <w:rFonts w:ascii="Times New Roman" w:hAnsi="Times New Roman" w:cs="Times New Roman"/>
          <w:sz w:val="28"/>
          <w:szCs w:val="28"/>
        </w:rPr>
        <w:t xml:space="preserve"> </w:t>
      </w:r>
      <w:r w:rsidRPr="009F2E94">
        <w:rPr>
          <w:rFonts w:ascii="Times New Roman" w:hAnsi="Times New Roman" w:cs="Times New Roman"/>
          <w:i/>
          <w:sz w:val="28"/>
          <w:szCs w:val="28"/>
        </w:rPr>
        <w:t>Дети</w:t>
      </w:r>
      <w:r w:rsidR="00DE48DA" w:rsidRPr="009F2E94">
        <w:rPr>
          <w:rFonts w:ascii="Times New Roman" w:hAnsi="Times New Roman" w:cs="Times New Roman"/>
          <w:sz w:val="28"/>
          <w:szCs w:val="28"/>
        </w:rPr>
        <w:t xml:space="preserve">. Грустное, </w:t>
      </w:r>
      <w:r w:rsidR="009F2E94" w:rsidRPr="009F2E94">
        <w:rPr>
          <w:rFonts w:ascii="Times New Roman" w:hAnsi="Times New Roman" w:cs="Times New Roman"/>
          <w:sz w:val="28"/>
          <w:szCs w:val="28"/>
        </w:rPr>
        <w:t>печальное, скучное</w:t>
      </w:r>
      <w:r w:rsidR="00DE48DA" w:rsidRPr="009F2E9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4FA2512" w14:textId="77777777" w:rsidR="00DE48DA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i/>
          <w:sz w:val="28"/>
          <w:szCs w:val="28"/>
        </w:rPr>
        <w:t>Воспитатель.</w:t>
      </w:r>
      <w:r w:rsidRPr="009F2E94">
        <w:rPr>
          <w:rFonts w:ascii="Times New Roman" w:hAnsi="Times New Roman" w:cs="Times New Roman"/>
          <w:sz w:val="28"/>
          <w:szCs w:val="28"/>
        </w:rPr>
        <w:t xml:space="preserve"> Как вы ду</w:t>
      </w:r>
      <w:r w:rsidR="00DE48DA" w:rsidRPr="009F2E94">
        <w:rPr>
          <w:rFonts w:ascii="Times New Roman" w:hAnsi="Times New Roman" w:cs="Times New Roman"/>
          <w:sz w:val="28"/>
          <w:szCs w:val="28"/>
        </w:rPr>
        <w:t xml:space="preserve">маете, чего на ней не хватает? </w:t>
      </w:r>
    </w:p>
    <w:p w14:paraId="103A3142" w14:textId="77777777" w:rsidR="00DE48DA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</w:t>
      </w:r>
      <w:r w:rsidRPr="009F2E94">
        <w:rPr>
          <w:rFonts w:ascii="Times New Roman" w:hAnsi="Times New Roman" w:cs="Times New Roman"/>
          <w:i/>
          <w:sz w:val="28"/>
          <w:szCs w:val="28"/>
        </w:rPr>
        <w:t>Дети</w:t>
      </w:r>
      <w:r w:rsidR="00DE48DA" w:rsidRPr="009F2E94">
        <w:rPr>
          <w:rFonts w:ascii="Times New Roman" w:hAnsi="Times New Roman" w:cs="Times New Roman"/>
          <w:sz w:val="28"/>
          <w:szCs w:val="28"/>
        </w:rPr>
        <w:t xml:space="preserve">. Цветов. </w:t>
      </w:r>
    </w:p>
    <w:p w14:paraId="6D20BBDE" w14:textId="77777777" w:rsidR="00DE48DA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i/>
          <w:sz w:val="28"/>
          <w:szCs w:val="28"/>
        </w:rPr>
        <w:t>Воспитатель.</w:t>
      </w:r>
      <w:r w:rsidR="00DE48DA" w:rsidRPr="009F2E94">
        <w:rPr>
          <w:rFonts w:ascii="Times New Roman" w:hAnsi="Times New Roman" w:cs="Times New Roman"/>
          <w:sz w:val="28"/>
          <w:szCs w:val="28"/>
        </w:rPr>
        <w:t xml:space="preserve"> Невеселая жизнь на такой полянке. Вот так, и </w:t>
      </w:r>
      <w:r w:rsidRPr="009F2E94">
        <w:rPr>
          <w:rFonts w:ascii="Times New Roman" w:hAnsi="Times New Roman" w:cs="Times New Roman"/>
          <w:sz w:val="28"/>
          <w:szCs w:val="28"/>
        </w:rPr>
        <w:t>межд</w:t>
      </w:r>
      <w:r w:rsidR="00DE48DA" w:rsidRPr="009F2E94">
        <w:rPr>
          <w:rFonts w:ascii="Times New Roman" w:hAnsi="Times New Roman" w:cs="Times New Roman"/>
          <w:sz w:val="28"/>
          <w:szCs w:val="28"/>
        </w:rPr>
        <w:t xml:space="preserve">у людьми: жизнь без уважения и внимания получается </w:t>
      </w:r>
      <w:r w:rsidRPr="009F2E94">
        <w:rPr>
          <w:rFonts w:ascii="Times New Roman" w:hAnsi="Times New Roman" w:cs="Times New Roman"/>
          <w:sz w:val="28"/>
          <w:szCs w:val="28"/>
        </w:rPr>
        <w:t>мрачной, серой и печальной. А вы _ хо</w:t>
      </w:r>
      <w:r w:rsidR="00DE48DA" w:rsidRPr="009F2E94">
        <w:rPr>
          <w:rFonts w:ascii="Times New Roman" w:hAnsi="Times New Roman" w:cs="Times New Roman"/>
          <w:sz w:val="28"/>
          <w:szCs w:val="28"/>
        </w:rPr>
        <w:t>тели бы сейчас порадовать друг</w:t>
      </w:r>
      <w:r w:rsidRPr="009F2E94">
        <w:rPr>
          <w:rFonts w:ascii="Times New Roman" w:hAnsi="Times New Roman" w:cs="Times New Roman"/>
          <w:sz w:val="28"/>
          <w:szCs w:val="28"/>
        </w:rPr>
        <w:t xml:space="preserve"> друга? Давайте поиграем в игру и «Комплименты».</w:t>
      </w:r>
    </w:p>
    <w:p w14:paraId="606F9ACA" w14:textId="4A09FDBE" w:rsidR="009C133E" w:rsidRPr="009F2E94" w:rsidRDefault="00DE48DA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lastRenderedPageBreak/>
        <w:t xml:space="preserve">   Дети по очереди берут по одному лепесточку, говорят комплим</w:t>
      </w:r>
      <w:r w:rsidR="009C133E" w:rsidRPr="009F2E94">
        <w:rPr>
          <w:rFonts w:ascii="Times New Roman" w:hAnsi="Times New Roman" w:cs="Times New Roman"/>
          <w:sz w:val="28"/>
          <w:szCs w:val="28"/>
        </w:rPr>
        <w:t>ент любому ров</w:t>
      </w:r>
      <w:r w:rsidRPr="009F2E94">
        <w:rPr>
          <w:rFonts w:ascii="Times New Roman" w:hAnsi="Times New Roman" w:cs="Times New Roman"/>
          <w:sz w:val="28"/>
          <w:szCs w:val="28"/>
        </w:rPr>
        <w:t>еснику и выкладывают его на полянке. Добрые с</w:t>
      </w:r>
      <w:r w:rsidR="009C133E" w:rsidRPr="009F2E94">
        <w:rPr>
          <w:rFonts w:ascii="Times New Roman" w:hAnsi="Times New Roman" w:cs="Times New Roman"/>
          <w:sz w:val="28"/>
          <w:szCs w:val="28"/>
        </w:rPr>
        <w:t>лова должны быть сказаны каждому ребенку.</w:t>
      </w:r>
    </w:p>
    <w:p w14:paraId="67B62F4F" w14:textId="7C584FF1" w:rsidR="009C133E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>Пос</w:t>
      </w:r>
      <w:r w:rsidR="00DE48DA" w:rsidRPr="009F2E94">
        <w:rPr>
          <w:rFonts w:ascii="Times New Roman" w:hAnsi="Times New Roman" w:cs="Times New Roman"/>
          <w:sz w:val="28"/>
          <w:szCs w:val="28"/>
        </w:rPr>
        <w:t xml:space="preserve">мотрите, ребята, какие красивые цветы выросли от ваших слов на этой </w:t>
      </w:r>
      <w:r w:rsidR="00673699" w:rsidRPr="009F2E94">
        <w:rPr>
          <w:rFonts w:ascii="Times New Roman" w:hAnsi="Times New Roman" w:cs="Times New Roman"/>
          <w:sz w:val="28"/>
          <w:szCs w:val="28"/>
        </w:rPr>
        <w:t>полянке. А сейчас какое у</w:t>
      </w:r>
      <w:r w:rsidRPr="009F2E94">
        <w:rPr>
          <w:rFonts w:ascii="Times New Roman" w:hAnsi="Times New Roman" w:cs="Times New Roman"/>
          <w:sz w:val="28"/>
          <w:szCs w:val="28"/>
        </w:rPr>
        <w:t xml:space="preserve"> вас настроение? </w:t>
      </w:r>
    </w:p>
    <w:p w14:paraId="6DA70E4C" w14:textId="77777777" w:rsidR="00673699" w:rsidRPr="009F2E94" w:rsidRDefault="00673699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9C133E" w:rsidRPr="009F2E94">
        <w:rPr>
          <w:rFonts w:ascii="Times New Roman" w:hAnsi="Times New Roman" w:cs="Times New Roman"/>
          <w:i/>
          <w:sz w:val="28"/>
          <w:szCs w:val="28"/>
        </w:rPr>
        <w:t>Дети.</w:t>
      </w:r>
      <w:r w:rsidR="009C133E" w:rsidRPr="009F2E94">
        <w:rPr>
          <w:rFonts w:ascii="Times New Roman" w:hAnsi="Times New Roman" w:cs="Times New Roman"/>
          <w:sz w:val="28"/>
          <w:szCs w:val="28"/>
        </w:rPr>
        <w:t xml:space="preserve"> Веселое, счастливое. </w:t>
      </w:r>
    </w:p>
    <w:p w14:paraId="56B81EB6" w14:textId="77777777" w:rsidR="00673699" w:rsidRPr="009F2E94" w:rsidRDefault="00673699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  </w:t>
      </w:r>
      <w:r w:rsidR="009C133E" w:rsidRPr="009F2E94">
        <w:rPr>
          <w:rFonts w:ascii="Times New Roman" w:hAnsi="Times New Roman" w:cs="Times New Roman"/>
          <w:sz w:val="28"/>
          <w:szCs w:val="28"/>
        </w:rPr>
        <w:t>Таким образом, дети подводятся х мысли, что нужно внимательней относиться друг к другу и говорить хорошие слова</w:t>
      </w:r>
      <w:r w:rsidRPr="009F2E9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063385D" w14:textId="77777777" w:rsidR="00673699" w:rsidRPr="009F2E94" w:rsidRDefault="009C133E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Благодаря таким играм дети научились действовать согласованно, устанавливать доброжелательные отношения, замечать положительные качества других и</w:t>
      </w:r>
      <w:r w:rsidR="00673699" w:rsidRPr="009F2E94">
        <w:rPr>
          <w:rFonts w:ascii="Times New Roman" w:hAnsi="Times New Roman" w:cs="Times New Roman"/>
          <w:sz w:val="28"/>
          <w:szCs w:val="28"/>
        </w:rPr>
        <w:t xml:space="preserve"> </w:t>
      </w:r>
      <w:r w:rsidRPr="009F2E94">
        <w:rPr>
          <w:rFonts w:ascii="Times New Roman" w:hAnsi="Times New Roman" w:cs="Times New Roman"/>
          <w:sz w:val="28"/>
          <w:szCs w:val="28"/>
        </w:rPr>
        <w:t xml:space="preserve">выражать это словами, делать комплименты. </w:t>
      </w:r>
    </w:p>
    <w:p w14:paraId="5DA0CA8A" w14:textId="4F192FEA" w:rsidR="00100B45" w:rsidRPr="009F2E94" w:rsidRDefault="00673699" w:rsidP="009F2E9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F2E94">
        <w:rPr>
          <w:rFonts w:ascii="Times New Roman" w:hAnsi="Times New Roman" w:cs="Times New Roman"/>
          <w:sz w:val="28"/>
          <w:szCs w:val="28"/>
        </w:rPr>
        <w:t xml:space="preserve">    </w:t>
      </w:r>
      <w:r w:rsidR="009C133E" w:rsidRPr="009F2E94">
        <w:rPr>
          <w:rFonts w:ascii="Times New Roman" w:hAnsi="Times New Roman" w:cs="Times New Roman"/>
          <w:sz w:val="28"/>
          <w:szCs w:val="28"/>
        </w:rPr>
        <w:t>На основе этих игр автор выстроила занимательную деятельность, охватывающую образовательные области «Социализация» и «Коммуникация».</w:t>
      </w:r>
    </w:p>
    <w:sectPr w:rsidR="00100B45" w:rsidRPr="009F2E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61BE"/>
    <w:rsid w:val="00100B45"/>
    <w:rsid w:val="0043197D"/>
    <w:rsid w:val="00673699"/>
    <w:rsid w:val="008661BE"/>
    <w:rsid w:val="009C133E"/>
    <w:rsid w:val="009F2E94"/>
    <w:rsid w:val="00BF5250"/>
    <w:rsid w:val="00DA73E3"/>
    <w:rsid w:val="00DE48DA"/>
    <w:rsid w:val="00E35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551BC3"/>
  <w15:chartTrackingRefBased/>
  <w15:docId w15:val="{3F52C0D1-03C2-4B57-9303-EB3BC0B41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51EE43-E971-4ABE-80AB-D4C3AB2C4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1074</Words>
  <Characters>6122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Никита Литвинов</dc:creator>
  <cp:keywords/>
  <dc:description/>
  <cp:lastModifiedBy>Людмила Рогозная</cp:lastModifiedBy>
  <cp:revision>3</cp:revision>
  <dcterms:created xsi:type="dcterms:W3CDTF">2024-10-21T03:30:00Z</dcterms:created>
  <dcterms:modified xsi:type="dcterms:W3CDTF">2024-12-23T04:47:00Z</dcterms:modified>
</cp:coreProperties>
</file>