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63CD3" w14:textId="7F5F8699" w:rsidR="00C91CC3" w:rsidRPr="00712D3E" w:rsidRDefault="004B5581" w:rsidP="00001D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6A7D">
        <w:rPr>
          <w:rFonts w:ascii="Times New Roman" w:hAnsi="Times New Roman" w:cs="Times New Roman"/>
          <w:b/>
          <w:sz w:val="28"/>
          <w:szCs w:val="28"/>
        </w:rPr>
        <w:t>И</w:t>
      </w:r>
      <w:r w:rsidR="00CB4861">
        <w:rPr>
          <w:rFonts w:ascii="Times New Roman" w:hAnsi="Times New Roman" w:cs="Times New Roman"/>
          <w:b/>
          <w:sz w:val="28"/>
          <w:szCs w:val="28"/>
        </w:rPr>
        <w:t>ГРОВЫЕ МЕТОДЫ В РАЗВИТИИ РЕЧИ МАЛЫШЕЙ</w:t>
      </w:r>
    </w:p>
    <w:p w14:paraId="05182B65" w14:textId="77777777" w:rsidR="00C91CC3" w:rsidRPr="00726A7D" w:rsidRDefault="00C91CC3" w:rsidP="00C91CC3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726A7D">
        <w:rPr>
          <w:rFonts w:ascii="Times New Roman" w:hAnsi="Times New Roman" w:cs="Times New Roman"/>
          <w:b/>
          <w:i/>
          <w:sz w:val="28"/>
          <w:szCs w:val="28"/>
        </w:rPr>
        <w:t>Шрам О</w:t>
      </w:r>
      <w:r w:rsidR="0034043B" w:rsidRPr="00726A7D">
        <w:rPr>
          <w:rFonts w:ascii="Times New Roman" w:hAnsi="Times New Roman" w:cs="Times New Roman"/>
          <w:b/>
          <w:i/>
          <w:sz w:val="28"/>
          <w:szCs w:val="28"/>
        </w:rPr>
        <w:t>. А.</w:t>
      </w:r>
      <w:r w:rsidRPr="00726A7D">
        <w:rPr>
          <w:rFonts w:ascii="Times New Roman" w:hAnsi="Times New Roman" w:cs="Times New Roman"/>
          <w:b/>
          <w:i/>
          <w:sz w:val="28"/>
          <w:szCs w:val="28"/>
        </w:rPr>
        <w:t>, воспитатель</w:t>
      </w:r>
    </w:p>
    <w:p w14:paraId="0B4572C6" w14:textId="795A1135" w:rsidR="00C91CC3" w:rsidRPr="00726A7D" w:rsidRDefault="00C91CC3" w:rsidP="00C91CC3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8"/>
          <w:szCs w:val="28"/>
        </w:rPr>
      </w:pPr>
      <w:r w:rsidRPr="00726A7D">
        <w:rPr>
          <w:rFonts w:ascii="Times New Roman" w:hAnsi="Times New Roman" w:cs="Times New Roman"/>
          <w:i/>
          <w:sz w:val="28"/>
          <w:szCs w:val="28"/>
        </w:rPr>
        <w:t xml:space="preserve">МБДОУ </w:t>
      </w:r>
      <w:r w:rsidR="00D01F76">
        <w:rPr>
          <w:rFonts w:ascii="Times New Roman" w:hAnsi="Times New Roman" w:cs="Times New Roman"/>
          <w:i/>
          <w:sz w:val="28"/>
          <w:szCs w:val="28"/>
        </w:rPr>
        <w:t>города</w:t>
      </w:r>
      <w:r w:rsidRPr="00726A7D">
        <w:rPr>
          <w:rFonts w:ascii="Times New Roman" w:hAnsi="Times New Roman" w:cs="Times New Roman"/>
          <w:i/>
          <w:sz w:val="28"/>
          <w:szCs w:val="28"/>
        </w:rPr>
        <w:t xml:space="preserve"> Иркутска детский сад №147</w:t>
      </w:r>
      <w:r w:rsidR="00411B90">
        <w:rPr>
          <w:rFonts w:ascii="Times New Roman" w:hAnsi="Times New Roman" w:cs="Times New Roman"/>
          <w:i/>
          <w:sz w:val="28"/>
          <w:szCs w:val="28"/>
        </w:rPr>
        <w:t xml:space="preserve"> г. Иркутск</w:t>
      </w:r>
    </w:p>
    <w:p w14:paraId="0250C86F" w14:textId="11F8FF68" w:rsidR="00294F22" w:rsidRPr="00726A7D" w:rsidRDefault="001F68AF" w:rsidP="00294F22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Современные научные </w:t>
      </w:r>
      <w:r w:rsidR="00294F22" w:rsidRPr="00726A7D">
        <w:rPr>
          <w:rFonts w:ascii="Times New Roman" w:hAnsi="Times New Roman" w:cs="Times New Roman"/>
          <w:color w:val="auto"/>
          <w:sz w:val="28"/>
          <w:szCs w:val="28"/>
        </w:rPr>
        <w:t>исследования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294F22" w:rsidRPr="00726A7D">
        <w:rPr>
          <w:rFonts w:ascii="Times New Roman" w:hAnsi="Times New Roman" w:cs="Times New Roman"/>
          <w:color w:val="auto"/>
          <w:sz w:val="28"/>
          <w:szCs w:val="28"/>
        </w:rPr>
        <w:t>С. В. Ваторопиной,</w:t>
      </w:r>
      <w:r w:rsidR="00294F22" w:rsidRPr="00726A7D">
        <w:rPr>
          <w:color w:val="auto"/>
          <w:sz w:val="28"/>
          <w:szCs w:val="28"/>
        </w:rPr>
        <w:t xml:space="preserve"> </w:t>
      </w:r>
      <w:r w:rsidR="00BC1F60" w:rsidRPr="00726A7D">
        <w:rPr>
          <w:rFonts w:ascii="Times New Roman" w:hAnsi="Times New Roman" w:cs="Times New Roman"/>
          <w:color w:val="auto"/>
          <w:sz w:val="28"/>
          <w:szCs w:val="28"/>
        </w:rPr>
        <w:t>Л. Н. Галигузовой, С. Ю. Меще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>ряковой, Е. О.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  <w:lang w:val="en-US"/>
        </w:rPr>
        <w:t> 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>Смирновой и др.</w:t>
      </w:r>
      <w:r w:rsidR="00BC1F60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F627EB">
        <w:rPr>
          <w:rFonts w:ascii="Times New Roman" w:hAnsi="Times New Roman" w:cs="Times New Roman"/>
          <w:color w:val="auto"/>
          <w:sz w:val="28"/>
          <w:szCs w:val="28"/>
        </w:rPr>
        <w:t>подтверждают тот факт,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что к 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>малышам не применимо большинство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форм и технологий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>педагогического воздействия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>, использу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емых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в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практической </w:t>
      </w:r>
      <w:r w:rsidR="00294F22" w:rsidRPr="00726A7D">
        <w:rPr>
          <w:rFonts w:ascii="Times New Roman" w:hAnsi="Times New Roman" w:cs="Times New Roman"/>
          <w:color w:val="auto"/>
          <w:sz w:val="28"/>
          <w:szCs w:val="28"/>
        </w:rPr>
        <w:t>деятельности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с</w:t>
      </w:r>
      <w:r w:rsidR="00F100F7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детьми ран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>него возраста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B025E0" w:rsidRPr="00726A7D">
        <w:rPr>
          <w:rFonts w:ascii="Times New Roman" w:hAnsi="Times New Roman" w:cs="Times New Roman"/>
          <w:color w:val="auto"/>
          <w:sz w:val="28"/>
          <w:szCs w:val="28"/>
        </w:rPr>
        <w:t>Как показывает педагогическая практика, д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ля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малюток</w:t>
      </w:r>
      <w:r w:rsidR="00F100F7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необходимы особые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подходы в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воспитании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>, отвечаю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>щие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индивидуальным 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>потребностям и возможностям ребенка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, которые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будут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>способств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овать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его полноценному развитию.</w:t>
      </w:r>
    </w:p>
    <w:p w14:paraId="70260E22" w14:textId="23654516" w:rsidR="001F68AF" w:rsidRPr="00726A7D" w:rsidRDefault="00B025E0" w:rsidP="00294F22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Всем известно, что </w:t>
      </w:r>
      <w:r w:rsidR="004B5581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связн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ая</w:t>
      </w:r>
      <w:r w:rsidR="00905711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речь и ее развитие</w:t>
      </w:r>
      <w:r w:rsidR="004B5581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является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центральным звеном в </w:t>
      </w:r>
      <w:r w:rsidR="004B5581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речево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м</w:t>
      </w:r>
      <w:r w:rsidR="004B5581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воспитания детей. Это обусловлено, прежде всего, ее соци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окультурной</w:t>
      </w:r>
      <w:r w:rsidR="004B5581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значимостью и ролью в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становлении</w:t>
      </w:r>
      <w:r w:rsidR="004B5581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личности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дошкольника</w:t>
      </w:r>
      <w:r w:rsidR="004B5581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.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Существует немало принципов развития ребенка, 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явля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ющихся опорой в основном 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на принцип игрового метода.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>В Федеральном государственном образовательном стандарте дошкольного образования указан конкретный принцип организации педагогического процесса, основ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которого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noBreakHyphen/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игра. Но также 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через игровую деятельность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в речевом развитии </w:t>
      </w:r>
      <w:r w:rsidR="00AA742D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имеет место быть и 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принципу содействия и сотрудничества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между детьми и взрослыми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Данный 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принцип реализуется в личностно-ориентированном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их 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>взаимодействии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и общении, которое 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предполагает создание условий для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психологического 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благополучия каждого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малыша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принятие его интересов и потребностей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>, предоставление права на реализацию своей индивидуальности.</w:t>
      </w:r>
    </w:p>
    <w:p w14:paraId="7EF916F3" w14:textId="77777777" w:rsidR="00CF4CB0" w:rsidRPr="00726A7D" w:rsidRDefault="00B025E0" w:rsidP="00CF4CB0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726A7D">
        <w:rPr>
          <w:rFonts w:ascii="Times New Roman" w:hAnsi="Times New Roman" w:cs="Times New Roman"/>
          <w:color w:val="auto"/>
          <w:sz w:val="28"/>
          <w:szCs w:val="28"/>
        </w:rPr>
        <w:t>С уверенностью могу утверждать, что б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>ез принципа поддержки инициативы детей в разных видах деятельности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также нев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озможно педагогическое воздействие, так как данный принцип предусматривает предоставление каждому ребенку возможности </w:t>
      </w:r>
      <w:r w:rsidR="00905711">
        <w:rPr>
          <w:rFonts w:ascii="Times New Roman" w:hAnsi="Times New Roman" w:cs="Times New Roman"/>
          <w:color w:val="auto"/>
          <w:sz w:val="28"/>
          <w:szCs w:val="28"/>
        </w:rPr>
        <w:t>самостояте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льного 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>выбора игр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ушей</w:t>
      </w:r>
      <w:r w:rsidR="00CF4CB0" w:rsidRPr="00726A7D">
        <w:rPr>
          <w:rFonts w:ascii="Times New Roman" w:hAnsi="Times New Roman" w:cs="Times New Roman"/>
          <w:color w:val="auto"/>
          <w:sz w:val="28"/>
          <w:szCs w:val="28"/>
        </w:rPr>
        <w:t>, занятий, материалов.</w:t>
      </w:r>
    </w:p>
    <w:p w14:paraId="34F26F13" w14:textId="3176CE1D" w:rsidR="001F68AF" w:rsidRPr="00726A7D" w:rsidRDefault="00CF4CB0" w:rsidP="00CF4CB0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По мнению </w:t>
      </w:r>
      <w:r w:rsidRPr="00726A7D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Г. Г. Кравцов</w:t>
      </w:r>
      <w:r w:rsidR="00905711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>, и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гровая деятельность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в широком смысле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ее 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изложения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– есть </w:t>
      </w:r>
      <w:r w:rsidR="00905711">
        <w:rPr>
          <w:rFonts w:ascii="Times New Roman" w:hAnsi="Times New Roman" w:cs="Times New Roman"/>
          <w:color w:val="auto"/>
          <w:sz w:val="28"/>
          <w:szCs w:val="28"/>
        </w:rPr>
        <w:t>универсальный метод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образова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>тельного процесса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маленьких детей.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Ведь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игра</w:t>
      </w:r>
      <w:r w:rsidR="00905711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облада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комплексным воспитательным воздействием</w:t>
      </w:r>
      <w:r w:rsidR="00905711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приносит эмоциональное удовлетворение ребенку. Игра, основ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ой которой является 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>свободно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взаимодействи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 взрослого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и ребенка, 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и самих детей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>между собой</w:t>
      </w:r>
      <w:r w:rsidR="001F68AF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, позволяет </w:t>
      </w:r>
      <w:r w:rsidR="001151DB" w:rsidRPr="00726A7D">
        <w:rPr>
          <w:rFonts w:ascii="Times New Roman" w:hAnsi="Times New Roman" w:cs="Times New Roman"/>
          <w:color w:val="auto"/>
          <w:sz w:val="28"/>
          <w:szCs w:val="28"/>
        </w:rPr>
        <w:t xml:space="preserve">наиболее полно реализовать себя </w:t>
      </w:r>
      <w:r w:rsidR="005C0921" w:rsidRPr="00726A7D">
        <w:rPr>
          <w:rFonts w:ascii="Times New Roman" w:hAnsi="Times New Roman" w:cs="Times New Roman"/>
          <w:color w:val="auto"/>
          <w:sz w:val="28"/>
          <w:szCs w:val="28"/>
        </w:rPr>
        <w:t>и проявить собственную активность</w:t>
      </w:r>
      <w:r w:rsidRPr="00726A7D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14:paraId="539BFD0C" w14:textId="368A0593" w:rsidR="002267DF" w:rsidRPr="00726A7D" w:rsidRDefault="00CF4CB0" w:rsidP="003F6DDD">
      <w:pPr>
        <w:pStyle w:val="a4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26A7D">
        <w:rPr>
          <w:sz w:val="28"/>
          <w:szCs w:val="28"/>
        </w:rPr>
        <w:t xml:space="preserve">Соглашусь также с тем, что </w:t>
      </w:r>
      <w:r w:rsidR="005C0921" w:rsidRPr="00726A7D">
        <w:rPr>
          <w:bCs/>
          <w:sz w:val="28"/>
          <w:szCs w:val="28"/>
        </w:rPr>
        <w:t>в игре происходит</w:t>
      </w:r>
      <w:r w:rsidR="00B137A9" w:rsidRPr="00726A7D">
        <w:rPr>
          <w:sz w:val="28"/>
          <w:szCs w:val="28"/>
        </w:rPr>
        <w:t xml:space="preserve"> существенное </w:t>
      </w:r>
      <w:r w:rsidR="003F6DDD" w:rsidRPr="00726A7D">
        <w:rPr>
          <w:sz w:val="28"/>
          <w:szCs w:val="28"/>
        </w:rPr>
        <w:t>влия</w:t>
      </w:r>
      <w:r w:rsidR="00B137A9" w:rsidRPr="00726A7D">
        <w:rPr>
          <w:sz w:val="28"/>
          <w:szCs w:val="28"/>
        </w:rPr>
        <w:t xml:space="preserve">ние </w:t>
      </w:r>
      <w:r w:rsidR="003F6DDD" w:rsidRPr="00726A7D">
        <w:rPr>
          <w:sz w:val="28"/>
          <w:szCs w:val="28"/>
        </w:rPr>
        <w:t xml:space="preserve">на формирование </w:t>
      </w:r>
      <w:r w:rsidR="00470416" w:rsidRPr="00726A7D">
        <w:rPr>
          <w:sz w:val="28"/>
          <w:szCs w:val="28"/>
        </w:rPr>
        <w:t xml:space="preserve">всех </w:t>
      </w:r>
      <w:r w:rsidR="005C0921" w:rsidRPr="00726A7D">
        <w:rPr>
          <w:sz w:val="28"/>
          <w:szCs w:val="28"/>
        </w:rPr>
        <w:t xml:space="preserve">важных функицональных </w:t>
      </w:r>
      <w:r w:rsidR="002267DF" w:rsidRPr="00726A7D">
        <w:rPr>
          <w:sz w:val="28"/>
          <w:szCs w:val="28"/>
        </w:rPr>
        <w:t>процессов</w:t>
      </w:r>
      <w:r w:rsidR="005C0921" w:rsidRPr="00726A7D">
        <w:rPr>
          <w:sz w:val="28"/>
          <w:szCs w:val="28"/>
        </w:rPr>
        <w:t xml:space="preserve">, </w:t>
      </w:r>
      <w:r w:rsidR="003F6DDD" w:rsidRPr="00726A7D">
        <w:rPr>
          <w:sz w:val="28"/>
          <w:szCs w:val="28"/>
        </w:rPr>
        <w:t>произвольности поведения</w:t>
      </w:r>
      <w:r w:rsidR="00432DF0" w:rsidRPr="00726A7D">
        <w:rPr>
          <w:sz w:val="28"/>
          <w:szCs w:val="28"/>
        </w:rPr>
        <w:t xml:space="preserve">, </w:t>
      </w:r>
      <w:r w:rsidR="005C0921" w:rsidRPr="00726A7D">
        <w:rPr>
          <w:sz w:val="28"/>
          <w:szCs w:val="28"/>
        </w:rPr>
        <w:t>а игра</w:t>
      </w:r>
      <w:r w:rsidR="00470416" w:rsidRPr="00726A7D">
        <w:rPr>
          <w:sz w:val="28"/>
          <w:szCs w:val="28"/>
        </w:rPr>
        <w:t xml:space="preserve"> выступает как источник</w:t>
      </w:r>
      <w:r w:rsidR="002267DF" w:rsidRPr="00726A7D">
        <w:rPr>
          <w:sz w:val="28"/>
          <w:szCs w:val="28"/>
        </w:rPr>
        <w:t xml:space="preserve"> созда</w:t>
      </w:r>
      <w:r w:rsidR="00432DF0" w:rsidRPr="00726A7D">
        <w:rPr>
          <w:sz w:val="28"/>
          <w:szCs w:val="28"/>
        </w:rPr>
        <w:t>ния зоны</w:t>
      </w:r>
      <w:r w:rsidR="002267DF" w:rsidRPr="00726A7D">
        <w:rPr>
          <w:sz w:val="28"/>
          <w:szCs w:val="28"/>
        </w:rPr>
        <w:t xml:space="preserve"> ближайшего развития. Еще Л.</w:t>
      </w:r>
      <w:r w:rsidR="00F03E0C" w:rsidRPr="00726A7D">
        <w:rPr>
          <w:sz w:val="28"/>
          <w:szCs w:val="28"/>
        </w:rPr>
        <w:t> </w:t>
      </w:r>
      <w:r w:rsidR="002267DF" w:rsidRPr="00726A7D">
        <w:rPr>
          <w:sz w:val="28"/>
          <w:szCs w:val="28"/>
        </w:rPr>
        <w:t xml:space="preserve">С. Выготский подчеркивал, что «через игровую деятельность движется ребенок. В этом смысле она может быть названа ведущей, так как определяет </w:t>
      </w:r>
      <w:r w:rsidR="00F03E0C" w:rsidRPr="00726A7D">
        <w:rPr>
          <w:sz w:val="28"/>
          <w:szCs w:val="28"/>
        </w:rPr>
        <w:t xml:space="preserve">его </w:t>
      </w:r>
      <w:r w:rsidR="002267DF" w:rsidRPr="00726A7D">
        <w:rPr>
          <w:sz w:val="28"/>
          <w:szCs w:val="28"/>
        </w:rPr>
        <w:t xml:space="preserve">развитие». Поэтому, игру по праву можно считать наиболее эффективным средством </w:t>
      </w:r>
      <w:r w:rsidR="00F03E0C" w:rsidRPr="00726A7D">
        <w:rPr>
          <w:sz w:val="28"/>
          <w:szCs w:val="28"/>
        </w:rPr>
        <w:t>детского развития</w:t>
      </w:r>
      <w:r w:rsidR="002267DF" w:rsidRPr="00726A7D">
        <w:rPr>
          <w:sz w:val="28"/>
          <w:szCs w:val="28"/>
        </w:rPr>
        <w:t>.</w:t>
      </w:r>
    </w:p>
    <w:p w14:paraId="2247AAB3" w14:textId="39510557" w:rsidR="001C2D54" w:rsidRPr="00726A7D" w:rsidRDefault="00CF4CB0" w:rsidP="001C2D54">
      <w:pPr>
        <w:pStyle w:val="a4"/>
        <w:spacing w:before="0" w:beforeAutospacing="0" w:after="0" w:afterAutospacing="0"/>
        <w:ind w:firstLine="709"/>
        <w:contextualSpacing/>
        <w:jc w:val="both"/>
        <w:rPr>
          <w:bCs/>
          <w:iCs/>
          <w:sz w:val="28"/>
          <w:szCs w:val="28"/>
          <w:shd w:val="clear" w:color="auto" w:fill="FFFFFF"/>
        </w:rPr>
      </w:pPr>
      <w:r w:rsidRPr="00726A7D">
        <w:rPr>
          <w:sz w:val="28"/>
          <w:szCs w:val="28"/>
          <w:shd w:val="clear" w:color="auto" w:fill="FFFFFF"/>
        </w:rPr>
        <w:t xml:space="preserve">Значимые исследования о </w:t>
      </w:r>
      <w:r w:rsidR="004B5581" w:rsidRPr="00726A7D">
        <w:rPr>
          <w:sz w:val="28"/>
          <w:szCs w:val="28"/>
          <w:shd w:val="clear" w:color="auto" w:fill="FFFFFF"/>
        </w:rPr>
        <w:t xml:space="preserve">закономерностях </w:t>
      </w:r>
      <w:r w:rsidRPr="00726A7D">
        <w:rPr>
          <w:sz w:val="28"/>
          <w:szCs w:val="28"/>
          <w:shd w:val="clear" w:color="auto" w:fill="FFFFFF"/>
        </w:rPr>
        <w:t>речевого развития дошкольников</w:t>
      </w:r>
      <w:r w:rsidR="00B025E0" w:rsidRPr="00726A7D">
        <w:rPr>
          <w:sz w:val="28"/>
          <w:szCs w:val="28"/>
          <w:shd w:val="clear" w:color="auto" w:fill="FFFFFF"/>
        </w:rPr>
        <w:t>,</w:t>
      </w:r>
      <w:r w:rsidRPr="00726A7D">
        <w:rPr>
          <w:sz w:val="28"/>
          <w:szCs w:val="28"/>
          <w:shd w:val="clear" w:color="auto" w:fill="FFFFFF"/>
        </w:rPr>
        <w:t xml:space="preserve"> сформулирован</w:t>
      </w:r>
      <w:r w:rsidR="00B025E0" w:rsidRPr="00726A7D">
        <w:rPr>
          <w:sz w:val="28"/>
          <w:szCs w:val="28"/>
          <w:shd w:val="clear" w:color="auto" w:fill="FFFFFF"/>
        </w:rPr>
        <w:t>ные</w:t>
      </w:r>
      <w:r w:rsidR="004B5581" w:rsidRPr="00726A7D">
        <w:rPr>
          <w:sz w:val="28"/>
          <w:szCs w:val="28"/>
          <w:shd w:val="clear" w:color="auto" w:fill="FFFFFF"/>
        </w:rPr>
        <w:t xml:space="preserve"> в трудах А.</w:t>
      </w:r>
      <w:r w:rsidR="00905711">
        <w:rPr>
          <w:sz w:val="28"/>
          <w:szCs w:val="28"/>
          <w:shd w:val="clear" w:color="auto" w:fill="FFFFFF"/>
        </w:rPr>
        <w:t xml:space="preserve"> </w:t>
      </w:r>
      <w:r w:rsidR="004B5581" w:rsidRPr="00726A7D">
        <w:rPr>
          <w:sz w:val="28"/>
          <w:szCs w:val="28"/>
          <w:shd w:val="clear" w:color="auto" w:fill="FFFFFF"/>
        </w:rPr>
        <w:t>Н. Гвоздева, Н.</w:t>
      </w:r>
      <w:r w:rsidR="00905711">
        <w:rPr>
          <w:sz w:val="28"/>
          <w:szCs w:val="28"/>
          <w:shd w:val="clear" w:color="auto" w:fill="FFFFFF"/>
        </w:rPr>
        <w:t xml:space="preserve"> С. </w:t>
      </w:r>
      <w:r w:rsidR="004B5581" w:rsidRPr="00726A7D">
        <w:rPr>
          <w:sz w:val="28"/>
          <w:szCs w:val="28"/>
          <w:shd w:val="clear" w:color="auto" w:fill="FFFFFF"/>
        </w:rPr>
        <w:t>Жуковой, Ф.</w:t>
      </w:r>
      <w:r w:rsidR="00905711">
        <w:rPr>
          <w:sz w:val="28"/>
          <w:szCs w:val="28"/>
          <w:shd w:val="clear" w:color="auto" w:fill="FFFFFF"/>
        </w:rPr>
        <w:t xml:space="preserve"> </w:t>
      </w:r>
      <w:r w:rsidR="00905711">
        <w:rPr>
          <w:sz w:val="28"/>
          <w:szCs w:val="28"/>
          <w:shd w:val="clear" w:color="auto" w:fill="FFFFFF"/>
        </w:rPr>
        <w:lastRenderedPageBreak/>
        <w:t xml:space="preserve">А. </w:t>
      </w:r>
      <w:r w:rsidR="004B5581" w:rsidRPr="00726A7D">
        <w:rPr>
          <w:sz w:val="28"/>
          <w:szCs w:val="28"/>
          <w:shd w:val="clear" w:color="auto" w:fill="FFFFFF"/>
        </w:rPr>
        <w:t>Сохина</w:t>
      </w:r>
      <w:r w:rsidRPr="00726A7D">
        <w:rPr>
          <w:sz w:val="28"/>
          <w:szCs w:val="28"/>
          <w:shd w:val="clear" w:color="auto" w:fill="FFFFFF"/>
        </w:rPr>
        <w:t xml:space="preserve">, акцентируют свое внимание на том, что </w:t>
      </w:r>
      <w:r w:rsidRPr="00726A7D">
        <w:rPr>
          <w:sz w:val="28"/>
          <w:szCs w:val="28"/>
        </w:rPr>
        <w:t>посредством игровой деятельности развиваются все компоненты речи, естественным путем дети учатся последовательно, связно и логично излагать переживания, эмоции</w:t>
      </w:r>
      <w:r w:rsidRPr="00726A7D">
        <w:rPr>
          <w:sz w:val="28"/>
          <w:szCs w:val="28"/>
          <w:shd w:val="clear" w:color="auto" w:fill="FFFFFF"/>
        </w:rPr>
        <w:t>.</w:t>
      </w:r>
      <w:r w:rsidR="00905711">
        <w:rPr>
          <w:sz w:val="28"/>
          <w:szCs w:val="28"/>
          <w:shd w:val="clear" w:color="auto" w:fill="FFFFFF"/>
        </w:rPr>
        <w:t xml:space="preserve"> </w:t>
      </w:r>
      <w:r w:rsidR="00B025E0" w:rsidRPr="00726A7D">
        <w:rPr>
          <w:sz w:val="28"/>
          <w:szCs w:val="28"/>
        </w:rPr>
        <w:t>Значимая роль, конечно же, отв</w:t>
      </w:r>
      <w:r w:rsidR="00905711">
        <w:rPr>
          <w:sz w:val="28"/>
          <w:szCs w:val="28"/>
        </w:rPr>
        <w:t>о</w:t>
      </w:r>
      <w:r w:rsidR="00B025E0" w:rsidRPr="00726A7D">
        <w:rPr>
          <w:sz w:val="28"/>
          <w:szCs w:val="28"/>
        </w:rPr>
        <w:t xml:space="preserve">дится инновационным игровым технологиям развития речи, включающим в себя большую группу методов, форм и приемов организации </w:t>
      </w:r>
      <w:r w:rsidR="00905711">
        <w:rPr>
          <w:sz w:val="28"/>
          <w:szCs w:val="28"/>
        </w:rPr>
        <w:t>педагогического процесса, испо</w:t>
      </w:r>
      <w:r w:rsidR="00B025E0" w:rsidRPr="00726A7D">
        <w:rPr>
          <w:sz w:val="28"/>
          <w:szCs w:val="28"/>
        </w:rPr>
        <w:t>льзования многообразия игр. Н</w:t>
      </w:r>
      <w:r w:rsidR="00E90F10" w:rsidRPr="00726A7D">
        <w:rPr>
          <w:sz w:val="28"/>
          <w:szCs w:val="28"/>
        </w:rPr>
        <w:t xml:space="preserve">а всех этапах педагогического процесса </w:t>
      </w:r>
      <w:r w:rsidR="00B025E0" w:rsidRPr="00726A7D">
        <w:rPr>
          <w:sz w:val="28"/>
          <w:szCs w:val="28"/>
        </w:rPr>
        <w:t xml:space="preserve">использование современных игровых технологий </w:t>
      </w:r>
      <w:r w:rsidR="00696FAE" w:rsidRPr="00726A7D">
        <w:rPr>
          <w:sz w:val="28"/>
          <w:szCs w:val="28"/>
        </w:rPr>
        <w:t xml:space="preserve">значительно способствует </w:t>
      </w:r>
      <w:r w:rsidR="00E90F10" w:rsidRPr="00726A7D">
        <w:rPr>
          <w:sz w:val="28"/>
          <w:szCs w:val="28"/>
        </w:rPr>
        <w:t>реш</w:t>
      </w:r>
      <w:r w:rsidR="00696FAE" w:rsidRPr="00726A7D">
        <w:rPr>
          <w:sz w:val="28"/>
          <w:szCs w:val="28"/>
        </w:rPr>
        <w:t xml:space="preserve">ению </w:t>
      </w:r>
      <w:r w:rsidR="00E90F10" w:rsidRPr="00726A7D">
        <w:rPr>
          <w:sz w:val="28"/>
          <w:szCs w:val="28"/>
        </w:rPr>
        <w:t>проб</w:t>
      </w:r>
      <w:r w:rsidR="00696FAE" w:rsidRPr="00726A7D">
        <w:rPr>
          <w:sz w:val="28"/>
          <w:szCs w:val="28"/>
        </w:rPr>
        <w:t>лем</w:t>
      </w:r>
      <w:r w:rsidR="00E90F10" w:rsidRPr="00726A7D">
        <w:rPr>
          <w:sz w:val="28"/>
          <w:szCs w:val="28"/>
        </w:rPr>
        <w:t xml:space="preserve"> снижения речевой активности </w:t>
      </w:r>
      <w:r w:rsidR="00696FAE" w:rsidRPr="00726A7D">
        <w:rPr>
          <w:sz w:val="28"/>
          <w:szCs w:val="28"/>
        </w:rPr>
        <w:t xml:space="preserve">ребенка, ее </w:t>
      </w:r>
      <w:r w:rsidR="00E90F10" w:rsidRPr="00726A7D">
        <w:rPr>
          <w:sz w:val="28"/>
          <w:szCs w:val="28"/>
        </w:rPr>
        <w:t xml:space="preserve">низкую коммуникативную направленность. </w:t>
      </w:r>
      <w:r w:rsidR="00F52339" w:rsidRPr="00726A7D">
        <w:rPr>
          <w:bCs/>
          <w:iCs/>
          <w:sz w:val="28"/>
          <w:szCs w:val="28"/>
          <w:shd w:val="clear" w:color="auto" w:fill="FFFFFF"/>
        </w:rPr>
        <w:t>Основная ц</w:t>
      </w:r>
      <w:r w:rsidR="00C91CC3" w:rsidRPr="00726A7D">
        <w:rPr>
          <w:bCs/>
          <w:iCs/>
          <w:sz w:val="28"/>
          <w:szCs w:val="28"/>
          <w:shd w:val="clear" w:color="auto" w:fill="FFFFFF"/>
        </w:rPr>
        <w:t>ель игров</w:t>
      </w:r>
      <w:r w:rsidR="00F52339" w:rsidRPr="00726A7D">
        <w:rPr>
          <w:bCs/>
          <w:iCs/>
          <w:sz w:val="28"/>
          <w:szCs w:val="28"/>
          <w:shd w:val="clear" w:color="auto" w:fill="FFFFFF"/>
        </w:rPr>
        <w:t>ых технологий</w:t>
      </w:r>
      <w:r w:rsidR="00F03E0C" w:rsidRPr="00726A7D">
        <w:rPr>
          <w:sz w:val="28"/>
          <w:szCs w:val="28"/>
          <w:shd w:val="clear" w:color="auto" w:fill="FFFFFF"/>
        </w:rPr>
        <w:t xml:space="preserve"> заключается в том, чтобы</w:t>
      </w:r>
      <w:r w:rsidR="00821782" w:rsidRPr="00726A7D">
        <w:rPr>
          <w:sz w:val="28"/>
          <w:szCs w:val="28"/>
          <w:shd w:val="clear" w:color="auto" w:fill="FFFFFF"/>
        </w:rPr>
        <w:t xml:space="preserve"> </w:t>
      </w:r>
      <w:r w:rsidR="00C91CC3" w:rsidRPr="00726A7D">
        <w:rPr>
          <w:bCs/>
          <w:iCs/>
          <w:sz w:val="28"/>
          <w:szCs w:val="28"/>
          <w:shd w:val="clear" w:color="auto" w:fill="FFFFFF"/>
        </w:rPr>
        <w:t xml:space="preserve">не учить </w:t>
      </w:r>
      <w:r w:rsidR="007622D7" w:rsidRPr="00726A7D">
        <w:rPr>
          <w:bCs/>
          <w:iCs/>
          <w:sz w:val="28"/>
          <w:szCs w:val="28"/>
          <w:shd w:val="clear" w:color="auto" w:fill="FFFFFF"/>
        </w:rPr>
        <w:t>ребенка</w:t>
      </w:r>
      <w:r w:rsidR="00C91CC3" w:rsidRPr="00726A7D">
        <w:rPr>
          <w:bCs/>
          <w:iCs/>
          <w:sz w:val="28"/>
          <w:szCs w:val="28"/>
          <w:shd w:val="clear" w:color="auto" w:fill="FFFFFF"/>
        </w:rPr>
        <w:t xml:space="preserve"> специальным навыкам, </w:t>
      </w:r>
      <w:r w:rsidR="007622D7" w:rsidRPr="00726A7D">
        <w:rPr>
          <w:bCs/>
          <w:iCs/>
          <w:sz w:val="28"/>
          <w:szCs w:val="28"/>
          <w:shd w:val="clear" w:color="auto" w:fill="FFFFFF"/>
        </w:rPr>
        <w:t xml:space="preserve">не менять его, </w:t>
      </w:r>
      <w:r w:rsidR="00C91CC3" w:rsidRPr="00726A7D">
        <w:rPr>
          <w:bCs/>
          <w:iCs/>
          <w:sz w:val="28"/>
          <w:szCs w:val="28"/>
          <w:shd w:val="clear" w:color="auto" w:fill="FFFFFF"/>
        </w:rPr>
        <w:t xml:space="preserve">а </w:t>
      </w:r>
      <w:r w:rsidR="007622D7" w:rsidRPr="00726A7D">
        <w:rPr>
          <w:bCs/>
          <w:iCs/>
          <w:sz w:val="28"/>
          <w:szCs w:val="28"/>
          <w:shd w:val="clear" w:color="auto" w:fill="FFFFFF"/>
        </w:rPr>
        <w:t>дать возможность</w:t>
      </w:r>
      <w:r w:rsidR="00C91CC3" w:rsidRPr="00726A7D">
        <w:rPr>
          <w:bCs/>
          <w:iCs/>
          <w:sz w:val="28"/>
          <w:szCs w:val="28"/>
          <w:shd w:val="clear" w:color="auto" w:fill="FFFFFF"/>
        </w:rPr>
        <w:t xml:space="preserve"> </w:t>
      </w:r>
      <w:r w:rsidR="007622D7" w:rsidRPr="00726A7D">
        <w:rPr>
          <w:bCs/>
          <w:iCs/>
          <w:sz w:val="28"/>
          <w:szCs w:val="28"/>
          <w:shd w:val="clear" w:color="auto" w:fill="FFFFFF"/>
        </w:rPr>
        <w:t>посредством игры пережить</w:t>
      </w:r>
      <w:r w:rsidR="00C91CC3" w:rsidRPr="00726A7D">
        <w:rPr>
          <w:bCs/>
          <w:iCs/>
          <w:sz w:val="28"/>
          <w:szCs w:val="28"/>
          <w:shd w:val="clear" w:color="auto" w:fill="FFFFFF"/>
        </w:rPr>
        <w:t xml:space="preserve"> </w:t>
      </w:r>
      <w:r w:rsidR="007622D7" w:rsidRPr="00726A7D">
        <w:rPr>
          <w:bCs/>
          <w:iCs/>
          <w:sz w:val="28"/>
          <w:szCs w:val="28"/>
          <w:shd w:val="clear" w:color="auto" w:fill="FFFFFF"/>
        </w:rPr>
        <w:t>все жизненные ситуации, понимания, сопереживая и оказывая малышу</w:t>
      </w:r>
      <w:r w:rsidR="00F52339" w:rsidRPr="00726A7D">
        <w:rPr>
          <w:bCs/>
          <w:iCs/>
          <w:sz w:val="28"/>
          <w:szCs w:val="28"/>
          <w:shd w:val="clear" w:color="auto" w:fill="FFFFFF"/>
        </w:rPr>
        <w:t xml:space="preserve"> </w:t>
      </w:r>
      <w:r w:rsidR="00C91CC3" w:rsidRPr="00726A7D">
        <w:rPr>
          <w:bCs/>
          <w:iCs/>
          <w:sz w:val="28"/>
          <w:szCs w:val="28"/>
          <w:shd w:val="clear" w:color="auto" w:fill="FFFFFF"/>
        </w:rPr>
        <w:t>внимани</w:t>
      </w:r>
      <w:r w:rsidR="007622D7" w:rsidRPr="00726A7D">
        <w:rPr>
          <w:bCs/>
          <w:iCs/>
          <w:sz w:val="28"/>
          <w:szCs w:val="28"/>
          <w:shd w:val="clear" w:color="auto" w:fill="FFFFFF"/>
        </w:rPr>
        <w:t>е.</w:t>
      </w:r>
    </w:p>
    <w:p w14:paraId="326C59BD" w14:textId="77777777" w:rsidR="00B40028" w:rsidRPr="00726A7D" w:rsidRDefault="005C0921" w:rsidP="00B025E0">
      <w:pPr>
        <w:pStyle w:val="a4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26A7D">
        <w:rPr>
          <w:sz w:val="28"/>
          <w:szCs w:val="28"/>
        </w:rPr>
        <w:t xml:space="preserve">Моим основным призывом к вам, дорогие коллеги и родители, является огромное желание </w:t>
      </w:r>
      <w:r w:rsidR="00773486" w:rsidRPr="00726A7D">
        <w:rPr>
          <w:sz w:val="28"/>
          <w:szCs w:val="28"/>
        </w:rPr>
        <w:t xml:space="preserve">играть </w:t>
      </w:r>
      <w:r w:rsidRPr="00726A7D">
        <w:rPr>
          <w:sz w:val="28"/>
          <w:szCs w:val="28"/>
        </w:rPr>
        <w:t>с малышами в речевые игры, которые делают их полезными, и</w:t>
      </w:r>
      <w:r w:rsidR="00905711">
        <w:rPr>
          <w:sz w:val="28"/>
          <w:szCs w:val="28"/>
        </w:rPr>
        <w:t>нтер</w:t>
      </w:r>
      <w:r w:rsidRPr="00726A7D">
        <w:rPr>
          <w:sz w:val="28"/>
          <w:szCs w:val="28"/>
        </w:rPr>
        <w:t>есными и желанными для детей</w:t>
      </w:r>
      <w:r w:rsidR="00773486" w:rsidRPr="00726A7D">
        <w:rPr>
          <w:sz w:val="28"/>
          <w:szCs w:val="28"/>
        </w:rPr>
        <w:t xml:space="preserve">. </w:t>
      </w:r>
      <w:r w:rsidR="008936D5">
        <w:rPr>
          <w:sz w:val="28"/>
          <w:szCs w:val="28"/>
        </w:rPr>
        <w:t>Ч</w:t>
      </w:r>
      <w:r w:rsidR="00905711">
        <w:rPr>
          <w:sz w:val="28"/>
          <w:szCs w:val="28"/>
        </w:rPr>
        <w:t>ем больше времени вы проводите с малышом, тем активнее он познает этот мир и начинает подражать вам во всем, начиная со звуков, слов, фраз, действий. Тольк</w:t>
      </w:r>
      <w:r w:rsidR="008936D5">
        <w:rPr>
          <w:sz w:val="28"/>
          <w:szCs w:val="28"/>
        </w:rPr>
        <w:t>о мы, вз</w:t>
      </w:r>
      <w:r w:rsidR="00905711">
        <w:rPr>
          <w:sz w:val="28"/>
          <w:szCs w:val="28"/>
        </w:rPr>
        <w:t>ро</w:t>
      </w:r>
      <w:r w:rsidR="008936D5">
        <w:rPr>
          <w:sz w:val="28"/>
          <w:szCs w:val="28"/>
        </w:rPr>
        <w:t>с</w:t>
      </w:r>
      <w:r w:rsidR="00905711">
        <w:rPr>
          <w:sz w:val="28"/>
          <w:szCs w:val="28"/>
        </w:rPr>
        <w:t>лые, можем ему сказать</w:t>
      </w:r>
      <w:r w:rsidR="008936D5">
        <w:rPr>
          <w:sz w:val="28"/>
          <w:szCs w:val="28"/>
        </w:rPr>
        <w:t>:</w:t>
      </w:r>
      <w:r w:rsidR="00905711">
        <w:rPr>
          <w:sz w:val="28"/>
          <w:szCs w:val="28"/>
        </w:rPr>
        <w:t xml:space="preserve"> как ры</w:t>
      </w:r>
      <w:r w:rsidR="008936D5">
        <w:rPr>
          <w:sz w:val="28"/>
          <w:szCs w:val="28"/>
        </w:rPr>
        <w:t>чит</w:t>
      </w:r>
      <w:r w:rsidR="00905711">
        <w:rPr>
          <w:sz w:val="28"/>
          <w:szCs w:val="28"/>
        </w:rPr>
        <w:t xml:space="preserve"> собака «гав-гав»</w:t>
      </w:r>
      <w:r w:rsidR="008936D5">
        <w:rPr>
          <w:sz w:val="28"/>
          <w:szCs w:val="28"/>
        </w:rPr>
        <w:t>, мяукает кош</w:t>
      </w:r>
      <w:r w:rsidR="00905711">
        <w:rPr>
          <w:sz w:val="28"/>
          <w:szCs w:val="28"/>
        </w:rPr>
        <w:t>ка «мяу-</w:t>
      </w:r>
      <w:r w:rsidR="008936D5">
        <w:rPr>
          <w:sz w:val="28"/>
          <w:szCs w:val="28"/>
        </w:rPr>
        <w:t>м</w:t>
      </w:r>
      <w:r w:rsidR="00905711">
        <w:rPr>
          <w:sz w:val="28"/>
          <w:szCs w:val="28"/>
        </w:rPr>
        <w:t>яу»</w:t>
      </w:r>
      <w:r w:rsidR="008936D5">
        <w:rPr>
          <w:sz w:val="28"/>
          <w:szCs w:val="28"/>
        </w:rPr>
        <w:t xml:space="preserve"> или стучат копыта лошадки «цок-цок». </w:t>
      </w:r>
      <w:r w:rsidRPr="00726A7D">
        <w:rPr>
          <w:sz w:val="28"/>
          <w:szCs w:val="28"/>
        </w:rPr>
        <w:t xml:space="preserve">Независимо от возраста </w:t>
      </w:r>
      <w:r w:rsidR="00773486" w:rsidRPr="00726A7D">
        <w:rPr>
          <w:sz w:val="28"/>
          <w:szCs w:val="28"/>
        </w:rPr>
        <w:t xml:space="preserve">детей, вида и цели режимного момента </w:t>
      </w:r>
      <w:r w:rsidRPr="00726A7D">
        <w:rPr>
          <w:sz w:val="28"/>
          <w:szCs w:val="28"/>
        </w:rPr>
        <w:t xml:space="preserve">педагог обязан </w:t>
      </w:r>
      <w:r w:rsidR="00773486" w:rsidRPr="00726A7D">
        <w:rPr>
          <w:sz w:val="28"/>
          <w:szCs w:val="28"/>
        </w:rPr>
        <w:t xml:space="preserve">уметь подобрать соответствующую дидактическую, подвижную, сюжетно-ролевую, строительную игру или игру-драматизацию. </w:t>
      </w:r>
      <w:r w:rsidR="007622D7" w:rsidRPr="00726A7D">
        <w:rPr>
          <w:sz w:val="28"/>
          <w:szCs w:val="28"/>
        </w:rPr>
        <w:t>П</w:t>
      </w:r>
      <w:r w:rsidR="00F52339" w:rsidRPr="00726A7D">
        <w:rPr>
          <w:sz w:val="28"/>
          <w:szCs w:val="28"/>
        </w:rPr>
        <w:t>о активизации речевой активности детей в игр</w:t>
      </w:r>
      <w:r w:rsidR="007622D7" w:rsidRPr="00726A7D">
        <w:rPr>
          <w:sz w:val="28"/>
          <w:szCs w:val="28"/>
        </w:rPr>
        <w:t xml:space="preserve">е </w:t>
      </w:r>
      <w:r w:rsidR="00F52339" w:rsidRPr="00726A7D">
        <w:rPr>
          <w:sz w:val="28"/>
          <w:szCs w:val="28"/>
        </w:rPr>
        <w:t xml:space="preserve">я </w:t>
      </w:r>
      <w:r w:rsidR="007622D7" w:rsidRPr="00726A7D">
        <w:rPr>
          <w:sz w:val="28"/>
          <w:szCs w:val="28"/>
        </w:rPr>
        <w:t>применяю</w:t>
      </w:r>
      <w:r w:rsidR="00F52339" w:rsidRPr="00726A7D">
        <w:rPr>
          <w:sz w:val="28"/>
          <w:szCs w:val="28"/>
        </w:rPr>
        <w:t xml:space="preserve"> </w:t>
      </w:r>
      <w:r w:rsidR="007622D7" w:rsidRPr="00726A7D">
        <w:rPr>
          <w:sz w:val="28"/>
          <w:szCs w:val="28"/>
        </w:rPr>
        <w:t>такие</w:t>
      </w:r>
      <w:r w:rsidR="00F52339" w:rsidRPr="00726A7D">
        <w:rPr>
          <w:sz w:val="28"/>
          <w:szCs w:val="28"/>
        </w:rPr>
        <w:t xml:space="preserve"> игровые технологии, </w:t>
      </w:r>
      <w:r w:rsidR="007622D7" w:rsidRPr="00726A7D">
        <w:rPr>
          <w:sz w:val="28"/>
          <w:szCs w:val="28"/>
        </w:rPr>
        <w:t xml:space="preserve">которые </w:t>
      </w:r>
      <w:r w:rsidR="00F52339" w:rsidRPr="00726A7D">
        <w:rPr>
          <w:sz w:val="28"/>
          <w:szCs w:val="28"/>
        </w:rPr>
        <w:t>переда</w:t>
      </w:r>
      <w:r w:rsidR="007622D7" w:rsidRPr="00726A7D">
        <w:rPr>
          <w:sz w:val="28"/>
          <w:szCs w:val="28"/>
        </w:rPr>
        <w:t>ют</w:t>
      </w:r>
      <w:r w:rsidR="00F52339" w:rsidRPr="00726A7D">
        <w:rPr>
          <w:sz w:val="28"/>
          <w:szCs w:val="28"/>
        </w:rPr>
        <w:t xml:space="preserve"> </w:t>
      </w:r>
      <w:r w:rsidR="007622D7" w:rsidRPr="00726A7D">
        <w:rPr>
          <w:sz w:val="28"/>
          <w:szCs w:val="28"/>
        </w:rPr>
        <w:t>малышам</w:t>
      </w:r>
      <w:r w:rsidR="00F52339" w:rsidRPr="00726A7D">
        <w:rPr>
          <w:sz w:val="28"/>
          <w:szCs w:val="28"/>
        </w:rPr>
        <w:t xml:space="preserve"> определенные знания и умения: игры-манипуляции, </w:t>
      </w:r>
      <w:r w:rsidR="007622D7" w:rsidRPr="00726A7D">
        <w:rPr>
          <w:sz w:val="28"/>
          <w:szCs w:val="28"/>
        </w:rPr>
        <w:t xml:space="preserve">дидактические игры, </w:t>
      </w:r>
      <w:r w:rsidR="00F52339" w:rsidRPr="00726A7D">
        <w:rPr>
          <w:sz w:val="28"/>
          <w:szCs w:val="28"/>
        </w:rPr>
        <w:t>сюжетн</w:t>
      </w:r>
      <w:r w:rsidR="007622D7" w:rsidRPr="00726A7D">
        <w:rPr>
          <w:sz w:val="28"/>
          <w:szCs w:val="28"/>
        </w:rPr>
        <w:t>ые</w:t>
      </w:r>
      <w:r w:rsidR="00F52339" w:rsidRPr="00726A7D">
        <w:rPr>
          <w:sz w:val="28"/>
          <w:szCs w:val="28"/>
        </w:rPr>
        <w:t xml:space="preserve">, подвижные, пальчиковые, народные, музыкальные игры и другие. </w:t>
      </w:r>
    </w:p>
    <w:p w14:paraId="01BB70CB" w14:textId="77777777" w:rsidR="00B025E0" w:rsidRPr="00726A7D" w:rsidRDefault="00B025E0" w:rsidP="00B025E0">
      <w:pPr>
        <w:pStyle w:val="a4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26A7D">
        <w:rPr>
          <w:sz w:val="28"/>
          <w:szCs w:val="28"/>
        </w:rPr>
        <w:t>Особое место я отвожу д</w:t>
      </w:r>
      <w:r w:rsidR="00773486" w:rsidRPr="00726A7D">
        <w:rPr>
          <w:sz w:val="28"/>
          <w:szCs w:val="28"/>
        </w:rPr>
        <w:t>идактическ</w:t>
      </w:r>
      <w:r w:rsidRPr="00726A7D">
        <w:rPr>
          <w:sz w:val="28"/>
          <w:szCs w:val="28"/>
        </w:rPr>
        <w:t>ой игре</w:t>
      </w:r>
      <w:r w:rsidR="00F627EB">
        <w:rPr>
          <w:sz w:val="28"/>
          <w:szCs w:val="28"/>
        </w:rPr>
        <w:t xml:space="preserve">, так как именно ее можно использовать как </w:t>
      </w:r>
      <w:r w:rsidRPr="00726A7D">
        <w:rPr>
          <w:sz w:val="28"/>
          <w:szCs w:val="28"/>
        </w:rPr>
        <w:t>многопланов</w:t>
      </w:r>
      <w:r w:rsidR="00F627EB">
        <w:rPr>
          <w:sz w:val="28"/>
          <w:szCs w:val="28"/>
        </w:rPr>
        <w:t>ый</w:t>
      </w:r>
      <w:r w:rsidRPr="00726A7D">
        <w:rPr>
          <w:sz w:val="28"/>
          <w:szCs w:val="28"/>
        </w:rPr>
        <w:t xml:space="preserve">, </w:t>
      </w:r>
      <w:r w:rsidR="00F627EB">
        <w:rPr>
          <w:sz w:val="28"/>
          <w:szCs w:val="28"/>
        </w:rPr>
        <w:t>интегрированный и сложный педагогичексий процесс</w:t>
      </w:r>
      <w:r w:rsidR="005C0921" w:rsidRPr="00726A7D">
        <w:rPr>
          <w:sz w:val="28"/>
          <w:szCs w:val="28"/>
        </w:rPr>
        <w:t>.</w:t>
      </w:r>
      <w:r w:rsidR="00773486" w:rsidRPr="00726A7D">
        <w:rPr>
          <w:sz w:val="28"/>
          <w:szCs w:val="28"/>
        </w:rPr>
        <w:t xml:space="preserve"> </w:t>
      </w:r>
      <w:r w:rsidR="00F627EB">
        <w:rPr>
          <w:sz w:val="28"/>
          <w:szCs w:val="28"/>
        </w:rPr>
        <w:t>Я</w:t>
      </w:r>
      <w:r w:rsidR="00773486" w:rsidRPr="00726A7D">
        <w:rPr>
          <w:sz w:val="28"/>
          <w:szCs w:val="28"/>
        </w:rPr>
        <w:t>вляе</w:t>
      </w:r>
      <w:r w:rsidR="00F627EB">
        <w:rPr>
          <w:sz w:val="28"/>
          <w:szCs w:val="28"/>
        </w:rPr>
        <w:t>ясь</w:t>
      </w:r>
      <w:r w:rsidR="00773486" w:rsidRPr="00726A7D">
        <w:rPr>
          <w:sz w:val="28"/>
          <w:szCs w:val="28"/>
        </w:rPr>
        <w:t xml:space="preserve"> игровым методом и формой обучения, самостоятельной игровой деятельностью, средством всесторонне</w:t>
      </w:r>
      <w:r w:rsidR="00F627EB">
        <w:rPr>
          <w:sz w:val="28"/>
          <w:szCs w:val="28"/>
        </w:rPr>
        <w:t>го воспитания личности ребенка, дидактическая игра</w:t>
      </w:r>
      <w:r w:rsidR="00F627EB" w:rsidRPr="00726A7D">
        <w:rPr>
          <w:sz w:val="28"/>
          <w:szCs w:val="28"/>
        </w:rPr>
        <w:t xml:space="preserve"> </w:t>
      </w:r>
      <w:r w:rsidR="00F627EB">
        <w:rPr>
          <w:sz w:val="28"/>
          <w:szCs w:val="28"/>
        </w:rPr>
        <w:t>решает важные хадачи в</w:t>
      </w:r>
      <w:r w:rsidR="00F627EB" w:rsidRPr="00726A7D">
        <w:rPr>
          <w:sz w:val="28"/>
          <w:szCs w:val="28"/>
        </w:rPr>
        <w:t xml:space="preserve"> развитии речи: пополняется и активизируется словарь, формируется правильное звукопроизношение, развивается связная речь, умение правильно выражать свои мысли</w:t>
      </w:r>
      <w:r w:rsidR="00F627EB">
        <w:rPr>
          <w:sz w:val="28"/>
          <w:szCs w:val="28"/>
        </w:rPr>
        <w:t>. На занятиях порсдеством игры, малышей</w:t>
      </w:r>
      <w:r w:rsidR="00773486" w:rsidRPr="00726A7D">
        <w:rPr>
          <w:sz w:val="28"/>
          <w:szCs w:val="28"/>
        </w:rPr>
        <w:t xml:space="preserve"> привлекает </w:t>
      </w:r>
      <w:r w:rsidR="00F627EB">
        <w:rPr>
          <w:sz w:val="28"/>
          <w:szCs w:val="28"/>
        </w:rPr>
        <w:t xml:space="preserve">сама </w:t>
      </w:r>
      <w:r w:rsidR="00773486" w:rsidRPr="00726A7D">
        <w:rPr>
          <w:sz w:val="28"/>
          <w:szCs w:val="28"/>
        </w:rPr>
        <w:t>игровая ситуация,</w:t>
      </w:r>
      <w:r w:rsidR="00F627EB">
        <w:rPr>
          <w:sz w:val="28"/>
          <w:szCs w:val="28"/>
        </w:rPr>
        <w:t xml:space="preserve"> тот психологически комфортный и привычный для него климат,</w:t>
      </w:r>
      <w:r w:rsidR="00773486" w:rsidRPr="00726A7D">
        <w:rPr>
          <w:sz w:val="28"/>
          <w:szCs w:val="28"/>
        </w:rPr>
        <w:t xml:space="preserve"> а играя, он незаметно для с</w:t>
      </w:r>
      <w:r w:rsidR="00F627EB">
        <w:rPr>
          <w:sz w:val="28"/>
          <w:szCs w:val="28"/>
        </w:rPr>
        <w:t>ебя решает дидактическую задачу, поставленную педагогом.</w:t>
      </w:r>
      <w:r w:rsidR="00773486" w:rsidRPr="00726A7D">
        <w:rPr>
          <w:sz w:val="28"/>
          <w:szCs w:val="28"/>
        </w:rPr>
        <w:t xml:space="preserve"> </w:t>
      </w:r>
    </w:p>
    <w:p w14:paraId="0EE2DA04" w14:textId="77777777" w:rsidR="000F419A" w:rsidRPr="00726A7D" w:rsidRDefault="00B025E0" w:rsidP="000F419A">
      <w:pPr>
        <w:pStyle w:val="a4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26A7D">
        <w:rPr>
          <w:sz w:val="28"/>
          <w:szCs w:val="28"/>
        </w:rPr>
        <w:t>Мои «у</w:t>
      </w:r>
      <w:r w:rsidR="00773486" w:rsidRPr="00726A7D">
        <w:rPr>
          <w:sz w:val="28"/>
          <w:szCs w:val="28"/>
        </w:rPr>
        <w:t>роки</w:t>
      </w:r>
      <w:r w:rsidR="00F627EB">
        <w:rPr>
          <w:sz w:val="28"/>
          <w:szCs w:val="28"/>
        </w:rPr>
        <w:t xml:space="preserve"> развитвия речи</w:t>
      </w:r>
      <w:r w:rsidRPr="00726A7D">
        <w:rPr>
          <w:sz w:val="28"/>
          <w:szCs w:val="28"/>
        </w:rPr>
        <w:t>»</w:t>
      </w:r>
      <w:r w:rsidR="00773486" w:rsidRPr="00726A7D">
        <w:rPr>
          <w:sz w:val="28"/>
          <w:szCs w:val="28"/>
        </w:rPr>
        <w:t xml:space="preserve">– </w:t>
      </w:r>
      <w:r w:rsidRPr="00726A7D">
        <w:rPr>
          <w:sz w:val="28"/>
          <w:szCs w:val="28"/>
        </w:rPr>
        <w:t xml:space="preserve">это </w:t>
      </w:r>
      <w:r w:rsidR="00773486" w:rsidRPr="00726A7D">
        <w:rPr>
          <w:sz w:val="28"/>
          <w:szCs w:val="28"/>
        </w:rPr>
        <w:t xml:space="preserve">обычная игра, она формирует </w:t>
      </w:r>
      <w:r w:rsidRPr="00726A7D">
        <w:rPr>
          <w:sz w:val="28"/>
          <w:szCs w:val="28"/>
        </w:rPr>
        <w:t>определенные навыки и знания не только в речевой плане, но и в развитие мелкой моторики, усвоение сенсорных эталонов, обогащения представлений об окружающем мире и др. посредством разнообразных игр.</w:t>
      </w:r>
    </w:p>
    <w:p w14:paraId="2FD27CC2" w14:textId="77777777" w:rsidR="000F419A" w:rsidRPr="00726A7D" w:rsidRDefault="00914D33" w:rsidP="000F419A">
      <w:pPr>
        <w:pStyle w:val="a4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Ключевые</w:t>
      </w:r>
      <w:r w:rsidR="000F419A" w:rsidRPr="00726A7D">
        <w:rPr>
          <w:sz w:val="28"/>
          <w:szCs w:val="28"/>
        </w:rPr>
        <w:t xml:space="preserve"> задачи</w:t>
      </w:r>
      <w:r w:rsidR="00F94529" w:rsidRPr="00726A7D">
        <w:rPr>
          <w:sz w:val="28"/>
          <w:szCs w:val="28"/>
        </w:rPr>
        <w:t xml:space="preserve"> </w:t>
      </w:r>
      <w:r w:rsidR="000F419A" w:rsidRPr="00726A7D">
        <w:rPr>
          <w:sz w:val="28"/>
          <w:szCs w:val="28"/>
        </w:rPr>
        <w:t>своих «уроков»</w:t>
      </w:r>
      <w:r w:rsidR="00F94529" w:rsidRPr="00726A7D">
        <w:rPr>
          <w:sz w:val="28"/>
          <w:szCs w:val="28"/>
        </w:rPr>
        <w:t xml:space="preserve"> </w:t>
      </w:r>
      <w:r w:rsidR="000F419A" w:rsidRPr="00726A7D">
        <w:rPr>
          <w:sz w:val="28"/>
          <w:szCs w:val="28"/>
        </w:rPr>
        <w:t xml:space="preserve">с малышами я реализую посредством </w:t>
      </w:r>
      <w:r>
        <w:rPr>
          <w:sz w:val="28"/>
          <w:szCs w:val="28"/>
        </w:rPr>
        <w:t>создания</w:t>
      </w:r>
      <w:r w:rsidR="000F419A" w:rsidRPr="00726A7D">
        <w:rPr>
          <w:sz w:val="28"/>
          <w:szCs w:val="28"/>
        </w:rPr>
        <w:t xml:space="preserve"> условий для:</w:t>
      </w:r>
    </w:p>
    <w:p w14:paraId="3908FCE3" w14:textId="77777777" w:rsidR="000F419A" w:rsidRPr="00726A7D" w:rsidRDefault="000F419A" w:rsidP="000F419A">
      <w:pPr>
        <w:pStyle w:val="a8"/>
        <w:numPr>
          <w:ilvl w:val="0"/>
          <w:numId w:val="2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>формирования основ</w:t>
      </w:r>
      <w:r w:rsidR="00F94529" w:rsidRPr="00726A7D">
        <w:rPr>
          <w:rFonts w:ascii="Times New Roman" w:hAnsi="Times New Roman" w:cs="Times New Roman"/>
          <w:sz w:val="28"/>
          <w:szCs w:val="28"/>
        </w:rPr>
        <w:t xml:space="preserve"> речевой</w:t>
      </w:r>
      <w:r w:rsidR="00905711">
        <w:rPr>
          <w:rFonts w:ascii="Times New Roman" w:hAnsi="Times New Roman" w:cs="Times New Roman"/>
          <w:sz w:val="28"/>
          <w:szCs w:val="28"/>
        </w:rPr>
        <w:t>,</w:t>
      </w:r>
      <w:r w:rsidR="00F94529" w:rsidRPr="00726A7D">
        <w:rPr>
          <w:rFonts w:ascii="Times New Roman" w:hAnsi="Times New Roman" w:cs="Times New Roman"/>
          <w:sz w:val="28"/>
          <w:szCs w:val="28"/>
        </w:rPr>
        <w:t xml:space="preserve"> языковой культуры, совершенствования разных сторон речи ребенка</w:t>
      </w:r>
      <w:r w:rsidRPr="00726A7D">
        <w:rPr>
          <w:rFonts w:ascii="Times New Roman" w:hAnsi="Times New Roman" w:cs="Times New Roman"/>
          <w:sz w:val="28"/>
          <w:szCs w:val="28"/>
        </w:rPr>
        <w:t>;</w:t>
      </w:r>
    </w:p>
    <w:p w14:paraId="28DA6536" w14:textId="77777777" w:rsidR="001F68AF" w:rsidRPr="00726A7D" w:rsidRDefault="000F419A" w:rsidP="000F419A">
      <w:pPr>
        <w:pStyle w:val="a8"/>
        <w:numPr>
          <w:ilvl w:val="0"/>
          <w:numId w:val="2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F94529" w:rsidRPr="00726A7D">
        <w:rPr>
          <w:rFonts w:ascii="Times New Roman" w:hAnsi="Times New Roman" w:cs="Times New Roman"/>
          <w:sz w:val="28"/>
          <w:szCs w:val="28"/>
        </w:rPr>
        <w:t>риобщения детей к культуре чтения художественной литературы. Речевому развитию способствуют наличие в развивающей среде открытого доступа детей к различным литературным изданиям, предоставление места для рассматривания и чтения детьми соответствующих их возрасту книг, наличие других дополнительных материалов, например аудиозаписей, рассказов в картинках и др</w:t>
      </w:r>
      <w:r w:rsidRPr="00726A7D">
        <w:rPr>
          <w:rFonts w:ascii="Times New Roman" w:hAnsi="Times New Roman" w:cs="Times New Roman"/>
          <w:sz w:val="28"/>
          <w:szCs w:val="28"/>
        </w:rPr>
        <w:t>.;</w:t>
      </w:r>
    </w:p>
    <w:p w14:paraId="5D698CCD" w14:textId="77777777" w:rsidR="00F94529" w:rsidRPr="00726A7D" w:rsidRDefault="000F419A" w:rsidP="000F419A">
      <w:pPr>
        <w:pStyle w:val="a8"/>
        <w:numPr>
          <w:ilvl w:val="0"/>
          <w:numId w:val="2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>с</w:t>
      </w:r>
      <w:r w:rsidR="00F94529" w:rsidRPr="00726A7D">
        <w:rPr>
          <w:rFonts w:ascii="Times New Roman" w:hAnsi="Times New Roman" w:cs="Times New Roman"/>
          <w:sz w:val="28"/>
          <w:szCs w:val="28"/>
        </w:rPr>
        <w:t>оздание предметно-пространственной среды для полноценного овладения детьми речью</w:t>
      </w:r>
      <w:r w:rsidRPr="00726A7D">
        <w:rPr>
          <w:rFonts w:ascii="Times New Roman" w:hAnsi="Times New Roman" w:cs="Times New Roman"/>
          <w:sz w:val="28"/>
          <w:szCs w:val="28"/>
        </w:rPr>
        <w:t xml:space="preserve"> (естественные условия </w:t>
      </w:r>
      <w:r w:rsidRPr="00726A7D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F94529" w:rsidRPr="00726A7D">
        <w:rPr>
          <w:rFonts w:ascii="Times New Roman" w:hAnsi="Times New Roman" w:cs="Times New Roman"/>
          <w:sz w:val="28"/>
          <w:szCs w:val="28"/>
        </w:rPr>
        <w:t xml:space="preserve">социальная среда и окружение, речевая среда и общение со взрослыми и детьми, семейное благополучие); </w:t>
      </w:r>
      <w:r w:rsidRPr="00726A7D">
        <w:rPr>
          <w:rFonts w:ascii="Times New Roman" w:hAnsi="Times New Roman" w:cs="Times New Roman"/>
          <w:sz w:val="28"/>
          <w:szCs w:val="28"/>
        </w:rPr>
        <w:t>специально созданные условия</w:t>
      </w:r>
      <w:r w:rsidR="00F94529" w:rsidRPr="00726A7D">
        <w:rPr>
          <w:rFonts w:ascii="Times New Roman" w:hAnsi="Times New Roman" w:cs="Times New Roman"/>
          <w:sz w:val="28"/>
          <w:szCs w:val="28"/>
        </w:rPr>
        <w:t xml:space="preserve"> (предметная среда, целенаправленная работа педагогов, изучение состояния устной речи детей, взаимодейс</w:t>
      </w:r>
      <w:r w:rsidRPr="00726A7D">
        <w:rPr>
          <w:rFonts w:ascii="Times New Roman" w:hAnsi="Times New Roman" w:cs="Times New Roman"/>
          <w:sz w:val="28"/>
          <w:szCs w:val="28"/>
        </w:rPr>
        <w:t>твие с семьей);</w:t>
      </w:r>
    </w:p>
    <w:p w14:paraId="354B798D" w14:textId="77777777" w:rsidR="001F68AF" w:rsidRPr="00726A7D" w:rsidRDefault="000F419A" w:rsidP="000F419A">
      <w:pPr>
        <w:pStyle w:val="a8"/>
        <w:numPr>
          <w:ilvl w:val="0"/>
          <w:numId w:val="2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r w:rsidR="001F68AF" w:rsidRPr="00726A7D">
        <w:rPr>
          <w:rFonts w:ascii="Times New Roman" w:hAnsi="Times New Roman" w:cs="Times New Roman"/>
          <w:sz w:val="28"/>
          <w:szCs w:val="28"/>
        </w:rPr>
        <w:t>игры с сюжетными игрушками, в которых ребенок пытается воспроизводить те действия взрослых, которые он наблюд</w:t>
      </w:r>
      <w:r w:rsidRPr="00726A7D">
        <w:rPr>
          <w:rFonts w:ascii="Times New Roman" w:hAnsi="Times New Roman" w:cs="Times New Roman"/>
          <w:sz w:val="28"/>
          <w:szCs w:val="28"/>
        </w:rPr>
        <w:t>ает в своей повседневной жизни;</w:t>
      </w:r>
    </w:p>
    <w:p w14:paraId="2B82F156" w14:textId="77777777" w:rsidR="000F419A" w:rsidRPr="00726A7D" w:rsidRDefault="000F419A" w:rsidP="000F419A">
      <w:pPr>
        <w:pStyle w:val="a8"/>
        <w:numPr>
          <w:ilvl w:val="0"/>
          <w:numId w:val="2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>организации предметной или процессуальной игра</w:t>
      </w:r>
      <w:r w:rsidR="001F68AF" w:rsidRPr="00726A7D">
        <w:rPr>
          <w:rFonts w:ascii="Times New Roman" w:hAnsi="Times New Roman" w:cs="Times New Roman"/>
          <w:sz w:val="28"/>
          <w:szCs w:val="28"/>
        </w:rPr>
        <w:t>, в ходе которой ребенок в условном плане, «понарошку» может действовать, как взрослый. Особенность таких игр заключается в том, что в них многократно воспроизводится процессуальная сторона деятельности взрослых, а результат</w:t>
      </w:r>
      <w:r w:rsidRPr="00726A7D">
        <w:rPr>
          <w:rFonts w:ascii="Times New Roman" w:hAnsi="Times New Roman" w:cs="Times New Roman"/>
          <w:sz w:val="28"/>
          <w:szCs w:val="28"/>
        </w:rPr>
        <w:t xml:space="preserve"> является мнимым, воображаемым. </w:t>
      </w:r>
      <w:r w:rsidR="00905711">
        <w:rPr>
          <w:rFonts w:ascii="Times New Roman" w:hAnsi="Times New Roman" w:cs="Times New Roman"/>
          <w:sz w:val="28"/>
          <w:szCs w:val="28"/>
        </w:rPr>
        <w:t>Со временем</w:t>
      </w:r>
      <w:r w:rsidRPr="00726A7D">
        <w:rPr>
          <w:rFonts w:ascii="Times New Roman" w:hAnsi="Times New Roman" w:cs="Times New Roman"/>
          <w:sz w:val="28"/>
          <w:szCs w:val="28"/>
        </w:rPr>
        <w:t xml:space="preserve"> содержание игры усложняется; </w:t>
      </w:r>
    </w:p>
    <w:p w14:paraId="59714549" w14:textId="77777777" w:rsidR="000F419A" w:rsidRPr="00726A7D" w:rsidRDefault="000F419A" w:rsidP="000F419A">
      <w:pPr>
        <w:pStyle w:val="a8"/>
        <w:numPr>
          <w:ilvl w:val="0"/>
          <w:numId w:val="2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>расширения репертуара игровых действий ребенок начинает объединять их в некоторую последовательность. Например, он сначала кормит куклу, потом причесывает, затем купает ее. Вместе с тем, на протяжении второго и начала третьего года жизни последовательность игровых действий определяется не жизненной логикой, а теми предметами, которые попадают в поле зрения малыша;</w:t>
      </w:r>
    </w:p>
    <w:p w14:paraId="697BE193" w14:textId="77777777" w:rsidR="006662E1" w:rsidRPr="00726A7D" w:rsidRDefault="000F419A" w:rsidP="006662E1">
      <w:pPr>
        <w:pStyle w:val="a8"/>
        <w:numPr>
          <w:ilvl w:val="0"/>
          <w:numId w:val="2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>использование предметов-заместителей. Совершенствуется состав и структура игровых действий, увеличивается их вариативность, они начинают отражать логическу</w:t>
      </w:r>
      <w:r w:rsidR="006662E1" w:rsidRPr="00726A7D">
        <w:rPr>
          <w:rFonts w:ascii="Times New Roman" w:hAnsi="Times New Roman" w:cs="Times New Roman"/>
          <w:sz w:val="28"/>
          <w:szCs w:val="28"/>
        </w:rPr>
        <w:t xml:space="preserve">ю последовательность и событий. </w:t>
      </w:r>
      <w:r w:rsidR="001F68AF" w:rsidRPr="00726A7D">
        <w:rPr>
          <w:rFonts w:ascii="Times New Roman" w:hAnsi="Times New Roman" w:cs="Times New Roman"/>
          <w:sz w:val="28"/>
          <w:szCs w:val="28"/>
        </w:rPr>
        <w:t>Появление символических замещений расширяет возможности игры, дает простор фантазии, освобождает ребенка от давления наглядной ситуации. Игра п</w:t>
      </w:r>
      <w:r w:rsidR="006662E1" w:rsidRPr="00726A7D">
        <w:rPr>
          <w:rFonts w:ascii="Times New Roman" w:hAnsi="Times New Roman" w:cs="Times New Roman"/>
          <w:sz w:val="28"/>
          <w:szCs w:val="28"/>
        </w:rPr>
        <w:t>риобретает творческий характер, а впоследствии и ролевой.</w:t>
      </w:r>
    </w:p>
    <w:p w14:paraId="5089BF5C" w14:textId="77777777" w:rsidR="006662E1" w:rsidRPr="00726A7D" w:rsidRDefault="006662E1" w:rsidP="006662E1">
      <w:pPr>
        <w:pStyle w:val="a8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 xml:space="preserve">Практика показывает, что малыши, </w:t>
      </w:r>
      <w:r w:rsidR="00905711">
        <w:rPr>
          <w:rFonts w:ascii="Times New Roman" w:hAnsi="Times New Roman" w:cs="Times New Roman"/>
          <w:sz w:val="28"/>
          <w:szCs w:val="28"/>
        </w:rPr>
        <w:t>действуя с</w:t>
      </w:r>
      <w:r w:rsidR="00914D33">
        <w:rPr>
          <w:rFonts w:ascii="Times New Roman" w:hAnsi="Times New Roman" w:cs="Times New Roman"/>
          <w:sz w:val="28"/>
          <w:szCs w:val="28"/>
        </w:rPr>
        <w:t xml:space="preserve"> предметами в игре</w:t>
      </w:r>
      <w:r w:rsidRPr="00726A7D">
        <w:rPr>
          <w:rFonts w:ascii="Times New Roman" w:hAnsi="Times New Roman" w:cs="Times New Roman"/>
          <w:sz w:val="28"/>
          <w:szCs w:val="28"/>
        </w:rPr>
        <w:t xml:space="preserve">, </w:t>
      </w:r>
      <w:r w:rsidR="00F627EB">
        <w:rPr>
          <w:rFonts w:ascii="Times New Roman" w:hAnsi="Times New Roman" w:cs="Times New Roman"/>
          <w:sz w:val="28"/>
          <w:szCs w:val="28"/>
        </w:rPr>
        <w:t xml:space="preserve">стараются выйти за рамки привычной обыденности, тем самым </w:t>
      </w:r>
      <w:r w:rsidRPr="00726A7D">
        <w:rPr>
          <w:rFonts w:ascii="Times New Roman" w:hAnsi="Times New Roman" w:cs="Times New Roman"/>
          <w:sz w:val="28"/>
          <w:szCs w:val="28"/>
        </w:rPr>
        <w:t xml:space="preserve">расширяют границы своих практических возможностей, воспроизводя действия взрослых в условном плане. </w:t>
      </w:r>
      <w:r w:rsidR="00F627EB">
        <w:rPr>
          <w:rFonts w:ascii="Times New Roman" w:hAnsi="Times New Roman" w:cs="Times New Roman"/>
          <w:sz w:val="28"/>
          <w:szCs w:val="28"/>
        </w:rPr>
        <w:t>И таким образом</w:t>
      </w:r>
      <w:r w:rsidRPr="00726A7D">
        <w:rPr>
          <w:rFonts w:ascii="Times New Roman" w:hAnsi="Times New Roman" w:cs="Times New Roman"/>
          <w:sz w:val="28"/>
          <w:szCs w:val="28"/>
        </w:rPr>
        <w:t xml:space="preserve"> игра становится </w:t>
      </w:r>
      <w:r w:rsidR="00F627EB">
        <w:rPr>
          <w:rFonts w:ascii="Times New Roman" w:hAnsi="Times New Roman" w:cs="Times New Roman"/>
          <w:sz w:val="28"/>
          <w:szCs w:val="28"/>
        </w:rPr>
        <w:t xml:space="preserve">для них </w:t>
      </w:r>
      <w:r w:rsidRPr="00726A7D">
        <w:rPr>
          <w:rFonts w:ascii="Times New Roman" w:hAnsi="Times New Roman" w:cs="Times New Roman"/>
          <w:sz w:val="28"/>
          <w:szCs w:val="28"/>
        </w:rPr>
        <w:t>важным фактором соци</w:t>
      </w:r>
      <w:r w:rsidR="00F627EB">
        <w:rPr>
          <w:rFonts w:ascii="Times New Roman" w:hAnsi="Times New Roman" w:cs="Times New Roman"/>
          <w:sz w:val="28"/>
          <w:szCs w:val="28"/>
        </w:rPr>
        <w:t>окультурного</w:t>
      </w:r>
      <w:r w:rsidRPr="00726A7D">
        <w:rPr>
          <w:rFonts w:ascii="Times New Roman" w:hAnsi="Times New Roman" w:cs="Times New Roman"/>
          <w:sz w:val="28"/>
          <w:szCs w:val="28"/>
        </w:rPr>
        <w:t xml:space="preserve"> развития – развиваются </w:t>
      </w:r>
      <w:r w:rsidR="00F627EB">
        <w:rPr>
          <w:rFonts w:ascii="Times New Roman" w:hAnsi="Times New Roman" w:cs="Times New Roman"/>
          <w:sz w:val="28"/>
          <w:szCs w:val="28"/>
        </w:rPr>
        <w:t>навык</w:t>
      </w:r>
      <w:r w:rsidRPr="00726A7D">
        <w:rPr>
          <w:rFonts w:ascii="Times New Roman" w:hAnsi="Times New Roman" w:cs="Times New Roman"/>
          <w:sz w:val="28"/>
          <w:szCs w:val="28"/>
        </w:rPr>
        <w:t xml:space="preserve">и общения, </w:t>
      </w:r>
      <w:r w:rsidR="00F627EB">
        <w:rPr>
          <w:rFonts w:ascii="Times New Roman" w:hAnsi="Times New Roman" w:cs="Times New Roman"/>
          <w:sz w:val="28"/>
          <w:szCs w:val="28"/>
        </w:rPr>
        <w:t>эмпатии,</w:t>
      </w:r>
      <w:r w:rsidR="00F627EB" w:rsidRPr="00726A7D">
        <w:rPr>
          <w:rFonts w:ascii="Times New Roman" w:hAnsi="Times New Roman" w:cs="Times New Roman"/>
          <w:sz w:val="28"/>
          <w:szCs w:val="28"/>
        </w:rPr>
        <w:t xml:space="preserve"> </w:t>
      </w:r>
      <w:r w:rsidR="00F627EB">
        <w:rPr>
          <w:rFonts w:ascii="Times New Roman" w:hAnsi="Times New Roman" w:cs="Times New Roman"/>
          <w:sz w:val="28"/>
          <w:szCs w:val="28"/>
        </w:rPr>
        <w:t>гражд</w:t>
      </w:r>
      <w:r w:rsidR="00905711">
        <w:rPr>
          <w:rFonts w:ascii="Times New Roman" w:hAnsi="Times New Roman" w:cs="Times New Roman"/>
          <w:sz w:val="28"/>
          <w:szCs w:val="28"/>
        </w:rPr>
        <w:t>анских, патрио</w:t>
      </w:r>
      <w:r w:rsidR="00F627EB">
        <w:rPr>
          <w:rFonts w:ascii="Times New Roman" w:hAnsi="Times New Roman" w:cs="Times New Roman"/>
          <w:sz w:val="28"/>
          <w:szCs w:val="28"/>
        </w:rPr>
        <w:t>тических чувств, понимания состояния других людей</w:t>
      </w:r>
      <w:r w:rsidRPr="00726A7D">
        <w:rPr>
          <w:rFonts w:ascii="Times New Roman" w:hAnsi="Times New Roman" w:cs="Times New Roman"/>
          <w:sz w:val="28"/>
          <w:szCs w:val="28"/>
        </w:rPr>
        <w:t>.</w:t>
      </w:r>
    </w:p>
    <w:p w14:paraId="4F7F0908" w14:textId="3D04EC13" w:rsidR="00394805" w:rsidRPr="00726A7D" w:rsidRDefault="00394805" w:rsidP="00905711">
      <w:pPr>
        <w:tabs>
          <w:tab w:val="left" w:pos="142"/>
          <w:tab w:val="left" w:pos="723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 xml:space="preserve">В своей </w:t>
      </w:r>
      <w:r w:rsidR="004E60CC" w:rsidRPr="00726A7D">
        <w:rPr>
          <w:rFonts w:ascii="Times New Roman" w:hAnsi="Times New Roman" w:cs="Times New Roman"/>
          <w:sz w:val="28"/>
          <w:szCs w:val="28"/>
        </w:rPr>
        <w:t xml:space="preserve">повседневной </w:t>
      </w:r>
      <w:r w:rsidRPr="00726A7D">
        <w:rPr>
          <w:rFonts w:ascii="Times New Roman" w:hAnsi="Times New Roman" w:cs="Times New Roman"/>
          <w:sz w:val="28"/>
          <w:szCs w:val="28"/>
        </w:rPr>
        <w:t xml:space="preserve">работе с малышами я опираюсь на </w:t>
      </w:r>
      <w:r w:rsidR="00BA0769" w:rsidRPr="00726A7D">
        <w:rPr>
          <w:rFonts w:ascii="Times New Roman" w:hAnsi="Times New Roman" w:cs="Times New Roman"/>
          <w:sz w:val="28"/>
          <w:szCs w:val="28"/>
        </w:rPr>
        <w:t>учеб</w:t>
      </w:r>
      <w:r w:rsidRPr="00726A7D">
        <w:rPr>
          <w:rFonts w:ascii="Times New Roman" w:hAnsi="Times New Roman" w:cs="Times New Roman"/>
          <w:sz w:val="28"/>
          <w:szCs w:val="28"/>
        </w:rPr>
        <w:t>ные пособия А. Бостельмана и М. Финк</w:t>
      </w:r>
      <w:r w:rsidR="00914D33">
        <w:rPr>
          <w:rFonts w:ascii="Times New Roman" w:hAnsi="Times New Roman" w:cs="Times New Roman"/>
          <w:sz w:val="28"/>
          <w:szCs w:val="28"/>
        </w:rPr>
        <w:t>а</w:t>
      </w:r>
      <w:r w:rsidR="00E953D1">
        <w:rPr>
          <w:rFonts w:ascii="Times New Roman" w:hAnsi="Times New Roman" w:cs="Times New Roman"/>
          <w:sz w:val="28"/>
          <w:szCs w:val="28"/>
        </w:rPr>
        <w:t xml:space="preserve"> </w:t>
      </w:r>
      <w:r w:rsidRPr="00726A7D">
        <w:rPr>
          <w:rFonts w:ascii="Times New Roman" w:hAnsi="Times New Roman" w:cs="Times New Roman"/>
          <w:sz w:val="28"/>
          <w:szCs w:val="28"/>
        </w:rPr>
        <w:t>[1,2]. Данное пособие содержит элементарные и</w:t>
      </w:r>
      <w:r w:rsidR="00914D33">
        <w:rPr>
          <w:rFonts w:ascii="Times New Roman" w:hAnsi="Times New Roman" w:cs="Times New Roman"/>
          <w:sz w:val="28"/>
          <w:szCs w:val="28"/>
        </w:rPr>
        <w:t>гровые действия детей до 3 лет через наблюдение</w:t>
      </w:r>
      <w:r w:rsidRPr="00726A7D">
        <w:rPr>
          <w:rFonts w:ascii="Times New Roman" w:hAnsi="Times New Roman" w:cs="Times New Roman"/>
          <w:sz w:val="28"/>
          <w:szCs w:val="28"/>
        </w:rPr>
        <w:t>, поддерж</w:t>
      </w:r>
      <w:r w:rsidR="00914D33">
        <w:rPr>
          <w:rFonts w:ascii="Times New Roman" w:hAnsi="Times New Roman" w:cs="Times New Roman"/>
          <w:sz w:val="28"/>
          <w:szCs w:val="28"/>
        </w:rPr>
        <w:t>ку</w:t>
      </w:r>
      <w:r w:rsidRPr="00726A7D">
        <w:rPr>
          <w:rFonts w:ascii="Times New Roman" w:hAnsi="Times New Roman" w:cs="Times New Roman"/>
          <w:sz w:val="28"/>
          <w:szCs w:val="28"/>
        </w:rPr>
        <w:t xml:space="preserve"> и разви</w:t>
      </w:r>
      <w:r w:rsidR="00914D33">
        <w:rPr>
          <w:rFonts w:ascii="Times New Roman" w:hAnsi="Times New Roman" w:cs="Times New Roman"/>
          <w:sz w:val="28"/>
          <w:szCs w:val="28"/>
        </w:rPr>
        <w:t>тие</w:t>
      </w:r>
      <w:r w:rsidRPr="00726A7D">
        <w:rPr>
          <w:rFonts w:ascii="Times New Roman" w:hAnsi="Times New Roman" w:cs="Times New Roman"/>
          <w:sz w:val="28"/>
          <w:szCs w:val="28"/>
        </w:rPr>
        <w:t>, и в большей степени игры активно развивают речь детей.</w:t>
      </w:r>
    </w:p>
    <w:p w14:paraId="578A653A" w14:textId="77777777" w:rsidR="00394805" w:rsidRPr="00726A7D" w:rsidRDefault="004E60CC" w:rsidP="00394805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>Свободную деятельность и режимные моменты</w:t>
      </w:r>
      <w:r w:rsidR="00394805" w:rsidRPr="00726A7D">
        <w:rPr>
          <w:rFonts w:ascii="Times New Roman" w:hAnsi="Times New Roman" w:cs="Times New Roman"/>
          <w:sz w:val="28"/>
          <w:szCs w:val="28"/>
        </w:rPr>
        <w:t xml:space="preserve"> </w:t>
      </w:r>
      <w:r w:rsidRPr="00726A7D">
        <w:rPr>
          <w:rFonts w:ascii="Times New Roman" w:hAnsi="Times New Roman" w:cs="Times New Roman"/>
          <w:sz w:val="28"/>
          <w:szCs w:val="28"/>
        </w:rPr>
        <w:t xml:space="preserve">я </w:t>
      </w:r>
      <w:r w:rsidR="00F627EB">
        <w:rPr>
          <w:rFonts w:ascii="Times New Roman" w:hAnsi="Times New Roman" w:cs="Times New Roman"/>
          <w:sz w:val="28"/>
          <w:szCs w:val="28"/>
        </w:rPr>
        <w:t xml:space="preserve">планирую и реализую </w:t>
      </w:r>
      <w:r w:rsidRPr="00726A7D">
        <w:rPr>
          <w:rFonts w:ascii="Times New Roman" w:hAnsi="Times New Roman" w:cs="Times New Roman"/>
          <w:sz w:val="28"/>
          <w:szCs w:val="28"/>
        </w:rPr>
        <w:t xml:space="preserve">в соответствие с </w:t>
      </w:r>
      <w:r w:rsidR="00F627EB">
        <w:rPr>
          <w:rFonts w:ascii="Times New Roman" w:hAnsi="Times New Roman" w:cs="Times New Roman"/>
          <w:sz w:val="28"/>
          <w:szCs w:val="28"/>
        </w:rPr>
        <w:t xml:space="preserve">учебно-методическим </w:t>
      </w:r>
      <w:r w:rsidRPr="00726A7D">
        <w:rPr>
          <w:rFonts w:ascii="Times New Roman" w:hAnsi="Times New Roman" w:cs="Times New Roman"/>
          <w:sz w:val="28"/>
          <w:szCs w:val="28"/>
        </w:rPr>
        <w:t>пособ</w:t>
      </w:r>
      <w:r w:rsidR="00394805" w:rsidRPr="00726A7D">
        <w:rPr>
          <w:rFonts w:ascii="Times New Roman" w:hAnsi="Times New Roman" w:cs="Times New Roman"/>
          <w:sz w:val="28"/>
          <w:szCs w:val="28"/>
        </w:rPr>
        <w:t xml:space="preserve">ием </w:t>
      </w:r>
      <w:r w:rsidR="00F627EB">
        <w:rPr>
          <w:rFonts w:ascii="Times New Roman" w:hAnsi="Times New Roman" w:cs="Times New Roman"/>
          <w:sz w:val="28"/>
          <w:szCs w:val="28"/>
        </w:rPr>
        <w:t xml:space="preserve">педагога </w:t>
      </w:r>
      <w:r w:rsidR="00394805" w:rsidRPr="00726A7D">
        <w:rPr>
          <w:rFonts w:ascii="Times New Roman" w:hAnsi="Times New Roman" w:cs="Times New Roman"/>
          <w:sz w:val="28"/>
          <w:szCs w:val="28"/>
        </w:rPr>
        <w:t xml:space="preserve">С. В. Ваторопиной, </w:t>
      </w:r>
      <w:r w:rsidR="00394805" w:rsidRPr="00726A7D">
        <w:rPr>
          <w:rFonts w:ascii="Times New Roman" w:hAnsi="Times New Roman" w:cs="Times New Roman"/>
          <w:sz w:val="28"/>
          <w:szCs w:val="28"/>
        </w:rPr>
        <w:lastRenderedPageBreak/>
        <w:t>ос</w:t>
      </w:r>
      <w:r w:rsidR="00726A7D" w:rsidRPr="00726A7D">
        <w:rPr>
          <w:rFonts w:ascii="Times New Roman" w:hAnsi="Times New Roman" w:cs="Times New Roman"/>
          <w:sz w:val="28"/>
          <w:szCs w:val="28"/>
        </w:rPr>
        <w:t>н</w:t>
      </w:r>
      <w:r w:rsidR="00F627EB">
        <w:rPr>
          <w:rFonts w:ascii="Times New Roman" w:hAnsi="Times New Roman" w:cs="Times New Roman"/>
          <w:sz w:val="28"/>
          <w:szCs w:val="28"/>
        </w:rPr>
        <w:t>о</w:t>
      </w:r>
      <w:r w:rsidR="00394805" w:rsidRPr="00726A7D">
        <w:rPr>
          <w:rFonts w:ascii="Times New Roman" w:hAnsi="Times New Roman" w:cs="Times New Roman"/>
          <w:sz w:val="28"/>
          <w:szCs w:val="28"/>
        </w:rPr>
        <w:t>ванном на комплексном воздействии на речевое развитие детей раннего возраста [3].</w:t>
      </w:r>
    </w:p>
    <w:p w14:paraId="735A3C6E" w14:textId="3858BCE4" w:rsidR="00394805" w:rsidRPr="00726A7D" w:rsidRDefault="009A6053" w:rsidP="00897EB0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Свои з</w:t>
      </w:r>
      <w:r w:rsidR="004E60CC" w:rsidRPr="00726A7D">
        <w:rPr>
          <w:rFonts w:ascii="Times New Roman" w:hAnsi="Times New Roman" w:cs="Times New Roman"/>
          <w:sz w:val="28"/>
          <w:szCs w:val="28"/>
        </w:rPr>
        <w:t xml:space="preserve">анятия по развитию речевой активности </w:t>
      </w:r>
      <w:r>
        <w:rPr>
          <w:rFonts w:ascii="Times New Roman" w:hAnsi="Times New Roman" w:cs="Times New Roman"/>
          <w:sz w:val="28"/>
          <w:szCs w:val="28"/>
        </w:rPr>
        <w:t xml:space="preserve">детей раннего возраста </w:t>
      </w:r>
      <w:r w:rsidR="004E60CC" w:rsidRPr="00726A7D">
        <w:rPr>
          <w:rFonts w:ascii="Times New Roman" w:hAnsi="Times New Roman" w:cs="Times New Roman"/>
          <w:sz w:val="28"/>
          <w:szCs w:val="28"/>
        </w:rPr>
        <w:t>реализую по дополнительной общеразвивающей программе «Говорим активно</w:t>
      </w:r>
      <w:r w:rsidR="00726A7D" w:rsidRPr="00726A7D">
        <w:rPr>
          <w:rFonts w:ascii="Times New Roman" w:hAnsi="Times New Roman" w:cs="Times New Roman"/>
          <w:sz w:val="28"/>
          <w:szCs w:val="28"/>
        </w:rPr>
        <w:t xml:space="preserve">». </w:t>
      </w:r>
      <w:r w:rsidR="00EF5AD7">
        <w:rPr>
          <w:rFonts w:ascii="Times New Roman" w:hAnsi="Times New Roman" w:cs="Times New Roman"/>
          <w:sz w:val="28"/>
          <w:szCs w:val="28"/>
        </w:rPr>
        <w:t>Занятие проводится в течение</w:t>
      </w:r>
      <w:r w:rsidR="004E60CC" w:rsidRPr="00726A7D">
        <w:rPr>
          <w:rFonts w:ascii="Times New Roman" w:hAnsi="Times New Roman" w:cs="Times New Roman"/>
          <w:sz w:val="28"/>
          <w:szCs w:val="28"/>
        </w:rPr>
        <w:t xml:space="preserve"> – </w:t>
      </w:r>
      <w:r w:rsidR="00EF5AD7">
        <w:rPr>
          <w:rFonts w:ascii="Times New Roman" w:hAnsi="Times New Roman" w:cs="Times New Roman"/>
          <w:sz w:val="28"/>
          <w:szCs w:val="28"/>
        </w:rPr>
        <w:t xml:space="preserve">45 минут, </w:t>
      </w:r>
      <w:r w:rsidR="004E60CC" w:rsidRPr="00726A7D">
        <w:rPr>
          <w:rFonts w:ascii="Times New Roman" w:hAnsi="Times New Roman" w:cs="Times New Roman"/>
          <w:sz w:val="28"/>
          <w:szCs w:val="28"/>
        </w:rPr>
        <w:t xml:space="preserve">2 </w:t>
      </w:r>
      <w:r>
        <w:rPr>
          <w:rFonts w:ascii="Times New Roman" w:hAnsi="Times New Roman" w:cs="Times New Roman"/>
          <w:sz w:val="28"/>
          <w:szCs w:val="28"/>
        </w:rPr>
        <w:t xml:space="preserve">раза в неделю. Форма проведения: </w:t>
      </w:r>
      <w:r w:rsidR="004E60CC" w:rsidRPr="00726A7D">
        <w:rPr>
          <w:rFonts w:ascii="Times New Roman" w:hAnsi="Times New Roman" w:cs="Times New Roman"/>
          <w:sz w:val="28"/>
          <w:szCs w:val="28"/>
        </w:rPr>
        <w:t>групповая (</w:t>
      </w:r>
      <w:r>
        <w:rPr>
          <w:rFonts w:ascii="Times New Roman" w:hAnsi="Times New Roman" w:cs="Times New Roman"/>
          <w:sz w:val="28"/>
          <w:szCs w:val="28"/>
        </w:rPr>
        <w:t>не более 6 человек одного возрастного периода</w:t>
      </w:r>
      <w:r w:rsidR="004E60CC" w:rsidRPr="00726A7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E60CC" w:rsidRPr="00726A7D">
        <w:rPr>
          <w:rFonts w:ascii="Times New Roman" w:hAnsi="Times New Roman" w:cs="Times New Roman"/>
          <w:sz w:val="28"/>
          <w:szCs w:val="28"/>
        </w:rPr>
        <w:t xml:space="preserve">индивидуальная (по запросу родителей). </w:t>
      </w:r>
      <w:r w:rsidR="00EF5AD7">
        <w:rPr>
          <w:rFonts w:ascii="Times New Roman" w:hAnsi="Times New Roman" w:cs="Times New Roman"/>
          <w:sz w:val="28"/>
          <w:szCs w:val="28"/>
        </w:rPr>
        <w:t>Занятия носят</w:t>
      </w:r>
      <w:r w:rsidR="004E60CC" w:rsidRPr="00726A7D">
        <w:rPr>
          <w:rFonts w:ascii="Times New Roman" w:hAnsi="Times New Roman" w:cs="Times New Roman"/>
          <w:sz w:val="28"/>
          <w:szCs w:val="28"/>
        </w:rPr>
        <w:t xml:space="preserve"> комплексн</w:t>
      </w:r>
      <w:r w:rsidR="00EF5AD7">
        <w:rPr>
          <w:rFonts w:ascii="Times New Roman" w:hAnsi="Times New Roman" w:cs="Times New Roman"/>
          <w:sz w:val="28"/>
          <w:szCs w:val="28"/>
        </w:rPr>
        <w:t xml:space="preserve">ый </w:t>
      </w:r>
      <w:r>
        <w:rPr>
          <w:rFonts w:ascii="Times New Roman" w:hAnsi="Times New Roman" w:cs="Times New Roman"/>
          <w:sz w:val="28"/>
          <w:szCs w:val="28"/>
        </w:rPr>
        <w:t>разви</w:t>
      </w:r>
      <w:r w:rsidR="00EF5AD7">
        <w:rPr>
          <w:rFonts w:ascii="Times New Roman" w:hAnsi="Times New Roman" w:cs="Times New Roman"/>
          <w:sz w:val="28"/>
          <w:szCs w:val="28"/>
        </w:rPr>
        <w:t>вающий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5AD7">
        <w:rPr>
          <w:rFonts w:ascii="Times New Roman" w:hAnsi="Times New Roman" w:cs="Times New Roman"/>
          <w:sz w:val="28"/>
          <w:szCs w:val="28"/>
        </w:rPr>
        <w:t>характер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E60CC" w:rsidRPr="00726A7D">
        <w:rPr>
          <w:rFonts w:ascii="Times New Roman" w:hAnsi="Times New Roman" w:cs="Times New Roman"/>
          <w:sz w:val="28"/>
          <w:szCs w:val="28"/>
        </w:rPr>
        <w:t>Количество занятий – 96 занятий (8 занятий в месяц)</w:t>
      </w:r>
      <w:r>
        <w:rPr>
          <w:rFonts w:ascii="Times New Roman" w:hAnsi="Times New Roman" w:cs="Times New Roman"/>
          <w:sz w:val="28"/>
          <w:szCs w:val="28"/>
        </w:rPr>
        <w:t>, с</w:t>
      </w:r>
      <w:r w:rsidRPr="00726A7D">
        <w:rPr>
          <w:rFonts w:ascii="Times New Roman" w:hAnsi="Times New Roman" w:cs="Times New Roman"/>
          <w:sz w:val="28"/>
          <w:szCs w:val="28"/>
        </w:rPr>
        <w:t>рок</w:t>
      </w:r>
      <w:r w:rsidR="00EF5AD7">
        <w:rPr>
          <w:rFonts w:ascii="Times New Roman" w:hAnsi="Times New Roman" w:cs="Times New Roman"/>
          <w:sz w:val="28"/>
          <w:szCs w:val="28"/>
        </w:rPr>
        <w:t>ом</w:t>
      </w:r>
      <w:r w:rsidRPr="00726A7D">
        <w:rPr>
          <w:rFonts w:ascii="Times New Roman" w:hAnsi="Times New Roman" w:cs="Times New Roman"/>
          <w:sz w:val="28"/>
          <w:szCs w:val="28"/>
        </w:rPr>
        <w:t xml:space="preserve"> освоения </w:t>
      </w:r>
      <w:r w:rsidR="00EF5AD7">
        <w:rPr>
          <w:rFonts w:ascii="Times New Roman" w:hAnsi="Times New Roman" w:cs="Times New Roman"/>
          <w:sz w:val="28"/>
          <w:szCs w:val="28"/>
        </w:rPr>
        <w:t xml:space="preserve">один </w:t>
      </w:r>
      <w:r w:rsidRPr="00726A7D">
        <w:rPr>
          <w:rFonts w:ascii="Times New Roman" w:hAnsi="Times New Roman" w:cs="Times New Roman"/>
          <w:sz w:val="28"/>
          <w:szCs w:val="28"/>
        </w:rPr>
        <w:t xml:space="preserve">год. </w:t>
      </w:r>
      <w:r w:rsidR="00914D33">
        <w:rPr>
          <w:rFonts w:ascii="Times New Roman" w:hAnsi="Times New Roman" w:cs="Times New Roman"/>
          <w:sz w:val="28"/>
          <w:szCs w:val="28"/>
        </w:rPr>
        <w:t>Дополнительная общеразвивающая п</w:t>
      </w:r>
      <w:r w:rsidR="004E60CC" w:rsidRPr="00726A7D">
        <w:rPr>
          <w:rFonts w:ascii="Times New Roman" w:hAnsi="Times New Roman" w:cs="Times New Roman"/>
          <w:sz w:val="28"/>
          <w:szCs w:val="28"/>
        </w:rPr>
        <w:t>рограмма</w:t>
      </w:r>
      <w:r w:rsidR="00914D33">
        <w:rPr>
          <w:rFonts w:ascii="Times New Roman" w:hAnsi="Times New Roman" w:cs="Times New Roman"/>
          <w:sz w:val="28"/>
          <w:szCs w:val="28"/>
        </w:rPr>
        <w:t xml:space="preserve"> «Говорим активно»</w:t>
      </w:r>
      <w:r w:rsidR="004E60CC" w:rsidRPr="00726A7D">
        <w:rPr>
          <w:rFonts w:ascii="Times New Roman" w:hAnsi="Times New Roman" w:cs="Times New Roman"/>
          <w:sz w:val="28"/>
          <w:szCs w:val="28"/>
        </w:rPr>
        <w:t xml:space="preserve"> составлена с учетом Концепции развития дополнительного образования детей (Распоряжение Правительства РФ от 4 сентября 2014 года № 1726-р). Учебно-методический комплект определен программой </w:t>
      </w:r>
      <w:proofErr w:type="spellStart"/>
      <w:r w:rsidR="004E60CC" w:rsidRPr="00726A7D">
        <w:rPr>
          <w:rFonts w:ascii="Times New Roman" w:hAnsi="Times New Roman" w:cs="Times New Roman"/>
          <w:sz w:val="28"/>
          <w:szCs w:val="28"/>
        </w:rPr>
        <w:t>Е.</w:t>
      </w:r>
      <w:r w:rsidR="00914D33">
        <w:rPr>
          <w:rFonts w:ascii="Times New Roman" w:hAnsi="Times New Roman" w:cs="Times New Roman"/>
          <w:sz w:val="28"/>
          <w:szCs w:val="28"/>
        </w:rPr>
        <w:t>О.</w:t>
      </w:r>
      <w:r w:rsidR="004E60CC" w:rsidRPr="00726A7D">
        <w:rPr>
          <w:rFonts w:ascii="Times New Roman" w:hAnsi="Times New Roman" w:cs="Times New Roman"/>
          <w:sz w:val="28"/>
          <w:szCs w:val="28"/>
        </w:rPr>
        <w:t>Смирновой</w:t>
      </w:r>
      <w:proofErr w:type="spellEnd"/>
      <w:r w:rsidR="004E60CC" w:rsidRPr="00726A7D">
        <w:rPr>
          <w:rFonts w:ascii="Times New Roman" w:hAnsi="Times New Roman" w:cs="Times New Roman"/>
          <w:sz w:val="28"/>
          <w:szCs w:val="28"/>
        </w:rPr>
        <w:t>.</w:t>
      </w:r>
    </w:p>
    <w:p w14:paraId="67CD4A69" w14:textId="77777777" w:rsidR="004E60CC" w:rsidRPr="00726A7D" w:rsidRDefault="009A6053" w:rsidP="004E60CC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критерии усвоения ребенком Программы</w:t>
      </w:r>
      <w:r w:rsidR="004E60CC" w:rsidRPr="00726A7D">
        <w:rPr>
          <w:rFonts w:ascii="Times New Roman" w:hAnsi="Times New Roman" w:cs="Times New Roman"/>
          <w:sz w:val="28"/>
          <w:szCs w:val="28"/>
        </w:rPr>
        <w:t>:</w:t>
      </w:r>
    </w:p>
    <w:p w14:paraId="49AC8120" w14:textId="77777777" w:rsidR="004E60CC" w:rsidRPr="00726A7D" w:rsidRDefault="004E60CC" w:rsidP="00905711">
      <w:pPr>
        <w:pStyle w:val="a6"/>
        <w:numPr>
          <w:ilvl w:val="0"/>
          <w:numId w:val="2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>владение активной или пассивной речью, включ</w:t>
      </w:r>
      <w:r w:rsidR="00726A7D">
        <w:rPr>
          <w:rFonts w:ascii="Times New Roman" w:cs="Times New Roman"/>
          <w:sz w:val="28"/>
          <w:szCs w:val="28"/>
        </w:rPr>
        <w:t>е</w:t>
      </w:r>
      <w:r w:rsidRPr="00726A7D">
        <w:rPr>
          <w:rFonts w:ascii="Times New Roman" w:hAnsi="Times New Roman" w:cs="Times New Roman"/>
          <w:sz w:val="28"/>
          <w:szCs w:val="28"/>
        </w:rPr>
        <w:t>нной в общение;</w:t>
      </w:r>
    </w:p>
    <w:p w14:paraId="79E28070" w14:textId="77777777" w:rsidR="004E60CC" w:rsidRPr="00726A7D" w:rsidRDefault="004E60CC" w:rsidP="00905711">
      <w:pPr>
        <w:pStyle w:val="a6"/>
        <w:numPr>
          <w:ilvl w:val="0"/>
          <w:numId w:val="2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 xml:space="preserve">ребенок </w:t>
      </w:r>
      <w:r w:rsidR="009A6053">
        <w:rPr>
          <w:rFonts w:ascii="Times New Roman" w:hAnsi="Times New Roman" w:cs="Times New Roman"/>
          <w:sz w:val="28"/>
          <w:szCs w:val="28"/>
        </w:rPr>
        <w:t>задает вопросы, выражает просьбы</w:t>
      </w:r>
      <w:r w:rsidRPr="00726A7D">
        <w:rPr>
          <w:rFonts w:ascii="Times New Roman" w:hAnsi="Times New Roman" w:cs="Times New Roman"/>
          <w:sz w:val="28"/>
          <w:szCs w:val="28"/>
        </w:rPr>
        <w:t xml:space="preserve">, понимает </w:t>
      </w:r>
      <w:r w:rsidR="00914D33">
        <w:rPr>
          <w:rFonts w:ascii="Times New Roman" w:hAnsi="Times New Roman" w:cs="Times New Roman"/>
          <w:sz w:val="28"/>
          <w:szCs w:val="28"/>
        </w:rPr>
        <w:t>обращенную и а</w:t>
      </w:r>
      <w:r w:rsidR="009A6053">
        <w:rPr>
          <w:rFonts w:ascii="Times New Roman" w:hAnsi="Times New Roman" w:cs="Times New Roman"/>
          <w:sz w:val="28"/>
          <w:szCs w:val="28"/>
        </w:rPr>
        <w:t>к</w:t>
      </w:r>
      <w:r w:rsidR="00914D33">
        <w:rPr>
          <w:rFonts w:ascii="Times New Roman" w:hAnsi="Times New Roman" w:cs="Times New Roman"/>
          <w:sz w:val="28"/>
          <w:szCs w:val="28"/>
        </w:rPr>
        <w:t>тивн</w:t>
      </w:r>
      <w:r w:rsidR="009A6053">
        <w:rPr>
          <w:rFonts w:ascii="Times New Roman" w:hAnsi="Times New Roman" w:cs="Times New Roman"/>
          <w:sz w:val="28"/>
          <w:szCs w:val="28"/>
        </w:rPr>
        <w:t xml:space="preserve">ую </w:t>
      </w:r>
      <w:r w:rsidRPr="00726A7D">
        <w:rPr>
          <w:rFonts w:ascii="Times New Roman" w:hAnsi="Times New Roman" w:cs="Times New Roman"/>
          <w:sz w:val="28"/>
          <w:szCs w:val="28"/>
        </w:rPr>
        <w:t>речь взрослых;</w:t>
      </w:r>
    </w:p>
    <w:p w14:paraId="01664466" w14:textId="77777777" w:rsidR="004E60CC" w:rsidRPr="00726A7D" w:rsidRDefault="004E60CC" w:rsidP="00905711">
      <w:pPr>
        <w:pStyle w:val="a6"/>
        <w:numPr>
          <w:ilvl w:val="0"/>
          <w:numId w:val="2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>знание окружающих предметов и игрушек;</w:t>
      </w:r>
    </w:p>
    <w:p w14:paraId="4B5AAC56" w14:textId="77777777" w:rsidR="004E60CC" w:rsidRPr="00726A7D" w:rsidRDefault="004E60CC" w:rsidP="00905711">
      <w:pPr>
        <w:pStyle w:val="a6"/>
        <w:numPr>
          <w:ilvl w:val="0"/>
          <w:numId w:val="2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 xml:space="preserve">развитие </w:t>
      </w:r>
      <w:r w:rsidR="009A6053">
        <w:rPr>
          <w:rFonts w:ascii="Times New Roman" w:hAnsi="Times New Roman" w:cs="Times New Roman"/>
          <w:sz w:val="28"/>
          <w:szCs w:val="28"/>
        </w:rPr>
        <w:t xml:space="preserve">ролевой, </w:t>
      </w:r>
      <w:r w:rsidRPr="00726A7D">
        <w:rPr>
          <w:rFonts w:ascii="Times New Roman" w:hAnsi="Times New Roman" w:cs="Times New Roman"/>
          <w:sz w:val="28"/>
          <w:szCs w:val="28"/>
        </w:rPr>
        <w:t xml:space="preserve">регулятивной функции речи, </w:t>
      </w:r>
      <w:r w:rsidR="009A6053">
        <w:rPr>
          <w:rFonts w:ascii="Times New Roman" w:hAnsi="Times New Roman" w:cs="Times New Roman"/>
          <w:sz w:val="28"/>
          <w:szCs w:val="28"/>
        </w:rPr>
        <w:t xml:space="preserve">умеет </w:t>
      </w:r>
      <w:r w:rsidRPr="00726A7D">
        <w:rPr>
          <w:rFonts w:ascii="Times New Roman" w:hAnsi="Times New Roman" w:cs="Times New Roman"/>
          <w:sz w:val="28"/>
          <w:szCs w:val="28"/>
        </w:rPr>
        <w:t>преодоле</w:t>
      </w:r>
      <w:r w:rsidR="009A6053">
        <w:rPr>
          <w:rFonts w:ascii="Times New Roman" w:hAnsi="Times New Roman" w:cs="Times New Roman"/>
          <w:sz w:val="28"/>
          <w:szCs w:val="28"/>
        </w:rPr>
        <w:t xml:space="preserve">ть </w:t>
      </w:r>
      <w:r w:rsidRPr="00726A7D">
        <w:rPr>
          <w:rFonts w:ascii="Times New Roman" w:hAnsi="Times New Roman" w:cs="Times New Roman"/>
          <w:sz w:val="28"/>
          <w:szCs w:val="28"/>
        </w:rPr>
        <w:t>ситуативност</w:t>
      </w:r>
      <w:r w:rsidR="009A6053">
        <w:rPr>
          <w:rFonts w:ascii="Times New Roman" w:hAnsi="Times New Roman" w:cs="Times New Roman"/>
          <w:sz w:val="28"/>
          <w:szCs w:val="28"/>
        </w:rPr>
        <w:t xml:space="preserve">ь </w:t>
      </w:r>
      <w:r w:rsidRPr="00726A7D">
        <w:rPr>
          <w:rFonts w:ascii="Times New Roman" w:hAnsi="Times New Roman" w:cs="Times New Roman"/>
          <w:sz w:val="28"/>
          <w:szCs w:val="28"/>
        </w:rPr>
        <w:t>поведени</w:t>
      </w:r>
      <w:r w:rsidR="009A6053">
        <w:rPr>
          <w:rFonts w:ascii="Times New Roman" w:hAnsi="Times New Roman" w:cs="Times New Roman"/>
          <w:sz w:val="28"/>
          <w:szCs w:val="28"/>
        </w:rPr>
        <w:t>я</w:t>
      </w:r>
      <w:r w:rsidRPr="00726A7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922A52" w14:textId="144F3632" w:rsidR="00CE393B" w:rsidRPr="00726A7D" w:rsidRDefault="00EF5AD7" w:rsidP="00CE393B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своей структуре занятия делятся на три части</w:t>
      </w:r>
      <w:r w:rsidR="00CE393B" w:rsidRPr="00726A7D">
        <w:rPr>
          <w:rFonts w:ascii="Times New Roman" w:hAnsi="Times New Roman" w:cs="Times New Roman"/>
          <w:sz w:val="28"/>
          <w:szCs w:val="28"/>
        </w:rPr>
        <w:t xml:space="preserve">. Вводная часть включает </w:t>
      </w:r>
      <w:r w:rsidR="00CE393B" w:rsidRPr="00726A7D">
        <w:rPr>
          <w:rFonts w:ascii="Times New Roman" w:hAnsi="Times New Roman" w:cs="Times New Roman"/>
          <w:sz w:val="28"/>
          <w:szCs w:val="28"/>
        </w:rPr>
        <w:noBreakHyphen/>
        <w:t xml:space="preserve"> ритуал приветствия, двигательную гимнастику. </w:t>
      </w:r>
      <w:r w:rsidR="009A6053">
        <w:rPr>
          <w:rFonts w:ascii="Times New Roman" w:hAnsi="Times New Roman" w:cs="Times New Roman"/>
          <w:sz w:val="28"/>
          <w:szCs w:val="28"/>
        </w:rPr>
        <w:t>Основная часть</w:t>
      </w:r>
      <w:r w:rsidR="00CE393B" w:rsidRPr="00726A7D">
        <w:rPr>
          <w:rFonts w:ascii="Times New Roman" w:hAnsi="Times New Roman" w:cs="Times New Roman"/>
          <w:sz w:val="28"/>
          <w:szCs w:val="28"/>
        </w:rPr>
        <w:t>: развитие познавательных процессов, развитие речи (активный словарь, грамматический строй речи, формирование правильного звукопроизношения, совершенствование речевого слуха); развитие крупной и мелкой моторики (подвижные игры, гимнастические упражнения, продуктивную деятельность). Заключительная часть включает в себя ритуал прощания и общение с родителями.</w:t>
      </w:r>
    </w:p>
    <w:p w14:paraId="326E713E" w14:textId="77777777" w:rsidR="00F100F7" w:rsidRPr="00726A7D" w:rsidRDefault="00CE393B" w:rsidP="00F100F7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 xml:space="preserve">Обращаю внимание на то, что </w:t>
      </w:r>
      <w:r w:rsidR="00726A7D">
        <w:rPr>
          <w:rFonts w:ascii="Times New Roman" w:hAnsi="Times New Roman" w:cs="Times New Roman"/>
          <w:sz w:val="28"/>
          <w:szCs w:val="28"/>
        </w:rPr>
        <w:t>на всех</w:t>
      </w:r>
      <w:r w:rsidRPr="00726A7D">
        <w:rPr>
          <w:rFonts w:ascii="Times New Roman" w:hAnsi="Times New Roman" w:cs="Times New Roman"/>
          <w:sz w:val="28"/>
          <w:szCs w:val="28"/>
        </w:rPr>
        <w:t xml:space="preserve"> з</w:t>
      </w:r>
      <w:r w:rsidR="00726A7D">
        <w:rPr>
          <w:rFonts w:ascii="Times New Roman" w:hAnsi="Times New Roman" w:cs="Times New Roman"/>
          <w:sz w:val="28"/>
          <w:szCs w:val="28"/>
        </w:rPr>
        <w:t>аняти</w:t>
      </w:r>
      <w:r w:rsidR="00914D33">
        <w:rPr>
          <w:rFonts w:ascii="Times New Roman" w:hAnsi="Times New Roman" w:cs="Times New Roman"/>
          <w:sz w:val="28"/>
          <w:szCs w:val="28"/>
        </w:rPr>
        <w:t>я</w:t>
      </w:r>
      <w:r w:rsidR="00726A7D">
        <w:rPr>
          <w:rFonts w:ascii="Times New Roman" w:hAnsi="Times New Roman" w:cs="Times New Roman"/>
          <w:sz w:val="28"/>
          <w:szCs w:val="28"/>
        </w:rPr>
        <w:t>х</w:t>
      </w:r>
      <w:r w:rsidR="001F68AF" w:rsidRPr="00726A7D">
        <w:rPr>
          <w:rFonts w:ascii="Times New Roman" w:hAnsi="Times New Roman" w:cs="Times New Roman"/>
          <w:sz w:val="28"/>
          <w:szCs w:val="28"/>
        </w:rPr>
        <w:t xml:space="preserve"> </w:t>
      </w:r>
      <w:r w:rsidR="00914D33">
        <w:rPr>
          <w:rFonts w:ascii="Times New Roman" w:hAnsi="Times New Roman" w:cs="Times New Roman"/>
          <w:sz w:val="28"/>
          <w:szCs w:val="28"/>
        </w:rPr>
        <w:t>игровой материал до</w:t>
      </w:r>
      <w:r w:rsidR="00726A7D">
        <w:rPr>
          <w:rFonts w:ascii="Times New Roman" w:hAnsi="Times New Roman" w:cs="Times New Roman"/>
          <w:sz w:val="28"/>
          <w:szCs w:val="28"/>
        </w:rPr>
        <w:t>лж</w:t>
      </w:r>
      <w:r w:rsidR="00914D33">
        <w:rPr>
          <w:rFonts w:ascii="Times New Roman" w:hAnsi="Times New Roman" w:cs="Times New Roman"/>
          <w:sz w:val="28"/>
          <w:szCs w:val="28"/>
        </w:rPr>
        <w:t>е</w:t>
      </w:r>
      <w:r w:rsidR="00726A7D">
        <w:rPr>
          <w:rFonts w:ascii="Times New Roman" w:hAnsi="Times New Roman" w:cs="Times New Roman"/>
          <w:sz w:val="28"/>
          <w:szCs w:val="28"/>
        </w:rPr>
        <w:t>н быть доступен</w:t>
      </w:r>
      <w:r w:rsidR="00914D33">
        <w:rPr>
          <w:rFonts w:ascii="Times New Roman" w:hAnsi="Times New Roman" w:cs="Times New Roman"/>
          <w:sz w:val="28"/>
          <w:szCs w:val="28"/>
        </w:rPr>
        <w:t xml:space="preserve"> для детей</w:t>
      </w:r>
      <w:r w:rsidR="00905711">
        <w:rPr>
          <w:rFonts w:ascii="Times New Roman" w:hAnsi="Times New Roman" w:cs="Times New Roman"/>
          <w:sz w:val="28"/>
          <w:szCs w:val="28"/>
        </w:rPr>
        <w:t xml:space="preserve">, </w:t>
      </w:r>
      <w:r w:rsidR="00914D33">
        <w:rPr>
          <w:rFonts w:ascii="Times New Roman" w:hAnsi="Times New Roman" w:cs="Times New Roman"/>
          <w:sz w:val="28"/>
          <w:szCs w:val="28"/>
        </w:rPr>
        <w:t>и сформирован по тема</w:t>
      </w:r>
      <w:r w:rsidR="00726A7D">
        <w:rPr>
          <w:rFonts w:ascii="Times New Roman" w:hAnsi="Times New Roman" w:cs="Times New Roman"/>
          <w:sz w:val="28"/>
          <w:szCs w:val="28"/>
        </w:rPr>
        <w:t>м, а также дети могл</w:t>
      </w:r>
      <w:r w:rsidR="00914D33">
        <w:rPr>
          <w:rFonts w:ascii="Times New Roman" w:hAnsi="Times New Roman" w:cs="Times New Roman"/>
          <w:sz w:val="28"/>
          <w:szCs w:val="28"/>
        </w:rPr>
        <w:t>и видеть среди прозрачных контей</w:t>
      </w:r>
      <w:r w:rsidR="00726A7D">
        <w:rPr>
          <w:rFonts w:ascii="Times New Roman" w:hAnsi="Times New Roman" w:cs="Times New Roman"/>
          <w:sz w:val="28"/>
          <w:szCs w:val="28"/>
        </w:rPr>
        <w:t>неров игрушки, героев и пред</w:t>
      </w:r>
      <w:r w:rsidR="00914D33">
        <w:rPr>
          <w:rFonts w:ascii="Times New Roman" w:hAnsi="Times New Roman" w:cs="Times New Roman"/>
          <w:sz w:val="28"/>
          <w:szCs w:val="28"/>
        </w:rPr>
        <w:t>м</w:t>
      </w:r>
      <w:r w:rsidR="00726A7D">
        <w:rPr>
          <w:rFonts w:ascii="Times New Roman" w:hAnsi="Times New Roman" w:cs="Times New Roman"/>
          <w:sz w:val="28"/>
          <w:szCs w:val="28"/>
        </w:rPr>
        <w:t xml:space="preserve">еты-заместители. </w:t>
      </w:r>
      <w:r w:rsidR="00914D33">
        <w:rPr>
          <w:rFonts w:ascii="Times New Roman" w:hAnsi="Times New Roman" w:cs="Times New Roman"/>
          <w:sz w:val="28"/>
          <w:szCs w:val="28"/>
        </w:rPr>
        <w:t>Мебель детская и мяг</w:t>
      </w:r>
      <w:r w:rsidR="00726A7D">
        <w:rPr>
          <w:rFonts w:ascii="Times New Roman" w:hAnsi="Times New Roman" w:cs="Times New Roman"/>
          <w:sz w:val="28"/>
          <w:szCs w:val="28"/>
        </w:rPr>
        <w:t>кая должна быть модульной и мобильной, чтобы в любой момент занятия ее можно было передвинуть или сложить из нее определенный «парус», «корабль», «машину» и т.</w:t>
      </w:r>
      <w:r w:rsidR="009A6053">
        <w:rPr>
          <w:rFonts w:ascii="Times New Roman" w:hAnsi="Times New Roman" w:cs="Times New Roman"/>
          <w:sz w:val="28"/>
          <w:szCs w:val="28"/>
        </w:rPr>
        <w:t>п. При этом игровые действия сопровождаются музыкальными заставками и песенками, педагог пропевае</w:t>
      </w:r>
      <w:r w:rsidR="00905711">
        <w:rPr>
          <w:rFonts w:ascii="Times New Roman" w:hAnsi="Times New Roman" w:cs="Times New Roman"/>
          <w:sz w:val="28"/>
          <w:szCs w:val="28"/>
        </w:rPr>
        <w:t>т</w:t>
      </w:r>
      <w:r w:rsidR="009A6053">
        <w:rPr>
          <w:rFonts w:ascii="Times New Roman" w:hAnsi="Times New Roman" w:cs="Times New Roman"/>
          <w:sz w:val="28"/>
          <w:szCs w:val="28"/>
        </w:rPr>
        <w:t xml:space="preserve"> </w:t>
      </w:r>
      <w:r w:rsidR="00726A7D">
        <w:rPr>
          <w:rFonts w:ascii="Times New Roman" w:hAnsi="Times New Roman" w:cs="Times New Roman"/>
          <w:sz w:val="28"/>
          <w:szCs w:val="28"/>
        </w:rPr>
        <w:t xml:space="preserve">с ребенком каждый звук, а при чтении книжек-малышек </w:t>
      </w:r>
      <w:r w:rsidR="009A6053">
        <w:rPr>
          <w:rFonts w:ascii="Times New Roman" w:hAnsi="Times New Roman" w:cs="Times New Roman"/>
          <w:sz w:val="28"/>
          <w:szCs w:val="28"/>
        </w:rPr>
        <w:t xml:space="preserve">еще и акцентирует внимание на изображение буквы и звучание звука. Каждое игровое действие длится в течение 1-3 минут с целью профилактики переутомления ребенка и сохранения его </w:t>
      </w:r>
      <w:r w:rsidR="00905711">
        <w:rPr>
          <w:rFonts w:ascii="Times New Roman" w:hAnsi="Times New Roman" w:cs="Times New Roman"/>
          <w:sz w:val="28"/>
          <w:szCs w:val="28"/>
        </w:rPr>
        <w:t>устойчиво</w:t>
      </w:r>
      <w:r w:rsidR="00914D33">
        <w:rPr>
          <w:rFonts w:ascii="Times New Roman" w:hAnsi="Times New Roman" w:cs="Times New Roman"/>
          <w:sz w:val="28"/>
          <w:szCs w:val="28"/>
        </w:rPr>
        <w:t>го интереса к заняти</w:t>
      </w:r>
      <w:r w:rsidR="009A6053">
        <w:rPr>
          <w:rFonts w:ascii="Times New Roman" w:hAnsi="Times New Roman" w:cs="Times New Roman"/>
          <w:sz w:val="28"/>
          <w:szCs w:val="28"/>
        </w:rPr>
        <w:t xml:space="preserve">ю. </w:t>
      </w:r>
      <w:r w:rsidR="00726A7D">
        <w:rPr>
          <w:rFonts w:ascii="Times New Roman" w:hAnsi="Times New Roman" w:cs="Times New Roman"/>
          <w:sz w:val="28"/>
          <w:szCs w:val="28"/>
        </w:rPr>
        <w:t xml:space="preserve">Все это </w:t>
      </w:r>
      <w:r w:rsidR="001F68AF" w:rsidRPr="00726A7D">
        <w:rPr>
          <w:rFonts w:ascii="Times New Roman" w:hAnsi="Times New Roman" w:cs="Times New Roman"/>
          <w:sz w:val="28"/>
          <w:szCs w:val="28"/>
        </w:rPr>
        <w:t xml:space="preserve">обеспечивается разнообразием </w:t>
      </w:r>
      <w:r w:rsidR="009A6053">
        <w:rPr>
          <w:rFonts w:ascii="Times New Roman" w:hAnsi="Times New Roman" w:cs="Times New Roman"/>
          <w:sz w:val="28"/>
          <w:szCs w:val="28"/>
        </w:rPr>
        <w:t xml:space="preserve">игрового материала, </w:t>
      </w:r>
      <w:r w:rsidR="001F68AF" w:rsidRPr="00726A7D">
        <w:rPr>
          <w:rFonts w:ascii="Times New Roman" w:hAnsi="Times New Roman" w:cs="Times New Roman"/>
          <w:sz w:val="28"/>
          <w:szCs w:val="28"/>
        </w:rPr>
        <w:t>тематики</w:t>
      </w:r>
      <w:r w:rsidR="009A6053">
        <w:rPr>
          <w:rFonts w:ascii="Times New Roman" w:hAnsi="Times New Roman" w:cs="Times New Roman"/>
          <w:sz w:val="28"/>
          <w:szCs w:val="28"/>
        </w:rPr>
        <w:t xml:space="preserve"> и</w:t>
      </w:r>
      <w:r w:rsidR="00914D33">
        <w:rPr>
          <w:rFonts w:ascii="Times New Roman" w:hAnsi="Times New Roman" w:cs="Times New Roman"/>
          <w:sz w:val="28"/>
          <w:szCs w:val="28"/>
        </w:rPr>
        <w:t xml:space="preserve"> комплек</w:t>
      </w:r>
      <w:r w:rsidR="001F68AF" w:rsidRPr="00726A7D">
        <w:rPr>
          <w:rFonts w:ascii="Times New Roman" w:hAnsi="Times New Roman" w:cs="Times New Roman"/>
          <w:sz w:val="28"/>
          <w:szCs w:val="28"/>
        </w:rPr>
        <w:t>с</w:t>
      </w:r>
      <w:r w:rsidR="009A6053">
        <w:rPr>
          <w:rFonts w:ascii="Times New Roman" w:hAnsi="Times New Roman" w:cs="Times New Roman"/>
          <w:sz w:val="28"/>
          <w:szCs w:val="28"/>
        </w:rPr>
        <w:t>ным подходом</w:t>
      </w:r>
      <w:r w:rsidR="001F68AF" w:rsidRPr="00726A7D">
        <w:rPr>
          <w:rFonts w:ascii="Times New Roman" w:hAnsi="Times New Roman" w:cs="Times New Roman"/>
          <w:sz w:val="28"/>
          <w:szCs w:val="28"/>
        </w:rPr>
        <w:t xml:space="preserve">. Игрушки должны быть выполнены из разнообразного материала, иметь разные размеры, цвет, фактуру, стимулировать выполнение разнообразных действий. </w:t>
      </w:r>
      <w:r w:rsidR="009A6053">
        <w:rPr>
          <w:rFonts w:ascii="Times New Roman" w:hAnsi="Times New Roman" w:cs="Times New Roman"/>
          <w:sz w:val="28"/>
          <w:szCs w:val="28"/>
        </w:rPr>
        <w:t>Также практически на к</w:t>
      </w:r>
      <w:r w:rsidR="00EF5AD7">
        <w:rPr>
          <w:rFonts w:ascii="Times New Roman" w:hAnsi="Times New Roman" w:cs="Times New Roman"/>
          <w:sz w:val="28"/>
          <w:szCs w:val="28"/>
        </w:rPr>
        <w:t>аждое заняти</w:t>
      </w:r>
      <w:r w:rsidR="009A6053">
        <w:rPr>
          <w:rFonts w:ascii="Times New Roman" w:hAnsi="Times New Roman" w:cs="Times New Roman"/>
          <w:sz w:val="28"/>
          <w:szCs w:val="28"/>
        </w:rPr>
        <w:t>е я изготавливаю новый игровой материал, дополняющий тему, что сти</w:t>
      </w:r>
      <w:r w:rsidR="00EF5AD7">
        <w:rPr>
          <w:rFonts w:ascii="Times New Roman" w:hAnsi="Times New Roman" w:cs="Times New Roman"/>
          <w:sz w:val="28"/>
          <w:szCs w:val="28"/>
        </w:rPr>
        <w:t>мулирует интерес и речевую ак</w:t>
      </w:r>
      <w:r w:rsidR="009A6053">
        <w:rPr>
          <w:rFonts w:ascii="Times New Roman" w:hAnsi="Times New Roman" w:cs="Times New Roman"/>
          <w:sz w:val="28"/>
          <w:szCs w:val="28"/>
        </w:rPr>
        <w:t>т</w:t>
      </w:r>
      <w:r w:rsidR="00EF5AD7">
        <w:rPr>
          <w:rFonts w:ascii="Times New Roman" w:hAnsi="Times New Roman" w:cs="Times New Roman"/>
          <w:sz w:val="28"/>
          <w:szCs w:val="28"/>
        </w:rPr>
        <w:t>и</w:t>
      </w:r>
      <w:r w:rsidR="00914D33">
        <w:rPr>
          <w:rFonts w:ascii="Times New Roman" w:hAnsi="Times New Roman" w:cs="Times New Roman"/>
          <w:sz w:val="28"/>
          <w:szCs w:val="28"/>
        </w:rPr>
        <w:t>в</w:t>
      </w:r>
      <w:r w:rsidR="00EF5AD7">
        <w:rPr>
          <w:rFonts w:ascii="Times New Roman" w:hAnsi="Times New Roman" w:cs="Times New Roman"/>
          <w:sz w:val="28"/>
          <w:szCs w:val="28"/>
        </w:rPr>
        <w:t>но</w:t>
      </w:r>
      <w:r w:rsidR="009A6053">
        <w:rPr>
          <w:rFonts w:ascii="Times New Roman" w:hAnsi="Times New Roman" w:cs="Times New Roman"/>
          <w:sz w:val="28"/>
          <w:szCs w:val="28"/>
        </w:rPr>
        <w:t>сть ребенка</w:t>
      </w:r>
      <w:r w:rsidR="00EF5AD7">
        <w:rPr>
          <w:rFonts w:ascii="Times New Roman" w:hAnsi="Times New Roman" w:cs="Times New Roman"/>
          <w:sz w:val="28"/>
          <w:szCs w:val="28"/>
        </w:rPr>
        <w:t>.</w:t>
      </w:r>
    </w:p>
    <w:p w14:paraId="51FB2F44" w14:textId="77777777" w:rsidR="001F68AF" w:rsidRPr="00726A7D" w:rsidRDefault="00726A7D" w:rsidP="00F100F7">
      <w:pPr>
        <w:pStyle w:val="a4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целом</w:t>
      </w:r>
      <w:r w:rsidR="00F100F7" w:rsidRPr="00726A7D">
        <w:rPr>
          <w:sz w:val="28"/>
          <w:szCs w:val="28"/>
        </w:rPr>
        <w:t xml:space="preserve">, созданная мною в условиях группы </w:t>
      </w:r>
      <w:r w:rsidR="00F100F7" w:rsidRPr="00726A7D">
        <w:rPr>
          <w:iCs/>
          <w:sz w:val="28"/>
          <w:szCs w:val="28"/>
        </w:rPr>
        <w:t>рациональная предметно-</w:t>
      </w:r>
      <w:r>
        <w:rPr>
          <w:iCs/>
          <w:sz w:val="28"/>
          <w:szCs w:val="28"/>
        </w:rPr>
        <w:t>пространственная</w:t>
      </w:r>
      <w:r w:rsidR="00F100F7" w:rsidRPr="00726A7D">
        <w:rPr>
          <w:iCs/>
          <w:sz w:val="28"/>
          <w:szCs w:val="28"/>
        </w:rPr>
        <w:t xml:space="preserve"> с</w:t>
      </w:r>
      <w:r>
        <w:rPr>
          <w:iCs/>
          <w:sz w:val="28"/>
          <w:szCs w:val="28"/>
        </w:rPr>
        <w:t>реда развивающей направленности</w:t>
      </w:r>
      <w:r w:rsidR="00F100F7" w:rsidRPr="00726A7D">
        <w:rPr>
          <w:iCs/>
          <w:sz w:val="28"/>
          <w:szCs w:val="28"/>
        </w:rPr>
        <w:t xml:space="preserve">, </w:t>
      </w:r>
      <w:r>
        <w:rPr>
          <w:iCs/>
          <w:sz w:val="28"/>
          <w:szCs w:val="28"/>
        </w:rPr>
        <w:t>сп</w:t>
      </w:r>
      <w:r w:rsidR="00F100F7" w:rsidRPr="00726A7D">
        <w:rPr>
          <w:iCs/>
          <w:sz w:val="28"/>
          <w:szCs w:val="28"/>
        </w:rPr>
        <w:t>особ</w:t>
      </w:r>
      <w:r w:rsidRPr="00726A7D">
        <w:rPr>
          <w:iCs/>
          <w:sz w:val="28"/>
          <w:szCs w:val="28"/>
        </w:rPr>
        <w:t>ств</w:t>
      </w:r>
      <w:r w:rsidR="00F100F7" w:rsidRPr="00726A7D">
        <w:rPr>
          <w:iCs/>
          <w:sz w:val="28"/>
          <w:szCs w:val="28"/>
        </w:rPr>
        <w:t xml:space="preserve">ует повышению речевой активности, общей и </w:t>
      </w:r>
      <w:r w:rsidR="00EF5AD7">
        <w:rPr>
          <w:iCs/>
          <w:sz w:val="28"/>
          <w:szCs w:val="28"/>
        </w:rPr>
        <w:t>инт</w:t>
      </w:r>
      <w:r>
        <w:rPr>
          <w:iCs/>
          <w:sz w:val="28"/>
          <w:szCs w:val="28"/>
        </w:rPr>
        <w:t>е</w:t>
      </w:r>
      <w:r w:rsidR="00EF5AD7">
        <w:rPr>
          <w:iCs/>
          <w:sz w:val="28"/>
          <w:szCs w:val="28"/>
        </w:rPr>
        <w:t>лл</w:t>
      </w:r>
      <w:r>
        <w:rPr>
          <w:iCs/>
          <w:sz w:val="28"/>
          <w:szCs w:val="28"/>
        </w:rPr>
        <w:t>ектуальной у детей ран</w:t>
      </w:r>
      <w:r w:rsidR="00F100F7" w:rsidRPr="00726A7D">
        <w:rPr>
          <w:iCs/>
          <w:sz w:val="28"/>
          <w:szCs w:val="28"/>
        </w:rPr>
        <w:t>него возраста.</w:t>
      </w:r>
      <w:r w:rsidR="00F100F7" w:rsidRPr="00726A7D">
        <w:rPr>
          <w:sz w:val="28"/>
          <w:szCs w:val="28"/>
          <w:shd w:val="clear" w:color="auto" w:fill="FFFFFF"/>
        </w:rPr>
        <w:t xml:space="preserve"> </w:t>
      </w:r>
      <w:r w:rsidRPr="00726A7D">
        <w:rPr>
          <w:sz w:val="28"/>
          <w:szCs w:val="28"/>
          <w:shd w:val="clear" w:color="auto" w:fill="FFFFFF"/>
        </w:rPr>
        <w:t>Я считаю, что т</w:t>
      </w:r>
      <w:r w:rsidR="00F100F7" w:rsidRPr="00726A7D">
        <w:rPr>
          <w:sz w:val="28"/>
          <w:szCs w:val="28"/>
          <w:shd w:val="clear" w:color="auto" w:fill="FFFFFF"/>
        </w:rPr>
        <w:t xml:space="preserve">олько при помощи </w:t>
      </w:r>
      <w:r w:rsidR="00F100F7" w:rsidRPr="00726A7D">
        <w:rPr>
          <w:sz w:val="28"/>
          <w:szCs w:val="28"/>
        </w:rPr>
        <w:t>целенаправленного руководства процессом игровой деятельности со стороны педагога</w:t>
      </w:r>
      <w:r w:rsidRPr="00726A7D">
        <w:rPr>
          <w:sz w:val="28"/>
          <w:szCs w:val="28"/>
        </w:rPr>
        <w:t>,</w:t>
      </w:r>
      <w:r w:rsidR="00F100F7" w:rsidRPr="00726A7D">
        <w:rPr>
          <w:sz w:val="28"/>
          <w:szCs w:val="28"/>
        </w:rPr>
        <w:t xml:space="preserve"> создания специальных педагогических условий</w:t>
      </w:r>
      <w:r w:rsidRPr="00726A7D">
        <w:rPr>
          <w:sz w:val="28"/>
          <w:szCs w:val="28"/>
        </w:rPr>
        <w:t xml:space="preserve">, </w:t>
      </w:r>
      <w:r w:rsidR="00F100F7" w:rsidRPr="00726A7D">
        <w:rPr>
          <w:sz w:val="28"/>
          <w:szCs w:val="28"/>
        </w:rPr>
        <w:t xml:space="preserve">возможно быстрое и активное развитие речи </w:t>
      </w:r>
      <w:r w:rsidRPr="00726A7D">
        <w:rPr>
          <w:sz w:val="28"/>
          <w:szCs w:val="28"/>
        </w:rPr>
        <w:t>малышей</w:t>
      </w:r>
      <w:r w:rsidR="00F100F7" w:rsidRPr="00726A7D">
        <w:rPr>
          <w:sz w:val="28"/>
          <w:szCs w:val="28"/>
        </w:rPr>
        <w:t>.</w:t>
      </w:r>
    </w:p>
    <w:p w14:paraId="2C511214" w14:textId="77777777" w:rsidR="00F100F7" w:rsidRPr="00726A7D" w:rsidRDefault="00F100F7" w:rsidP="00AE31A0">
      <w:pPr>
        <w:pStyle w:val="a4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</w:p>
    <w:p w14:paraId="3D2F62F5" w14:textId="3492C75E" w:rsidR="001A1DB7" w:rsidRPr="00726A7D" w:rsidRDefault="00011530" w:rsidP="00AE31A0">
      <w:pPr>
        <w:pStyle w:val="a4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            </w:t>
      </w:r>
      <w:r w:rsidR="001A1DB7" w:rsidRPr="00726A7D">
        <w:rPr>
          <w:sz w:val="28"/>
          <w:szCs w:val="28"/>
        </w:rPr>
        <w:t>Список использованной литературы:</w:t>
      </w:r>
    </w:p>
    <w:p w14:paraId="5DF414BD" w14:textId="3DDECE84" w:rsidR="001F68AF" w:rsidRPr="00726A7D" w:rsidRDefault="001F68AF" w:rsidP="00CF4CB0">
      <w:pPr>
        <w:pStyle w:val="a6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 xml:space="preserve">Бостельман </w:t>
      </w:r>
      <w:r w:rsidR="00F100F7" w:rsidRPr="00726A7D">
        <w:rPr>
          <w:rFonts w:ascii="Times New Roman" w:hAnsi="Times New Roman" w:cs="Times New Roman"/>
          <w:sz w:val="28"/>
          <w:szCs w:val="28"/>
        </w:rPr>
        <w:t xml:space="preserve">А. </w:t>
      </w:r>
      <w:r w:rsidRPr="00726A7D">
        <w:rPr>
          <w:rFonts w:ascii="Times New Roman" w:hAnsi="Times New Roman" w:cs="Times New Roman"/>
          <w:sz w:val="28"/>
          <w:szCs w:val="28"/>
        </w:rPr>
        <w:t>33 блестящие идеи для детского сада. Делаем игрушки своими руками. Учебно-практическое пособие для педагогов дошкольного образования</w:t>
      </w:r>
      <w:r w:rsidR="00F100F7" w:rsidRPr="00726A7D">
        <w:rPr>
          <w:rFonts w:ascii="Times New Roman" w:hAnsi="Times New Roman" w:cs="Times New Roman"/>
          <w:sz w:val="28"/>
          <w:szCs w:val="28"/>
        </w:rPr>
        <w:t xml:space="preserve"> / А. Бостельман, М. Финк; под редакцией С. Н. Бондаревой. </w:t>
      </w:r>
      <w:r w:rsidR="00F100F7" w:rsidRPr="00726A7D">
        <w:rPr>
          <w:rFonts w:ascii="Times New Roman" w:hAnsi="Times New Roman" w:cs="Times New Roman"/>
          <w:sz w:val="28"/>
          <w:szCs w:val="28"/>
        </w:rPr>
        <w:noBreakHyphen/>
      </w:r>
      <w:r w:rsidRPr="00726A7D">
        <w:rPr>
          <w:rFonts w:ascii="Times New Roman" w:hAnsi="Times New Roman" w:cs="Times New Roman"/>
          <w:sz w:val="28"/>
          <w:szCs w:val="28"/>
        </w:rPr>
        <w:t xml:space="preserve"> М.: Издательство «Национальное образование», 2015. – 84</w:t>
      </w:r>
      <w:r w:rsidR="00F100F7" w:rsidRPr="00726A7D">
        <w:rPr>
          <w:rFonts w:ascii="Times New Roman" w:hAnsi="Times New Roman" w:cs="Times New Roman"/>
          <w:sz w:val="28"/>
          <w:szCs w:val="28"/>
        </w:rPr>
        <w:t> </w:t>
      </w:r>
      <w:r w:rsidRPr="00726A7D">
        <w:rPr>
          <w:rFonts w:ascii="Times New Roman" w:hAnsi="Times New Roman" w:cs="Times New Roman"/>
          <w:sz w:val="28"/>
          <w:szCs w:val="28"/>
        </w:rPr>
        <w:t>с</w:t>
      </w:r>
      <w:r w:rsidR="00F100F7" w:rsidRPr="00726A7D">
        <w:rPr>
          <w:rFonts w:ascii="Times New Roman" w:hAnsi="Times New Roman" w:cs="Times New Roman"/>
          <w:sz w:val="28"/>
          <w:szCs w:val="28"/>
        </w:rPr>
        <w:t>.</w:t>
      </w:r>
      <w:r w:rsidRPr="00726A7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7CC784A" w14:textId="77777777" w:rsidR="001F68AF" w:rsidRPr="00726A7D" w:rsidRDefault="001F68AF" w:rsidP="00CF4CB0">
      <w:pPr>
        <w:pStyle w:val="a6"/>
        <w:numPr>
          <w:ilvl w:val="0"/>
          <w:numId w:val="3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A7D">
        <w:rPr>
          <w:rFonts w:ascii="Times New Roman" w:hAnsi="Times New Roman" w:cs="Times New Roman"/>
          <w:sz w:val="28"/>
          <w:szCs w:val="28"/>
        </w:rPr>
        <w:t>Бостельман</w:t>
      </w:r>
      <w:r w:rsidR="00F100F7" w:rsidRPr="00726A7D">
        <w:rPr>
          <w:rFonts w:ascii="Times New Roman" w:hAnsi="Times New Roman" w:cs="Times New Roman"/>
          <w:sz w:val="28"/>
          <w:szCs w:val="28"/>
        </w:rPr>
        <w:t xml:space="preserve"> А. </w:t>
      </w:r>
      <w:r w:rsidRPr="00726A7D">
        <w:rPr>
          <w:rFonts w:ascii="Times New Roman" w:hAnsi="Times New Roman" w:cs="Times New Roman"/>
          <w:sz w:val="28"/>
          <w:szCs w:val="28"/>
        </w:rPr>
        <w:t>Элементарные игровые действия детей до 3 лет: наблюдаем, поддерживаем и развиваем: учебно-практическое пособие для педагог</w:t>
      </w:r>
      <w:r w:rsidR="00F100F7" w:rsidRPr="00726A7D">
        <w:rPr>
          <w:rFonts w:ascii="Times New Roman" w:hAnsi="Times New Roman" w:cs="Times New Roman"/>
          <w:sz w:val="28"/>
          <w:szCs w:val="28"/>
        </w:rPr>
        <w:t>ов дошкольного образования / А. Бостельман, М. </w:t>
      </w:r>
      <w:r w:rsidRPr="00726A7D">
        <w:rPr>
          <w:rFonts w:ascii="Times New Roman" w:hAnsi="Times New Roman" w:cs="Times New Roman"/>
          <w:sz w:val="28"/>
          <w:szCs w:val="28"/>
        </w:rPr>
        <w:t xml:space="preserve">Финк; </w:t>
      </w:r>
      <w:r w:rsidR="00F100F7" w:rsidRPr="00726A7D">
        <w:rPr>
          <w:rFonts w:ascii="Times New Roman" w:hAnsi="Times New Roman" w:cs="Times New Roman"/>
          <w:sz w:val="28"/>
          <w:szCs w:val="28"/>
        </w:rPr>
        <w:t>под редакцией Н. А. </w:t>
      </w:r>
      <w:r w:rsidRPr="00726A7D">
        <w:rPr>
          <w:rFonts w:ascii="Times New Roman" w:hAnsi="Times New Roman" w:cs="Times New Roman"/>
          <w:sz w:val="28"/>
          <w:szCs w:val="28"/>
        </w:rPr>
        <w:t>Воробьевой. – Москва: Национальное образование, 2015. – 72</w:t>
      </w:r>
      <w:r w:rsidR="00F100F7" w:rsidRPr="00726A7D">
        <w:rPr>
          <w:rFonts w:ascii="Times New Roman" w:hAnsi="Times New Roman" w:cs="Times New Roman"/>
          <w:sz w:val="28"/>
          <w:szCs w:val="28"/>
        </w:rPr>
        <w:t> </w:t>
      </w:r>
      <w:r w:rsidRPr="00726A7D">
        <w:rPr>
          <w:rFonts w:ascii="Times New Roman" w:hAnsi="Times New Roman" w:cs="Times New Roman"/>
          <w:sz w:val="28"/>
          <w:szCs w:val="28"/>
        </w:rPr>
        <w:t xml:space="preserve">с. </w:t>
      </w:r>
    </w:p>
    <w:p w14:paraId="7A2FA2B8" w14:textId="77777777" w:rsidR="00BC7356" w:rsidRPr="00726A7D" w:rsidRDefault="00BC7356" w:rsidP="00CF4CB0">
      <w:pPr>
        <w:pStyle w:val="a4"/>
        <w:numPr>
          <w:ilvl w:val="0"/>
          <w:numId w:val="3"/>
        </w:numPr>
        <w:tabs>
          <w:tab w:val="left" w:pos="142"/>
        </w:tabs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  <w:shd w:val="clear" w:color="auto" w:fill="FFFFFF"/>
        </w:rPr>
      </w:pPr>
      <w:r w:rsidRPr="00726A7D">
        <w:rPr>
          <w:sz w:val="28"/>
          <w:szCs w:val="28"/>
        </w:rPr>
        <w:t>Ваторопина С. В., Смородина Е. Н., Ракова С. </w:t>
      </w:r>
      <w:r w:rsidR="00BB16BA" w:rsidRPr="00726A7D">
        <w:rPr>
          <w:sz w:val="28"/>
          <w:szCs w:val="28"/>
        </w:rPr>
        <w:t>В. Комплексное воздействие на речевое развитие детей раннего возраста /</w:t>
      </w:r>
      <w:r w:rsidR="00294F22" w:rsidRPr="00726A7D">
        <w:rPr>
          <w:sz w:val="28"/>
          <w:szCs w:val="28"/>
        </w:rPr>
        <w:t xml:space="preserve"> С. В. Ваторопина /</w:t>
      </w:r>
      <w:r w:rsidR="00BB16BA" w:rsidRPr="00726A7D">
        <w:rPr>
          <w:sz w:val="28"/>
          <w:szCs w:val="28"/>
        </w:rPr>
        <w:t>/ Концепт. – 2015. –</w:t>
      </w:r>
      <w:r w:rsidRPr="00726A7D">
        <w:rPr>
          <w:sz w:val="28"/>
          <w:szCs w:val="28"/>
        </w:rPr>
        <w:t xml:space="preserve"> № </w:t>
      </w:r>
      <w:r w:rsidR="00BB16BA" w:rsidRPr="00726A7D">
        <w:rPr>
          <w:sz w:val="28"/>
          <w:szCs w:val="28"/>
        </w:rPr>
        <w:t>05 (май). – ART 15133. – 0,4 п. л. –URL: http://e-koncept.ru/2015/15133.htm. – Гос. рег. Эл № ФС 77-49965. – ISSN 2304-120X.</w:t>
      </w:r>
    </w:p>
    <w:p w14:paraId="3DA85439" w14:textId="27A57A31" w:rsidR="00BC7356" w:rsidRPr="00726A7D" w:rsidRDefault="00BC7356" w:rsidP="00CF4CB0">
      <w:pPr>
        <w:pStyle w:val="a4"/>
        <w:numPr>
          <w:ilvl w:val="0"/>
          <w:numId w:val="3"/>
        </w:numPr>
        <w:tabs>
          <w:tab w:val="left" w:pos="142"/>
        </w:tabs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  <w:shd w:val="clear" w:color="auto" w:fill="FFFFFF"/>
        </w:rPr>
      </w:pPr>
      <w:r w:rsidRPr="00726A7D">
        <w:rPr>
          <w:sz w:val="28"/>
          <w:szCs w:val="28"/>
        </w:rPr>
        <w:t xml:space="preserve">Разенкова Ю. А., Одинокова Г. Ю. Эй, ладошка! Игры с пальчиками / Ю. А. Разенкова – М.: Карапуз, 2004. – </w:t>
      </w:r>
      <w:r w:rsidRPr="00726A7D">
        <w:rPr>
          <w:sz w:val="28"/>
          <w:szCs w:val="28"/>
          <w:shd w:val="clear" w:color="auto" w:fill="FFFFFF"/>
        </w:rPr>
        <w:t>196 с.</w:t>
      </w:r>
    </w:p>
    <w:p w14:paraId="7DB3D37D" w14:textId="77777777" w:rsidR="00BC7356" w:rsidRPr="00726A7D" w:rsidRDefault="00821782" w:rsidP="00CF4CB0">
      <w:pPr>
        <w:pStyle w:val="a4"/>
        <w:numPr>
          <w:ilvl w:val="0"/>
          <w:numId w:val="3"/>
        </w:numPr>
        <w:tabs>
          <w:tab w:val="left" w:pos="142"/>
        </w:tabs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  <w:shd w:val="clear" w:color="auto" w:fill="FFFFFF"/>
        </w:rPr>
      </w:pPr>
      <w:r w:rsidRPr="00726A7D">
        <w:rPr>
          <w:sz w:val="28"/>
          <w:szCs w:val="28"/>
          <w:shd w:val="clear" w:color="auto" w:fill="FFFFFF"/>
        </w:rPr>
        <w:t>Сафина Л. </w:t>
      </w:r>
      <w:r w:rsidR="00696FAE" w:rsidRPr="00726A7D">
        <w:rPr>
          <w:sz w:val="28"/>
          <w:szCs w:val="28"/>
          <w:shd w:val="clear" w:color="auto" w:fill="FFFFFF"/>
        </w:rPr>
        <w:t>А. Развитие речи детей раннего возраста</w:t>
      </w:r>
      <w:r w:rsidRPr="00726A7D">
        <w:rPr>
          <w:sz w:val="28"/>
          <w:szCs w:val="28"/>
          <w:shd w:val="clear" w:color="auto" w:fill="FFFFFF"/>
        </w:rPr>
        <w:t xml:space="preserve"> </w:t>
      </w:r>
      <w:r w:rsidR="00696FAE" w:rsidRPr="00726A7D">
        <w:rPr>
          <w:sz w:val="28"/>
          <w:szCs w:val="28"/>
          <w:shd w:val="clear" w:color="auto" w:fill="FFFFFF"/>
        </w:rPr>
        <w:t>// Педагогика: традиции и инновации: материалы VII Междунар. науч. конф. (</w:t>
      </w:r>
      <w:r w:rsidRPr="00726A7D">
        <w:rPr>
          <w:sz w:val="28"/>
          <w:szCs w:val="28"/>
          <w:shd w:val="clear" w:color="auto" w:fill="FFFFFF"/>
        </w:rPr>
        <w:t xml:space="preserve">г. Челябинск, январь 2016 г.). </w:t>
      </w:r>
      <w:r w:rsidRPr="00726A7D">
        <w:rPr>
          <w:sz w:val="28"/>
          <w:szCs w:val="28"/>
          <w:shd w:val="clear" w:color="auto" w:fill="FFFFFF"/>
        </w:rPr>
        <w:noBreakHyphen/>
      </w:r>
      <w:r w:rsidR="00696FAE" w:rsidRPr="00726A7D">
        <w:rPr>
          <w:sz w:val="28"/>
          <w:szCs w:val="28"/>
          <w:shd w:val="clear" w:color="auto" w:fill="FFFFFF"/>
        </w:rPr>
        <w:t xml:space="preserve"> Чел</w:t>
      </w:r>
      <w:r w:rsidRPr="00726A7D">
        <w:rPr>
          <w:sz w:val="28"/>
          <w:szCs w:val="28"/>
          <w:shd w:val="clear" w:color="auto" w:fill="FFFFFF"/>
        </w:rPr>
        <w:t xml:space="preserve">ябинск: Два комсомольца, 2016. </w:t>
      </w:r>
      <w:r w:rsidRPr="00726A7D">
        <w:rPr>
          <w:sz w:val="28"/>
          <w:szCs w:val="28"/>
          <w:shd w:val="clear" w:color="auto" w:fill="FFFFFF"/>
        </w:rPr>
        <w:noBreakHyphen/>
        <w:t xml:space="preserve"> С. </w:t>
      </w:r>
      <w:r w:rsidR="00696FAE" w:rsidRPr="00726A7D">
        <w:rPr>
          <w:sz w:val="28"/>
          <w:szCs w:val="28"/>
          <w:shd w:val="clear" w:color="auto" w:fill="FFFFFF"/>
        </w:rPr>
        <w:t xml:space="preserve">35-37. </w:t>
      </w:r>
      <w:r w:rsidRPr="00726A7D">
        <w:rPr>
          <w:sz w:val="28"/>
          <w:szCs w:val="28"/>
          <w:shd w:val="clear" w:color="auto" w:fill="FFFFFF"/>
        </w:rPr>
        <w:noBreakHyphen/>
      </w:r>
      <w:r w:rsidR="00696FAE" w:rsidRPr="00726A7D">
        <w:rPr>
          <w:sz w:val="28"/>
          <w:szCs w:val="28"/>
          <w:shd w:val="clear" w:color="auto" w:fill="FFFFFF"/>
        </w:rPr>
        <w:t xml:space="preserve"> URL https://moluch.ru/conf/ped/archive/186/9321/ (дата обращения: 19.05.2019).</w:t>
      </w:r>
      <w:r w:rsidR="00696FAE" w:rsidRPr="00726A7D">
        <w:rPr>
          <w:sz w:val="28"/>
          <w:szCs w:val="28"/>
        </w:rPr>
        <w:t xml:space="preserve"> </w:t>
      </w:r>
    </w:p>
    <w:p w14:paraId="702C57FF" w14:textId="4B5217F5" w:rsidR="001A1DB7" w:rsidRPr="0097604C" w:rsidRDefault="00BC7356" w:rsidP="0097604C">
      <w:pPr>
        <w:pStyle w:val="a4"/>
        <w:numPr>
          <w:ilvl w:val="0"/>
          <w:numId w:val="3"/>
        </w:numPr>
        <w:tabs>
          <w:tab w:val="left" w:pos="142"/>
        </w:tabs>
        <w:spacing w:before="0" w:beforeAutospacing="0" w:after="0" w:afterAutospacing="0"/>
        <w:ind w:left="0" w:firstLine="709"/>
        <w:contextualSpacing/>
        <w:jc w:val="both"/>
        <w:rPr>
          <w:sz w:val="28"/>
          <w:szCs w:val="28"/>
          <w:shd w:val="clear" w:color="auto" w:fill="FFFFFF"/>
        </w:rPr>
      </w:pPr>
      <w:r w:rsidRPr="00726A7D">
        <w:rPr>
          <w:sz w:val="28"/>
          <w:szCs w:val="28"/>
        </w:rPr>
        <w:t>Федеральный образовательный стандарт дошкольного образования / Приказ от 17 октября 2013 г. №</w:t>
      </w:r>
      <w:r w:rsidRPr="00726A7D">
        <w:rPr>
          <w:sz w:val="28"/>
          <w:szCs w:val="28"/>
          <w:lang w:val="en-US"/>
        </w:rPr>
        <w:t> </w:t>
      </w:r>
      <w:r w:rsidRPr="00726A7D">
        <w:rPr>
          <w:sz w:val="28"/>
          <w:szCs w:val="28"/>
        </w:rPr>
        <w:t xml:space="preserve">1155. – </w:t>
      </w:r>
      <w:r w:rsidRPr="00726A7D">
        <w:rPr>
          <w:sz w:val="28"/>
          <w:szCs w:val="28"/>
          <w:shd w:val="clear" w:color="auto" w:fill="FFFFFF"/>
        </w:rPr>
        <w:t xml:space="preserve">URL </w:t>
      </w:r>
      <w:hyperlink r:id="rId8" w:history="1">
        <w:r w:rsidRPr="00726A7D">
          <w:rPr>
            <w:rStyle w:val="a7"/>
            <w:color w:val="auto"/>
            <w:sz w:val="28"/>
            <w:szCs w:val="28"/>
            <w:shd w:val="clear" w:color="auto" w:fill="FFFFFF"/>
          </w:rPr>
          <w:t>https://</w:t>
        </w:r>
        <w:r w:rsidRPr="00726A7D">
          <w:rPr>
            <w:rStyle w:val="a7"/>
            <w:color w:val="auto"/>
            <w:sz w:val="28"/>
            <w:szCs w:val="28"/>
          </w:rPr>
          <w:t>https://fgos.ru</w:t>
        </w:r>
      </w:hyperlink>
      <w:r w:rsidRPr="00726A7D">
        <w:rPr>
          <w:sz w:val="28"/>
          <w:szCs w:val="28"/>
        </w:rPr>
        <w:t xml:space="preserve"> </w:t>
      </w:r>
      <w:r w:rsidRPr="00726A7D">
        <w:rPr>
          <w:sz w:val="28"/>
          <w:szCs w:val="28"/>
          <w:shd w:val="clear" w:color="auto" w:fill="FFFFFF"/>
        </w:rPr>
        <w:t>(дата обращения: 19.05.2019).</w:t>
      </w:r>
    </w:p>
    <w:sectPr w:rsidR="001A1DB7" w:rsidRPr="0097604C" w:rsidSect="00C91CC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F99140" w14:textId="77777777" w:rsidR="00877389" w:rsidRDefault="00877389" w:rsidP="005C0921">
      <w:pPr>
        <w:spacing w:after="0" w:line="240" w:lineRule="auto"/>
      </w:pPr>
      <w:r>
        <w:separator/>
      </w:r>
    </w:p>
  </w:endnote>
  <w:endnote w:type="continuationSeparator" w:id="0">
    <w:p w14:paraId="278EE9E2" w14:textId="77777777" w:rsidR="00877389" w:rsidRDefault="00877389" w:rsidP="005C09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30437B" w14:textId="77777777" w:rsidR="00877389" w:rsidRDefault="00877389" w:rsidP="005C0921">
      <w:pPr>
        <w:spacing w:after="0" w:line="240" w:lineRule="auto"/>
      </w:pPr>
      <w:r>
        <w:separator/>
      </w:r>
    </w:p>
  </w:footnote>
  <w:footnote w:type="continuationSeparator" w:id="0">
    <w:p w14:paraId="43704D0C" w14:textId="77777777" w:rsidR="00877389" w:rsidRDefault="00877389" w:rsidP="005C09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AB06482"/>
    <w:multiLevelType w:val="hybridMultilevel"/>
    <w:tmpl w:val="741C67C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A122BCF"/>
    <w:multiLevelType w:val="hybridMultilevel"/>
    <w:tmpl w:val="C49F7B8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CC2DC587"/>
    <w:multiLevelType w:val="hybridMultilevel"/>
    <w:tmpl w:val="F75F90A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D01EFE65"/>
    <w:multiLevelType w:val="hybridMultilevel"/>
    <w:tmpl w:val="986504B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D04BB798"/>
    <w:multiLevelType w:val="hybridMultilevel"/>
    <w:tmpl w:val="9A48130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F2D72618"/>
    <w:multiLevelType w:val="hybridMultilevel"/>
    <w:tmpl w:val="15B7F00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FFFFFF89"/>
    <w:multiLevelType w:val="singleLevel"/>
    <w:tmpl w:val="5C7A26C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22C553B"/>
    <w:multiLevelType w:val="hybridMultilevel"/>
    <w:tmpl w:val="082A71E6"/>
    <w:lvl w:ilvl="0" w:tplc="1A967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C9469F"/>
    <w:multiLevelType w:val="multilevel"/>
    <w:tmpl w:val="E8328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FFEB79B"/>
    <w:multiLevelType w:val="hybridMultilevel"/>
    <w:tmpl w:val="14E7F42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3EA21644"/>
    <w:multiLevelType w:val="hybridMultilevel"/>
    <w:tmpl w:val="C4CC42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4E6194"/>
    <w:multiLevelType w:val="hybridMultilevel"/>
    <w:tmpl w:val="48544760"/>
    <w:lvl w:ilvl="0" w:tplc="1A96738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41870B2E"/>
    <w:multiLevelType w:val="hybridMultilevel"/>
    <w:tmpl w:val="086ED400"/>
    <w:lvl w:ilvl="0" w:tplc="1A967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2CD370"/>
    <w:multiLevelType w:val="hybridMultilevel"/>
    <w:tmpl w:val="77DC4A5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4F5B1AA4"/>
    <w:multiLevelType w:val="hybridMultilevel"/>
    <w:tmpl w:val="673E3682"/>
    <w:lvl w:ilvl="0" w:tplc="1A96738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5CDCCDDB"/>
    <w:multiLevelType w:val="hybridMultilevel"/>
    <w:tmpl w:val="E3A3B83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5CE456DD"/>
    <w:multiLevelType w:val="hybridMultilevel"/>
    <w:tmpl w:val="25B4AC16"/>
    <w:lvl w:ilvl="0" w:tplc="1A967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B32BF1"/>
    <w:multiLevelType w:val="hybridMultilevel"/>
    <w:tmpl w:val="0A606448"/>
    <w:lvl w:ilvl="0" w:tplc="1A967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420B10"/>
    <w:multiLevelType w:val="hybridMultilevel"/>
    <w:tmpl w:val="4D5043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A90059"/>
    <w:multiLevelType w:val="hybridMultilevel"/>
    <w:tmpl w:val="167CF7E0"/>
    <w:lvl w:ilvl="0" w:tplc="1A96738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71132074"/>
    <w:multiLevelType w:val="hybridMultilevel"/>
    <w:tmpl w:val="AA5371B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7493AD7C"/>
    <w:multiLevelType w:val="hybridMultilevel"/>
    <w:tmpl w:val="A5D908C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7FAE7FBD"/>
    <w:multiLevelType w:val="hybridMultilevel"/>
    <w:tmpl w:val="83C0C380"/>
    <w:lvl w:ilvl="0" w:tplc="1A9673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8244567">
    <w:abstractNumId w:val="6"/>
  </w:num>
  <w:num w:numId="2" w16cid:durableId="2130317767">
    <w:abstractNumId w:val="10"/>
  </w:num>
  <w:num w:numId="3" w16cid:durableId="835026553">
    <w:abstractNumId w:val="18"/>
  </w:num>
  <w:num w:numId="4" w16cid:durableId="598559596">
    <w:abstractNumId w:val="11"/>
  </w:num>
  <w:num w:numId="5" w16cid:durableId="326400518">
    <w:abstractNumId w:val="16"/>
  </w:num>
  <w:num w:numId="6" w16cid:durableId="263080834">
    <w:abstractNumId w:val="22"/>
  </w:num>
  <w:num w:numId="7" w16cid:durableId="640578157">
    <w:abstractNumId w:val="19"/>
  </w:num>
  <w:num w:numId="8" w16cid:durableId="727462526">
    <w:abstractNumId w:val="8"/>
  </w:num>
  <w:num w:numId="9" w16cid:durableId="155271820">
    <w:abstractNumId w:val="2"/>
  </w:num>
  <w:num w:numId="10" w16cid:durableId="882180524">
    <w:abstractNumId w:val="5"/>
  </w:num>
  <w:num w:numId="11" w16cid:durableId="967511969">
    <w:abstractNumId w:val="21"/>
  </w:num>
  <w:num w:numId="12" w16cid:durableId="1827895621">
    <w:abstractNumId w:val="9"/>
  </w:num>
  <w:num w:numId="13" w16cid:durableId="1482766599">
    <w:abstractNumId w:val="3"/>
  </w:num>
  <w:num w:numId="14" w16cid:durableId="2010860718">
    <w:abstractNumId w:val="15"/>
  </w:num>
  <w:num w:numId="15" w16cid:durableId="1752576537">
    <w:abstractNumId w:val="4"/>
  </w:num>
  <w:num w:numId="16" w16cid:durableId="1554924833">
    <w:abstractNumId w:val="20"/>
  </w:num>
  <w:num w:numId="17" w16cid:durableId="659624963">
    <w:abstractNumId w:val="0"/>
  </w:num>
  <w:num w:numId="18" w16cid:durableId="2082169856">
    <w:abstractNumId w:val="1"/>
  </w:num>
  <w:num w:numId="19" w16cid:durableId="1529102881">
    <w:abstractNumId w:val="13"/>
  </w:num>
  <w:num w:numId="20" w16cid:durableId="830100907">
    <w:abstractNumId w:val="17"/>
  </w:num>
  <w:num w:numId="21" w16cid:durableId="595753157">
    <w:abstractNumId w:val="12"/>
  </w:num>
  <w:num w:numId="22" w16cid:durableId="1686860984">
    <w:abstractNumId w:val="7"/>
  </w:num>
  <w:num w:numId="23" w16cid:durableId="17776778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A1DB7"/>
    <w:rsid w:val="00001DD9"/>
    <w:rsid w:val="00011530"/>
    <w:rsid w:val="00064666"/>
    <w:rsid w:val="00093843"/>
    <w:rsid w:val="000F419A"/>
    <w:rsid w:val="001151DB"/>
    <w:rsid w:val="001A1DB7"/>
    <w:rsid w:val="001C2D54"/>
    <w:rsid w:val="001F68AF"/>
    <w:rsid w:val="002267DF"/>
    <w:rsid w:val="0027253F"/>
    <w:rsid w:val="00294F22"/>
    <w:rsid w:val="0034043B"/>
    <w:rsid w:val="00377A95"/>
    <w:rsid w:val="0038585B"/>
    <w:rsid w:val="00394805"/>
    <w:rsid w:val="003C2EB3"/>
    <w:rsid w:val="003E1E0B"/>
    <w:rsid w:val="003F6DDD"/>
    <w:rsid w:val="00411B90"/>
    <w:rsid w:val="00413DFD"/>
    <w:rsid w:val="00432DF0"/>
    <w:rsid w:val="0044180F"/>
    <w:rsid w:val="00470416"/>
    <w:rsid w:val="004B5581"/>
    <w:rsid w:val="004E60CC"/>
    <w:rsid w:val="004F40CE"/>
    <w:rsid w:val="00516F62"/>
    <w:rsid w:val="00544137"/>
    <w:rsid w:val="00564150"/>
    <w:rsid w:val="005C0921"/>
    <w:rsid w:val="005D0069"/>
    <w:rsid w:val="005F4736"/>
    <w:rsid w:val="00665330"/>
    <w:rsid w:val="006662E1"/>
    <w:rsid w:val="00696FAE"/>
    <w:rsid w:val="006D2385"/>
    <w:rsid w:val="00712D3E"/>
    <w:rsid w:val="007172F5"/>
    <w:rsid w:val="00726A7D"/>
    <w:rsid w:val="00753904"/>
    <w:rsid w:val="007622D7"/>
    <w:rsid w:val="00773486"/>
    <w:rsid w:val="007957F1"/>
    <w:rsid w:val="007A2EAB"/>
    <w:rsid w:val="007F5968"/>
    <w:rsid w:val="00802CE1"/>
    <w:rsid w:val="00821782"/>
    <w:rsid w:val="00877389"/>
    <w:rsid w:val="008936D5"/>
    <w:rsid w:val="00897EB0"/>
    <w:rsid w:val="008E494B"/>
    <w:rsid w:val="00905711"/>
    <w:rsid w:val="00914D33"/>
    <w:rsid w:val="0097604C"/>
    <w:rsid w:val="009A6053"/>
    <w:rsid w:val="009C62F5"/>
    <w:rsid w:val="00AA742D"/>
    <w:rsid w:val="00AE31A0"/>
    <w:rsid w:val="00B025E0"/>
    <w:rsid w:val="00B137A9"/>
    <w:rsid w:val="00B35610"/>
    <w:rsid w:val="00B40028"/>
    <w:rsid w:val="00BA0769"/>
    <w:rsid w:val="00BB16BA"/>
    <w:rsid w:val="00BC1F60"/>
    <w:rsid w:val="00BC7356"/>
    <w:rsid w:val="00BC7D3D"/>
    <w:rsid w:val="00BF086F"/>
    <w:rsid w:val="00C91CC3"/>
    <w:rsid w:val="00CA2616"/>
    <w:rsid w:val="00CB4861"/>
    <w:rsid w:val="00CD3961"/>
    <w:rsid w:val="00CE393B"/>
    <w:rsid w:val="00CF4CB0"/>
    <w:rsid w:val="00D01F76"/>
    <w:rsid w:val="00DA4E7A"/>
    <w:rsid w:val="00E42DE9"/>
    <w:rsid w:val="00E855C0"/>
    <w:rsid w:val="00E90F10"/>
    <w:rsid w:val="00E953D1"/>
    <w:rsid w:val="00EF5AD7"/>
    <w:rsid w:val="00F03E0C"/>
    <w:rsid w:val="00F100F7"/>
    <w:rsid w:val="00F52339"/>
    <w:rsid w:val="00F627EB"/>
    <w:rsid w:val="00F94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7B8D2"/>
  <w15:docId w15:val="{9A340FF8-445A-4916-B050-07ED6A119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564150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iPriority w:val="99"/>
    <w:unhideWhenUsed/>
    <w:rsid w:val="001A1D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1A1DB7"/>
  </w:style>
  <w:style w:type="character" w:styleId="a5">
    <w:name w:val="Strong"/>
    <w:basedOn w:val="a1"/>
    <w:uiPriority w:val="22"/>
    <w:qFormat/>
    <w:rsid w:val="00E90F10"/>
    <w:rPr>
      <w:b/>
      <w:bCs/>
    </w:rPr>
  </w:style>
  <w:style w:type="paragraph" w:styleId="a">
    <w:name w:val="List Bullet"/>
    <w:basedOn w:val="a0"/>
    <w:uiPriority w:val="99"/>
    <w:unhideWhenUsed/>
    <w:rsid w:val="0038585B"/>
    <w:pPr>
      <w:numPr>
        <w:numId w:val="1"/>
      </w:numPr>
      <w:contextualSpacing/>
    </w:pPr>
  </w:style>
  <w:style w:type="paragraph" w:customStyle="1" w:styleId="Default">
    <w:name w:val="Default"/>
    <w:rsid w:val="00BC735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6">
    <w:name w:val="List Paragraph"/>
    <w:basedOn w:val="a0"/>
    <w:uiPriority w:val="34"/>
    <w:qFormat/>
    <w:rsid w:val="00BC7356"/>
    <w:pPr>
      <w:ind w:left="720"/>
      <w:contextualSpacing/>
    </w:pPr>
  </w:style>
  <w:style w:type="character" w:styleId="a7">
    <w:name w:val="Hyperlink"/>
    <w:basedOn w:val="a1"/>
    <w:uiPriority w:val="99"/>
    <w:unhideWhenUsed/>
    <w:rsid w:val="00BC7356"/>
    <w:rPr>
      <w:color w:val="0000FF" w:themeColor="hyperlink"/>
      <w:u w:val="single"/>
    </w:rPr>
  </w:style>
  <w:style w:type="paragraph" w:styleId="a8">
    <w:name w:val="No Spacing"/>
    <w:uiPriority w:val="1"/>
    <w:qFormat/>
    <w:rsid w:val="000F419A"/>
    <w:pPr>
      <w:spacing w:after="0" w:line="240" w:lineRule="auto"/>
    </w:pPr>
  </w:style>
  <w:style w:type="paragraph" w:styleId="a9">
    <w:name w:val="endnote text"/>
    <w:basedOn w:val="a0"/>
    <w:link w:val="aa"/>
    <w:uiPriority w:val="99"/>
    <w:semiHidden/>
    <w:unhideWhenUsed/>
    <w:rsid w:val="005C0921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1"/>
    <w:link w:val="a9"/>
    <w:uiPriority w:val="99"/>
    <w:semiHidden/>
    <w:rsid w:val="005C0921"/>
    <w:rPr>
      <w:sz w:val="20"/>
      <w:szCs w:val="20"/>
    </w:rPr>
  </w:style>
  <w:style w:type="character" w:styleId="ab">
    <w:name w:val="endnote reference"/>
    <w:basedOn w:val="a1"/>
    <w:uiPriority w:val="99"/>
    <w:semiHidden/>
    <w:unhideWhenUsed/>
    <w:rsid w:val="005C092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267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1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ttps://fgos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882658-FF8B-4AEE-BE8D-E416F900E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1029</TotalTime>
  <Pages>5</Pages>
  <Words>1960</Words>
  <Characters>11175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Рогозная</cp:lastModifiedBy>
  <cp:revision>28</cp:revision>
  <dcterms:created xsi:type="dcterms:W3CDTF">2019-05-19T01:36:00Z</dcterms:created>
  <dcterms:modified xsi:type="dcterms:W3CDTF">2025-03-28T03:59:00Z</dcterms:modified>
</cp:coreProperties>
</file>