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5FC29D" w14:textId="77777777" w:rsidR="00EC76D3" w:rsidRDefault="00DA1E24" w:rsidP="00DE2B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E24">
        <w:rPr>
          <w:rFonts w:ascii="Times New Roman" w:hAnsi="Times New Roman" w:cs="Times New Roman"/>
          <w:b/>
          <w:sz w:val="28"/>
          <w:szCs w:val="28"/>
        </w:rPr>
        <w:t xml:space="preserve">Консультация для воспитателей </w:t>
      </w:r>
    </w:p>
    <w:p w14:paraId="0F47D91E" w14:textId="25B7D47F" w:rsidR="00DA1E24" w:rsidRPr="00DA1E24" w:rsidRDefault="00DE2B7B" w:rsidP="00DE2B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DA1E24" w:rsidRPr="00DA1E24">
        <w:rPr>
          <w:rFonts w:ascii="Times New Roman" w:hAnsi="Times New Roman" w:cs="Times New Roman"/>
          <w:b/>
          <w:sz w:val="28"/>
          <w:szCs w:val="28"/>
        </w:rPr>
        <w:t>Современные образовательные технологии в трудовом воспитании дошкольников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5260FAA3" w14:textId="77777777" w:rsidR="00DA1E24" w:rsidRDefault="00DA1E24" w:rsidP="00DE2B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C52E5D6" w14:textId="03AF106C" w:rsidR="00DA1E24" w:rsidRPr="00DA1E24" w:rsidRDefault="00DA1E24" w:rsidP="00DE2B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В настоящее время ситуация социального развития общества требует внимания к трудовой деятельности личности, мобилизации духовных, интеллектуальных и физических сил каждого российского гражданина, его активного участия в труде. Процесс активизации человеческого фактора зависит от результатов формирования ценностного отношения к труду.</w:t>
      </w:r>
    </w:p>
    <w:p w14:paraId="20B6CF37" w14:textId="6E15C404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Трудовая деятельность является важным средством развития личности. Уже в дошкольном возрасте развиваются начальные формы трудовой деятельности. Это подтверждается исследованиями психологов А.В. Запорожца, Н.Д.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Левитова</w:t>
      </w:r>
      <w:proofErr w:type="spellEnd"/>
      <w:r w:rsidRPr="00DA1E24">
        <w:rPr>
          <w:rFonts w:ascii="Times New Roman" w:hAnsi="Times New Roman" w:cs="Times New Roman"/>
          <w:sz w:val="28"/>
          <w:szCs w:val="28"/>
        </w:rPr>
        <w:t xml:space="preserve">, Е.А. Климова, В.И.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Тютюкина</w:t>
      </w:r>
      <w:proofErr w:type="spellEnd"/>
      <w:r w:rsidRPr="00DA1E24">
        <w:rPr>
          <w:rFonts w:ascii="Times New Roman" w:hAnsi="Times New Roman" w:cs="Times New Roman"/>
          <w:sz w:val="28"/>
          <w:szCs w:val="28"/>
        </w:rPr>
        <w:t>, Д.Б. Эльконина.</w:t>
      </w:r>
    </w:p>
    <w:p w14:paraId="29AF7691" w14:textId="540DC3EA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Как указывают психологи, это развитие происходит в двух направлениях:</w:t>
      </w:r>
    </w:p>
    <w:p w14:paraId="665F1113" w14:textId="2F21C897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1. Формирование предпосылок трудовой деятельности, которые развиваются в разных видах детской деятельности (продуктивной и игровой); в них формируется произвольность поведения, целенаправленность действий, элементы планирования, овладение навыками.</w:t>
      </w:r>
    </w:p>
    <w:p w14:paraId="04660318" w14:textId="3E1927DD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2. Становление собственно трудовой деятельности, в формировании общественных мотивов деятельности.</w:t>
      </w:r>
    </w:p>
    <w:p w14:paraId="5D9FBAF0" w14:textId="661B2F69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Труд дошкольника специфичен. В дошкольном воспитании труд - это совсем не то, чем заняты руки ребенка. Труд это то, что развивает маленького человека, поддерживает его, помогает ему самоутвердиться.</w:t>
      </w:r>
    </w:p>
    <w:p w14:paraId="70260E3B" w14:textId="3BF6BF1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В сравнении с развитой трудовой деятельностью взрослого труд детей имеет ряд особенностей. Наиболее существенной является отсутствие значимого результата, представляющего материальную ценность для общества: продукты детского труда имеют ценность лишь для самого ребенка или группы детей. Общественное значение труда дошкольников - в его воспитательном воздействии на личность ребенка. Труд является средством всестороннего развития ребенка и именно с этой целью используется в педагогическом процессе детского сада.</w:t>
      </w:r>
    </w:p>
    <w:p w14:paraId="43898DC3" w14:textId="040D9712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Отличительная особенность труда детей является его близость к игре.</w:t>
      </w:r>
    </w:p>
    <w:p w14:paraId="7E652D31" w14:textId="18694C7B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Для поддержания интереса у детей к трудовой деятельности необходимо найти эффективный способ педагогического воздействия, который позволит ребенку быть субъектом своей деятельности. Использование современных форм работы в трудовом воспитании дошкольников направлено на повышение эффективности детского труда, его результативности, на формирование осознанного отношения воспитанников к трудовой деятельности. Какие же современные педагогические технологии применяются в трудовом воспитании дошкольников?</w:t>
      </w:r>
    </w:p>
    <w:p w14:paraId="0A83A65E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Технология — совокупность методов и инструментов для достижения желаемого результата; в широком смысле — применение научного знания для решения практических задач.</w:t>
      </w:r>
    </w:p>
    <w:p w14:paraId="77921779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CD65B7" w14:textId="7CCF08BC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lastRenderedPageBreak/>
        <w:t xml:space="preserve">         Педагогическая технология </w:t>
      </w:r>
      <w:r w:rsidR="00DE2B7B" w:rsidRPr="00DA1E24">
        <w:rPr>
          <w:rFonts w:ascii="Times New Roman" w:hAnsi="Times New Roman" w:cs="Times New Roman"/>
          <w:sz w:val="28"/>
          <w:szCs w:val="28"/>
        </w:rPr>
        <w:t>— это</w:t>
      </w:r>
      <w:r w:rsidRPr="00DA1E24">
        <w:rPr>
          <w:rFonts w:ascii="Times New Roman" w:hAnsi="Times New Roman" w:cs="Times New Roman"/>
          <w:sz w:val="28"/>
          <w:szCs w:val="28"/>
        </w:rPr>
        <w:t xml:space="preserve"> совокупность психолого-педагогических установок, определяющих специальный набор и компоновку форм, методов, способов, приёмов обучения, воспитательных средств; она есть организационно - методический инструментарий педагогического процесса (Б.Т. Лихачёв).</w:t>
      </w:r>
    </w:p>
    <w:p w14:paraId="3CD949BC" w14:textId="3389D649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Это такое построение деятельности воспитателя, в котором представлены в определенной последовательности и предполагают достижение прогнозируемого результата.</w:t>
      </w:r>
    </w:p>
    <w:p w14:paraId="38CCAA58" w14:textId="49EE8FB4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К современным образовательным технологиям относят:</w:t>
      </w:r>
    </w:p>
    <w:p w14:paraId="58056310" w14:textId="600BB66B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Проект</w:t>
      </w:r>
    </w:p>
    <w:p w14:paraId="260AF9F6" w14:textId="3C621265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Технологии исследовательской деятельности.</w:t>
      </w:r>
    </w:p>
    <w:p w14:paraId="1CBAFF30" w14:textId="19687945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Информационно-коммуникативные технологии</w:t>
      </w:r>
    </w:p>
    <w:p w14:paraId="4481E03B" w14:textId="580117F8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Игровые технологии</w:t>
      </w:r>
    </w:p>
    <w:p w14:paraId="75894841" w14:textId="3D015F02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- Технология развития трудовой активности у детей старшего дошкольного возраста Л. И.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Сайгушева</w:t>
      </w:r>
      <w:proofErr w:type="spellEnd"/>
    </w:p>
    <w:p w14:paraId="2DECCEFC" w14:textId="78A6A85D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- Технология вхождения ребенка в реальные трудовые связи М. В.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Крухлет</w:t>
      </w:r>
      <w:proofErr w:type="spellEnd"/>
    </w:p>
    <w:p w14:paraId="119D337F" w14:textId="2C95F36B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Технология развития индивидуальности старших дошкольников в труде Ю. А. Мичурина.</w:t>
      </w:r>
    </w:p>
    <w:p w14:paraId="1EFC6A9E" w14:textId="0FA81EA0" w:rsidR="00DA1E24" w:rsidRPr="00DA1E24" w:rsidRDefault="00DA1E24" w:rsidP="00DE2B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Проект</w:t>
      </w:r>
    </w:p>
    <w:p w14:paraId="260A4F87" w14:textId="3FAB8FEE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Применение метода проектов в развитии трудовой деятельности способствует повышению общего развития детей, расширению их интересов, проявлению простейших форм сотрудничества, формированию таких нравственных качеств как трудолюбие, самостоятельность, ответственность за порученное дело, чувство долга. В процессе реализации проекта трудовой направленности активизируется физическая сила и умственная деятельность детей. Самым высоким критерием оценки итоговой деятельности по результатам проекта является осознание детьми обязанности и постоянства заботы об окружающих. Такое поведение детей связано с проявлением инициативы и самостоятельности в выполнении трудовых заданий, в добровольном нахождении для себя дела и самостоятельном его выполнении, в готовности сделать что-то приятное для окружающих.</w:t>
      </w:r>
    </w:p>
    <w:p w14:paraId="7499A842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В особый вид проектной деятельности можно зачислить проекты, направленные на решение трудовых задач, связанных с трудом в природе. Это не только уход за растениями и животными, выращивание овощей на огороде, озеленение участка, но и умение оценить результаты не только своего труда, но и главное сберечь все, что достигнуто или сделано. Поэтому проекты, связанные с трудом в природе благотворно влияют не только на развитие трудовых навыков, но и на воспитание нравственных чувств, закладываются основы экологического образования (пример, проекты «Огород на окне»)</w:t>
      </w:r>
    </w:p>
    <w:p w14:paraId="45D8F159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D07D73" w14:textId="33BD72F5" w:rsidR="00DA1E24" w:rsidRPr="00DA1E24" w:rsidRDefault="00DA1E24" w:rsidP="00DE2B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Технология исследовательской деятельности.</w:t>
      </w:r>
    </w:p>
    <w:p w14:paraId="238DAEB7" w14:textId="605F0BEE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Трудовое воспитание, через познавательно-исследовательскую деятельность раскрывает перед детьми дорогу к знанию через свой собственный </w:t>
      </w:r>
      <w:r w:rsidRPr="00DA1E24">
        <w:rPr>
          <w:rFonts w:ascii="Times New Roman" w:hAnsi="Times New Roman" w:cs="Times New Roman"/>
          <w:sz w:val="28"/>
          <w:szCs w:val="28"/>
        </w:rPr>
        <w:lastRenderedPageBreak/>
        <w:t xml:space="preserve">исследовательский путь. Это поможет детям </w:t>
      </w:r>
      <w:r w:rsidR="00DE2B7B" w:rsidRPr="00DA1E24">
        <w:rPr>
          <w:rFonts w:ascii="Times New Roman" w:hAnsi="Times New Roman" w:cs="Times New Roman"/>
          <w:sz w:val="28"/>
          <w:szCs w:val="28"/>
        </w:rPr>
        <w:t>увидеть,</w:t>
      </w:r>
      <w:r w:rsidRPr="00DA1E24">
        <w:rPr>
          <w:rFonts w:ascii="Times New Roman" w:hAnsi="Times New Roman" w:cs="Times New Roman"/>
          <w:sz w:val="28"/>
          <w:szCs w:val="28"/>
        </w:rPr>
        <w:t xml:space="preserve"> как трудовые умения, новые знания можно использовать в разных ситуациях на протяжении всей жизни.</w:t>
      </w:r>
    </w:p>
    <w:p w14:paraId="46654365" w14:textId="5E2A13AC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Пример применения технологии исследовательской деятельности в трудовом воспитании: говоря с детьми об осенних работах людей, рассматривается тема посева озимых. У детей проявился интерес: почему посев проводят осенью, ведь скоро наступит зима, будет холодно, посевы замерзнут. Решили проверить так ли это. Налили в три пластиковые бутылки воды и закопали в снег на разную глубину, через двое суток откапали бутылки. Сделали вывод о том, что глубоко под снегом вода не замерзла, значит, снег способен удерживать тепло. Выполняя эксперимент, дети формировали навыки откапывания, закапывания, умение правильно держать лопату, формировались выносливость, терпение, сила рук.</w:t>
      </w:r>
    </w:p>
    <w:p w14:paraId="35D75AE0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Для того чтобы отработать навык работы с лопатой поставили перед детьми проблемный вопрос: Каких полосок будет больше от узкой или широкой лопаты. Провели эксперимент, разделив участок на две равные части. Сделали вывод, что от широкой лопаты дорожек меньше, а от узкой больше. Дети, выполняя эксперимент, отрабатывали навык чистки снега.</w:t>
      </w:r>
    </w:p>
    <w:p w14:paraId="21C60D68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F2D121" w14:textId="0F418C59" w:rsidR="00DA1E24" w:rsidRPr="00DA1E24" w:rsidRDefault="00DA1E24" w:rsidP="00DE2B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Информационно - коммуникативная технология.</w:t>
      </w:r>
    </w:p>
    <w:p w14:paraId="364DAAE4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Предъявление информации на экране в игровой форме вызывает у дошкольников большой интерес, позволяет увеличить восприятие материала за счет увеличения количества иллюстративного материала. Использование мультимедийных презентаций обеспечивает наглядность, которая способствует восприятию и лучшему запоминанию материала, что очень важно, учитывая наглядно-образное мышление дошкольников; одновременно используется графическая, текстовая и аудиовизуальная информация. С помощью компьютера можно смоделировать такие жизненные ситуации, которые нельзя или сложно показать в процессе непрерывной образовательной деятельности (людей разных профессий). Вариативность использования различных игр и упражнений, просмотр презентаций, видеороликов, мультфильмов, игр с применением ИКТ - всё это позволяет в интересной форме решать задачи трудового воспитания. Например, в дидактических играх с применением ИКТ по ознакомлению с трудом взрослых можно формировать представления детей о предметном мире, созданном руками человека, показать значимость профессиональной деятельности взрослых для общества и детей, ранней профориентации детей.</w:t>
      </w:r>
    </w:p>
    <w:p w14:paraId="5CA1C6BE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613206" w14:textId="60B1E428" w:rsidR="00DA1E24" w:rsidRPr="00DA1E24" w:rsidRDefault="00DA1E24" w:rsidP="00DE2B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Игровая технология.</w:t>
      </w:r>
    </w:p>
    <w:p w14:paraId="10D724C0" w14:textId="238ACAB8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В детском труде ярко обнаруживается связь с игрой. Формируя у малышей трудовые навыки, следует широко использовать игровые приемы, мотивирующие детей на предстоящую деятельность. Формирование целенаправленной трудовой деятельности в игре важно не только то, что и как делает ребенок, но и то, почему, ради чего он трудится. Мотивы могут быть разные: потребность в положительной оценке взрослых; </w:t>
      </w:r>
      <w:r w:rsidRPr="00DA1E24">
        <w:rPr>
          <w:rFonts w:ascii="Times New Roman" w:hAnsi="Times New Roman" w:cs="Times New Roman"/>
          <w:sz w:val="28"/>
          <w:szCs w:val="28"/>
        </w:rPr>
        <w:lastRenderedPageBreak/>
        <w:t>самоутверждение; потребность в общении с взрослым; желание чему-то научиться; общественные мотивы (приносить пользу другим). Для того чтобы навыки прочно усвоились целесообразно организовать дидактические, сюжетно - ролевые игры, создавать игровые ситуации, в которых все действия по освоению трудовых навыков дети будут выполнять с интересом и желанием. Например, навыки самообслуживания (одевания, раздевания) закрепляются в играх с куклами, которых малыши многократно раздевают, одевают, укладывают спать (игровые ситуации «Накормим куклу», «Оденем куклу на прогулку»).</w:t>
      </w:r>
    </w:p>
    <w:p w14:paraId="0D3C88FE" w14:textId="1E8FB5CF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Процесс руководства сюжетно-ролевой творческой игрой должен быть построен так, чтобы воспитание игровых умений и навыков органически сочеталось в нем с обучением и воспитанием, в том числе и трудовым. Исходя из этого принципа, можно выделить 3 группы методов.</w:t>
      </w:r>
    </w:p>
    <w:p w14:paraId="14D9BB23" w14:textId="0A3E8C30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Первая группа методов связана с обогащением детей знаниями, впечатлениями, представлениями об окружающей жизни. К ним можно отнести наблюдения;</w:t>
      </w:r>
    </w:p>
    <w:p w14:paraId="3F623122" w14:textId="1C94B394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экскурсии (первичная, повторная, завершающая);</w:t>
      </w:r>
    </w:p>
    <w:p w14:paraId="6D517AE2" w14:textId="0FB9F9B4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встречи с людьми разных профессий;</w:t>
      </w:r>
    </w:p>
    <w:p w14:paraId="6E8BDB35" w14:textId="6CAD260F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- эмоционально-выразительное чтение художественной литературы;</w:t>
      </w:r>
    </w:p>
    <w:p w14:paraId="7B23E688" w14:textId="499A0C14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- беседу;</w:t>
      </w:r>
    </w:p>
    <w:p w14:paraId="33B3B07D" w14:textId="35CE3435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беседу-рассказ с использованием иллюстративного материала о труде взрослых и их взаимоотношениях в процессе его;</w:t>
      </w:r>
    </w:p>
    <w:p w14:paraId="33B8FC32" w14:textId="42B5A008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рассказ воспитателя, сопровождаемый демонстрацией специально подобранных фотографий, картин, репродукций о событиях, происходящих в стране;</w:t>
      </w:r>
    </w:p>
    <w:p w14:paraId="25A8D01E" w14:textId="4CC93762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составление детьми рассказов на определенные темы, связанные с наблюдениями окружающей жизни;</w:t>
      </w:r>
    </w:p>
    <w:p w14:paraId="66650F0C" w14:textId="5E5E9AB1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индивидуальные беседы с детьми, уточняющие знания, представления дошкольников о явлениях общественной жизни, о моральных категориях;</w:t>
      </w:r>
    </w:p>
    <w:p w14:paraId="4FDDDB08" w14:textId="6E616E4F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инсценировки литературных произведений с использованием игрушек, персонажей кукольного театра;</w:t>
      </w:r>
    </w:p>
    <w:p w14:paraId="5B0A558F" w14:textId="77777777" w:rsidR="00DE2B7B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- этические беседы.</w:t>
      </w:r>
    </w:p>
    <w:p w14:paraId="56A06886" w14:textId="195E427D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Вторая группа </w:t>
      </w:r>
      <w:r w:rsidR="00DE2B7B" w:rsidRPr="00DA1E24">
        <w:rPr>
          <w:rFonts w:ascii="Times New Roman" w:hAnsi="Times New Roman" w:cs="Times New Roman"/>
          <w:sz w:val="28"/>
          <w:szCs w:val="28"/>
        </w:rPr>
        <w:t>— это</w:t>
      </w:r>
      <w:r w:rsidRPr="00DA1E24">
        <w:rPr>
          <w:rFonts w:ascii="Times New Roman" w:hAnsi="Times New Roman" w:cs="Times New Roman"/>
          <w:sz w:val="28"/>
          <w:szCs w:val="28"/>
        </w:rPr>
        <w:t xml:space="preserve"> методы, способствующие становлению и развитию игровой деятельности.                Среди них важное место занимает непосредственное участие воспитателя в творческой игре: игра с одним ребенком, выполнение ведущей или второстепенной роли. Кроме того, педагог широко использует оказание детям помощи в реализации знаний, полученных на занятиях, путем предложений, напоминаний, советов, подбора игрового материала, беседы-разговора по поводу замысла игры, развития ее содержания, подведения итогов. Педагог учитывает индивидуальные особенности ребёнка, если он уверен в себе важно научить его критически оценивать свои ответы. Если застенчив и нерешителен нужно поддержать любую инициативу.</w:t>
      </w:r>
    </w:p>
    <w:p w14:paraId="63CB6AFA" w14:textId="36813693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Третья группа методов связана с обучением детей конструированию из строительного материала и обыгрыванию построек, изготовлению игрушек. </w:t>
      </w:r>
      <w:r w:rsidRPr="00DA1E24">
        <w:rPr>
          <w:rFonts w:ascii="Times New Roman" w:hAnsi="Times New Roman" w:cs="Times New Roman"/>
          <w:sz w:val="28"/>
          <w:szCs w:val="28"/>
        </w:rPr>
        <w:lastRenderedPageBreak/>
        <w:t>В эту группу входят такие методы и приемы, как совместное выполнение воспитателем и детьми построек;</w:t>
      </w:r>
    </w:p>
    <w:p w14:paraId="1367C202" w14:textId="16178743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рассматривание образца воспитателя, показ приемов конструирования; использование фотографий детских построек, схем, таблиц; использование тематических заданий типа «Построим улицу нашего города», «Построим метро» и др.; подбор материала для обыгрывания построек.</w:t>
      </w:r>
    </w:p>
    <w:p w14:paraId="724B0561" w14:textId="1FACD15C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Большую роль играют обучение детей умению делать игрушки из бумаги путем складывания (лодочки, пароходы, животные, фотоаппараты, скамеечки, стаканы), из тонкого картона по выкройкам; изготовлению игрушек из природного и дополнительного материала (катушек, картонных коробок разной формы и величины и); использование тематических заданий: сделать красивую мебель для новоселов, карусели и другое оборудование для детской площадки (игра "Строительство города") и т. п.</w:t>
      </w:r>
    </w:p>
    <w:p w14:paraId="61607D03" w14:textId="43E87CDB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Немаловажную роль для развития игры имеет умение детей использовать предметы - заместители (кирпичик вместо мыла), чем больше предметов заместителей дети внесут, тем интереснее.</w:t>
      </w:r>
    </w:p>
    <w:p w14:paraId="5D01D580" w14:textId="490AAD82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В современной педагогике разрабатывается технологический подход к образованию. Трудовое воспитание не стало исключением, существуют педагогические технологии приобщения дошкольника к труду:</w:t>
      </w:r>
    </w:p>
    <w:p w14:paraId="065B3537" w14:textId="39AF26CC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-  Технология развития трудовой активности у детей старшего дошкольного возраста Л.И.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Сайгушева</w:t>
      </w:r>
      <w:proofErr w:type="spellEnd"/>
      <w:r w:rsidRPr="00DA1E24">
        <w:rPr>
          <w:rFonts w:ascii="Times New Roman" w:hAnsi="Times New Roman" w:cs="Times New Roman"/>
          <w:sz w:val="28"/>
          <w:szCs w:val="28"/>
        </w:rPr>
        <w:t>;</w:t>
      </w:r>
    </w:p>
    <w:p w14:paraId="6D7C95D1" w14:textId="0F704065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-     Технология вхождения ребенка в реальные трудовые связи М.В.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Крухлет</w:t>
      </w:r>
      <w:proofErr w:type="spellEnd"/>
    </w:p>
    <w:p w14:paraId="2A8B4657" w14:textId="606325D3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      Технология развития индивидуальности старших дошкольников в труде Ю.А. Мичурина.</w:t>
      </w:r>
    </w:p>
    <w:p w14:paraId="3C795408" w14:textId="56AF0643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Проанализировав перечисленные выше технологии, хотелось бы более подробно остановиться на технологии вхождения ребенка в реальные трудовые связи М.В.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Крухлет</w:t>
      </w:r>
      <w:proofErr w:type="spellEnd"/>
    </w:p>
    <w:p w14:paraId="3C9280BE" w14:textId="139026CA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Данная технология направлена на конструирование педагогического процесса, таким образом, чтобы развивать ребенка как субъекта деятельности и создать условия для проявления его потенциальных возможностей и способностей. Педагогический процесс конструируется на основе методик взаимосвязи трудового воспитания и определяет пошаговое приобщение воспитанников к современному миру в процессе разнообразной детской деятельности.</w:t>
      </w:r>
    </w:p>
    <w:p w14:paraId="54A685A7" w14:textId="1C2CBCD2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Первый шаг - формирование знаний о предметах и труде взрослых.</w:t>
      </w:r>
    </w:p>
    <w:p w14:paraId="39C731C0" w14:textId="004B145A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В младшей группе - наблюдение за изготовлением взрослыми поделок; в средней группе - знакомство с трудом сотрудников детского сада; в старших группах - знакомство с профессиями родителей, их интересами, увлечениями</w:t>
      </w:r>
    </w:p>
    <w:p w14:paraId="23B37FEA" w14:textId="6970C48C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Второй шаг - овладение трудовыми умениями, способами самоконтроля и самооценки</w:t>
      </w:r>
    </w:p>
    <w:p w14:paraId="6525B976" w14:textId="2D8F031E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В младшем возрасте это освоение процессов самообслуживания; в средней группе - освоение посильных процессов хозяйственно-бытового труда; в </w:t>
      </w:r>
      <w:r w:rsidRPr="00DA1E24">
        <w:rPr>
          <w:rFonts w:ascii="Times New Roman" w:hAnsi="Times New Roman" w:cs="Times New Roman"/>
          <w:sz w:val="28"/>
          <w:szCs w:val="28"/>
        </w:rPr>
        <w:lastRenderedPageBreak/>
        <w:t>старшем дошкольном возрасте можно обучать уборке, элементарной починки одежды, приготовлению простейших блюд.</w:t>
      </w:r>
    </w:p>
    <w:p w14:paraId="4A20E93A" w14:textId="5BCB02CD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Третий шаг - вхождение ребенка в реальные трудовые связи с близкими для него людьми. Для этого в группе создается специальная обстановка, учитывающая возрастные, индивидуально-половые интересы и склонности воспитанников. В младшем возрасте мотивацию к самообслуживанию стимулируют привлекательные дидактические пособия. Для детей старшего возраста создаются уголки творческого труда, где мальчики могут выжигать, мастерить из разных материалов и конструктора, а девочки - шить, вышивать.</w:t>
      </w:r>
    </w:p>
    <w:p w14:paraId="79A5E2F9" w14:textId="163750CF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Важно учитывать предпочтения девочек и мальчиков к разным видам продуктивной деятельности, для этих целей приемлемо организовать детские мини-мастерские.</w:t>
      </w:r>
    </w:p>
    <w:p w14:paraId="097D5426" w14:textId="6323E2F9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 В соответствии с данной технологией образовательный процесс конструируется на основе образовательной ситуации. Она предполагает использование воспитателем возникшей в группе ситуации для решения воспитательно-образовательных задач в тот момент, когда дети наиболее расположены к данному виду деятельности, восприятию социального опыта, содержательному диалогу со взрослым. В каждом отдельном случае необходимо отмечать детские достижения и успехи.</w:t>
      </w:r>
    </w:p>
    <w:p w14:paraId="555F9C19" w14:textId="72C75920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Данная педагогическая технология имеет методические особенности. Эти особенности мы рассмотрим ниже.</w:t>
      </w:r>
    </w:p>
    <w:p w14:paraId="6BC80397" w14:textId="64B30554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В младшем дошкольном возрасте, основной целью является, помочь ребенку заметить рост своих достижений, ощутить радость переживания успеха в деятельности по самообслуживанию.                  </w:t>
      </w:r>
    </w:p>
    <w:p w14:paraId="45A4062A" w14:textId="445253BD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На первом этапе </w:t>
      </w:r>
      <w:r w:rsidR="00DE2B7B" w:rsidRPr="00DA1E24">
        <w:rPr>
          <w:rFonts w:ascii="Times New Roman" w:hAnsi="Times New Roman" w:cs="Times New Roman"/>
          <w:sz w:val="28"/>
          <w:szCs w:val="28"/>
        </w:rPr>
        <w:t>— это</w:t>
      </w:r>
      <w:r w:rsidRPr="00DA1E24">
        <w:rPr>
          <w:rFonts w:ascii="Times New Roman" w:hAnsi="Times New Roman" w:cs="Times New Roman"/>
          <w:sz w:val="28"/>
          <w:szCs w:val="28"/>
        </w:rPr>
        <w:t xml:space="preserve"> приобретение детьми представлений о направленности, содержании и структуре процессов самообслуживания. Для этого в арсенале педагога должны быть различные формы образовательных ситуаций (чтение коротких стихов, дидактические игры, совместная трудовая деятельность и т.д.) и методы организации совместной трудовой деятельности ребенка и взрослого (обыгрывание способа действий, показ и разъяснение способов трудовых действий).</w:t>
      </w:r>
    </w:p>
    <w:p w14:paraId="0A12A83D" w14:textId="30F00974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На втором этапе - актуальным становится развитие проверочных и оценочных умений в самостоятельной деятельности малышей по самообслуживанию.</w:t>
      </w:r>
    </w:p>
    <w:p w14:paraId="373BFB6C" w14:textId="03A78554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  Формы образовательных ситуаций, которые использует педагог остаются прежними, а набор методов при организации совместной трудовой деятельности расширяется (использование меток, объяснение способа действий, контроль и оценка детской деятельности взрослым, контроль и оценка детской деятельности от лица персонажа, совместная оценка взрослым и ребенком деятельности персонажа).</w:t>
      </w:r>
    </w:p>
    <w:p w14:paraId="2D259BEC" w14:textId="4CB2A75B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Третий этап нацелен на взаимодействие воспитателя и родителей по формированию у ребенка позиции субъекта посильного самообслуживания. На данном этапе применимы следующие формы работы с родителями, это разъяснение родителям сущности «кризиса трех лет», посещение родителями </w:t>
      </w:r>
      <w:r w:rsidRPr="00DA1E24">
        <w:rPr>
          <w:rFonts w:ascii="Times New Roman" w:hAnsi="Times New Roman" w:cs="Times New Roman"/>
          <w:sz w:val="28"/>
          <w:szCs w:val="28"/>
        </w:rPr>
        <w:lastRenderedPageBreak/>
        <w:t>группы, просмотр и обсуждение родителями видеоматериалов, представляющих режимные моменты в ДОУ, участие родителей в диагностике по выявлению детской умелости по самообслуживанию.</w:t>
      </w:r>
    </w:p>
    <w:p w14:paraId="1B45D6E4" w14:textId="582E38EF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Основной целью в среднем дошкольном возрасте является научить ребенка выполнять трудовые процессы целостно, от постановки цели до получения результата. Основное условие для достижения поставленной цели - это целостное усвоение ребенком трудового процесса, а средствами для этого будут служить взаимосвязь средств, трудового воспитания. В работе с детьми данного возраста пополняются формы образовательных ситуаций (занятия по трудовому обучению, рассматривание фотографий. Где представлены основные этапы трудового процесса, игры - труд). Расширяется и методическая база при организации детской трудовой деятельности, (использование схем последовательности действий дежурных, побуждение ребенка к поиску ошибки при выполнении обязанностей дежурного, привлечение детей к оценке действий дежурных).</w:t>
      </w:r>
    </w:p>
    <w:p w14:paraId="61519901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В старшем возрасте необходимо помочь ребенку освоить позицию субъекта в доступных для него видах трудовой деятельности. Основными условиями достижения цели, является оказание помощи в нахождении ребенком для себя интересного вида трудовой деятельности, расширение спектра посильных для него обязанностей, на освоение того минимума социального опыта трудовой деятельности, который раскрывает индивидуальный творческий потенциал и соответствует зарождающимся половым предпочтением. Формы образовательных ситуаций включают в себя, используемые ранее, но добавляются следующие: экскурсии, включение дошкольников в наблюдаемые доступные трудовые процессы, организация занятий с подгруппами, составление детской кулинарной книги. В данном возрасте используемые методы таковы: использование предметно-схематических моделей предстоящей деятельности, опорных схем, моделей, чертежей, а также «домашних заданий».</w:t>
      </w:r>
    </w:p>
    <w:p w14:paraId="1267B3B4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0E7033" w14:textId="0EF199B2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Экспресс-диагностика технологии представляет собой набор:</w:t>
      </w:r>
    </w:p>
    <w:p w14:paraId="7E237154" w14:textId="65A1ED7F" w:rsidR="00DA1E24" w:rsidRPr="00DA1E24" w:rsidRDefault="00DA1E24" w:rsidP="00DE2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-информационных методик и тестовых заданий, позволяющих педагогу в повседневной жизни диагностировать реальный уровень развития ребенка, а также выявлять причины неуспешности;</w:t>
      </w:r>
    </w:p>
    <w:p w14:paraId="432C5943" w14:textId="102104F2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игровых проблемных ситуаций, требующие решения житейской задачи и применения детьми осваиваемого социального опыта;</w:t>
      </w:r>
    </w:p>
    <w:p w14:paraId="154374C4" w14:textId="5DC7694A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>специальных житейских проблемных ситуаций, требующих практического применения умений.</w:t>
      </w:r>
    </w:p>
    <w:p w14:paraId="135D4C46" w14:textId="7CCB1E9A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Труд выступает как целенаправленная, социально обусловленная деятельность человека, основанная на практическом освоении окружающего мира, преобразование его в соответствии со своими потребностями.</w:t>
      </w:r>
    </w:p>
    <w:p w14:paraId="2D9FCBE0" w14:textId="17620444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К.Д. Ушинский говорил о труде дошкольников: «Труд - важнейшее средство воспитания, начиная с дошкольного возраста; в процессе формируется личность ребенка, складываются коллективные взаимоотношения. Труд детей дошкольного возраста является важнейшим </w:t>
      </w:r>
      <w:r w:rsidRPr="00DA1E24">
        <w:rPr>
          <w:rFonts w:ascii="Times New Roman" w:hAnsi="Times New Roman" w:cs="Times New Roman"/>
          <w:sz w:val="28"/>
          <w:szCs w:val="28"/>
        </w:rPr>
        <w:lastRenderedPageBreak/>
        <w:t>средством воспитания. Весь процесс воспитания детей в детском саду может, и должен быть организован так, чтобы они научились понимать пользу и необходимость труда для себя и для коллектива. Относиться к работе с любовью, видеть в ней радость - необходимое условие для проявления творчества личности, ее талантов».</w:t>
      </w:r>
    </w:p>
    <w:p w14:paraId="665D27F7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         Поэтому современная ситуация определяет необходимость обновления подходов к организации трудовой деятельности дошкольников, поиск актуальных методов и средств, способствующих эффективному развитию их индивидуальности. В этих условиях особую значимость имеет разработка технологии развития индивидуальности, отражающая представления об индивидуальности как сложном целостном образовании, а также изменение позиции взрослого по отношению к ребенку, включение в труд в качестве партнера. Ряд исследователей рассматривают технологии овладения ребенком дошкольного возраста позицией субъекта в различных видах деятельности: игровой (О.В. Солнцева); художественно-познавательной (А.В. Гилева, Л.В. Коломийченко, Ю.Н. Рюмина); трудовой (М.В. </w:t>
      </w:r>
      <w:proofErr w:type="spellStart"/>
      <w:r w:rsidRPr="00DA1E24">
        <w:rPr>
          <w:rFonts w:ascii="Times New Roman" w:hAnsi="Times New Roman" w:cs="Times New Roman"/>
          <w:sz w:val="28"/>
          <w:szCs w:val="28"/>
        </w:rPr>
        <w:t>Крулехт</w:t>
      </w:r>
      <w:proofErr w:type="spellEnd"/>
      <w:r w:rsidRPr="00DA1E24">
        <w:rPr>
          <w:rFonts w:ascii="Times New Roman" w:hAnsi="Times New Roman" w:cs="Times New Roman"/>
          <w:sz w:val="28"/>
          <w:szCs w:val="28"/>
        </w:rPr>
        <w:t>). Однако технология развития индивидуальности старших дошкольников в трудовой деятельности в научных работах ранее специально не изучалась.</w:t>
      </w:r>
    </w:p>
    <w:p w14:paraId="1ED31589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EDE457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24"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1B5DA098" w14:textId="77777777" w:rsidR="00DA1E24" w:rsidRPr="00DA1E24" w:rsidRDefault="00DA1E24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E6A987" w14:textId="77777777" w:rsidR="00701AB5" w:rsidRPr="00DA1E24" w:rsidRDefault="00701AB5" w:rsidP="00DE2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01AB5" w:rsidRPr="00DA1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C19"/>
    <w:rsid w:val="00084C19"/>
    <w:rsid w:val="00701AB5"/>
    <w:rsid w:val="00DA1E24"/>
    <w:rsid w:val="00DE2B7B"/>
    <w:rsid w:val="00E21604"/>
    <w:rsid w:val="00EC7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5593A"/>
  <w15:docId w15:val="{C3B416B8-2536-48DD-9828-7BFE5784C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2984</Words>
  <Characters>17009</Characters>
  <Application>Microsoft Office Word</Application>
  <DocSecurity>0</DocSecurity>
  <Lines>141</Lines>
  <Paragraphs>39</Paragraphs>
  <ScaleCrop>false</ScaleCrop>
  <Company/>
  <LinksUpToDate>false</LinksUpToDate>
  <CharactersWithSpaces>19954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Людмила Рогозная</cp:lastModifiedBy>
  <cp:revision>4</cp:revision>
  <dcterms:created xsi:type="dcterms:W3CDTF">2024-11-26T14:13:00Z</dcterms:created>
  <dcterms:modified xsi:type="dcterms:W3CDTF">2025-03-06T03:46:00Z</dcterms:modified>
</cp:coreProperties>
</file>