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287F6C" w14:textId="77777777" w:rsidR="00473783" w:rsidRDefault="00473783" w:rsidP="00473783">
      <w:pPr>
        <w:pStyle w:val="c10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0"/>
          <w:szCs w:val="20"/>
        </w:rPr>
      </w:pPr>
      <w:r>
        <w:rPr>
          <w:rStyle w:val="c6"/>
          <w:b/>
          <w:bCs/>
          <w:color w:val="000000"/>
          <w:sz w:val="28"/>
          <w:szCs w:val="28"/>
        </w:rPr>
        <w:t>ХУДОЖЕСТВЕННОЕ ЭКСПЕРИМЕНТИРОВАНИЕ КАК СРЕДСТВО РАЗВТИЯ ДЕТСКОГО ИЗОБРАЗИТЕЛЬНОГО ТВОРЧЕСТВА</w:t>
      </w:r>
    </w:p>
    <w:p w14:paraId="2C92E2FF" w14:textId="77777777" w:rsidR="00473783" w:rsidRDefault="00473783" w:rsidP="00473783">
      <w:pPr>
        <w:pStyle w:val="c11"/>
        <w:shd w:val="clear" w:color="auto" w:fill="FFFFFF"/>
        <w:spacing w:before="0" w:beforeAutospacing="0" w:after="0" w:afterAutospacing="0"/>
        <w:ind w:firstLine="708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В наше время первостепенное значение приобретает всестороннее воспитание нового человека, дальнейшее повышение его творческой активности. Поэтому необходимо развивать чувство прекрасного, формировать высокие эстетические вкусы, умение понимать и ценить произведения искусства, красоту и богатство родной природе.</w:t>
      </w:r>
    </w:p>
    <w:p w14:paraId="1A1B1799" w14:textId="77777777" w:rsidR="00473783" w:rsidRDefault="00473783" w:rsidP="00473783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Появление самостоятельной художественно-эстетической деятельности – надежный показатель состоявшегося художественного развития детей.</w:t>
      </w:r>
    </w:p>
    <w:p w14:paraId="1C64FC96" w14:textId="77777777" w:rsidR="00473783" w:rsidRDefault="00473783" w:rsidP="00473783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Изобразительная деятельность может быть подлинно творческой деятельностью, развивающей личность ребенка-дошкольника и развивающейся по своим внутренним законам. Детское изобразительное творчество развивается на основе продуктивного мышления и воображения в процессе становления самостоятельного экспериментирования с различными материалами, овладения обобщенными способами создания образов, развертывания самостоятельной художественно-поисковой деятельности при решении творческих задач:</w:t>
      </w:r>
    </w:p>
    <w:p w14:paraId="693ABC37" w14:textId="77777777" w:rsidR="00473783" w:rsidRDefault="00473783" w:rsidP="00473783">
      <w:pPr>
        <w:pStyle w:val="c2"/>
        <w:numPr>
          <w:ilvl w:val="0"/>
          <w:numId w:val="1"/>
        </w:numPr>
        <w:shd w:val="clear" w:color="auto" w:fill="FFFFFF"/>
        <w:tabs>
          <w:tab w:val="clear" w:pos="720"/>
          <w:tab w:val="num" w:pos="709"/>
        </w:tabs>
        <w:spacing w:before="30" w:beforeAutospacing="0" w:after="30" w:afterAutospacing="0"/>
        <w:ind w:left="11" w:firstLine="698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продолжает развиваться восприятие, однако они не всегда могут учитывать несколько различных признаков;</w:t>
      </w:r>
    </w:p>
    <w:p w14:paraId="0D536CE4" w14:textId="77777777" w:rsidR="00473783" w:rsidRDefault="00473783" w:rsidP="00473783">
      <w:pPr>
        <w:pStyle w:val="c2"/>
        <w:numPr>
          <w:ilvl w:val="0"/>
          <w:numId w:val="1"/>
        </w:numPr>
        <w:shd w:val="clear" w:color="auto" w:fill="FFFFFF"/>
        <w:tabs>
          <w:tab w:val="clear" w:pos="720"/>
          <w:tab w:val="num" w:pos="709"/>
        </w:tabs>
        <w:spacing w:before="30" w:beforeAutospacing="0" w:after="30" w:afterAutospacing="0"/>
        <w:ind w:left="11" w:firstLine="698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развивается образное мышление;</w:t>
      </w:r>
    </w:p>
    <w:p w14:paraId="54851150" w14:textId="77777777" w:rsidR="00473783" w:rsidRDefault="00473783" w:rsidP="00473783">
      <w:pPr>
        <w:pStyle w:val="c2"/>
        <w:numPr>
          <w:ilvl w:val="0"/>
          <w:numId w:val="1"/>
        </w:numPr>
        <w:shd w:val="clear" w:color="auto" w:fill="FFFFFF"/>
        <w:tabs>
          <w:tab w:val="clear" w:pos="720"/>
          <w:tab w:val="num" w:pos="709"/>
        </w:tabs>
        <w:spacing w:before="30" w:beforeAutospacing="0" w:after="30" w:afterAutospacing="0"/>
        <w:ind w:left="11" w:firstLine="698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продолжают развиваться навыки общения и рассуждения, но они в значительной степени еще ограничиваются наглядными признаками ситуации;</w:t>
      </w:r>
    </w:p>
    <w:p w14:paraId="0FF60388" w14:textId="77777777" w:rsidR="00473783" w:rsidRDefault="00473783" w:rsidP="00473783">
      <w:pPr>
        <w:pStyle w:val="c2"/>
        <w:numPr>
          <w:ilvl w:val="0"/>
          <w:numId w:val="1"/>
        </w:numPr>
        <w:shd w:val="clear" w:color="auto" w:fill="FFFFFF"/>
        <w:tabs>
          <w:tab w:val="clear" w:pos="720"/>
          <w:tab w:val="num" w:pos="709"/>
        </w:tabs>
        <w:spacing w:before="30" w:beforeAutospacing="0" w:after="30" w:afterAutospacing="0"/>
        <w:ind w:left="11" w:firstLine="698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продолжает развиваться воображение.</w:t>
      </w:r>
    </w:p>
    <w:p w14:paraId="6BF2273C" w14:textId="77777777" w:rsidR="00473783" w:rsidRDefault="00473783" w:rsidP="00473783">
      <w:pPr>
        <w:pStyle w:val="c2"/>
        <w:shd w:val="clear" w:color="auto" w:fill="FFFFFF"/>
        <w:tabs>
          <w:tab w:val="num" w:pos="709"/>
        </w:tabs>
        <w:spacing w:before="0" w:beforeAutospacing="0" w:after="0" w:afterAutospacing="0"/>
        <w:ind w:left="11" w:firstLine="698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Работа по развитию продуктивной деятельности направлена на:</w:t>
      </w:r>
    </w:p>
    <w:p w14:paraId="43D816CB" w14:textId="77777777" w:rsidR="00473783" w:rsidRDefault="00473783" w:rsidP="00473783">
      <w:pPr>
        <w:pStyle w:val="c2"/>
        <w:numPr>
          <w:ilvl w:val="0"/>
          <w:numId w:val="2"/>
        </w:numPr>
        <w:shd w:val="clear" w:color="auto" w:fill="FFFFFF"/>
        <w:tabs>
          <w:tab w:val="clear" w:pos="720"/>
          <w:tab w:val="num" w:pos="709"/>
        </w:tabs>
        <w:spacing w:before="30" w:beforeAutospacing="0" w:after="30" w:afterAutospacing="0"/>
        <w:ind w:left="11" w:firstLine="698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совершенствование умений изображать предметы по памяти и с натуры;</w:t>
      </w:r>
    </w:p>
    <w:p w14:paraId="53EF3619" w14:textId="77777777" w:rsidR="00473783" w:rsidRDefault="00473783" w:rsidP="00473783">
      <w:pPr>
        <w:pStyle w:val="c2"/>
        <w:numPr>
          <w:ilvl w:val="0"/>
          <w:numId w:val="2"/>
        </w:numPr>
        <w:shd w:val="clear" w:color="auto" w:fill="FFFFFF"/>
        <w:tabs>
          <w:tab w:val="clear" w:pos="720"/>
          <w:tab w:val="num" w:pos="709"/>
        </w:tabs>
        <w:spacing w:before="30" w:beforeAutospacing="0" w:after="30" w:afterAutospacing="0"/>
        <w:ind w:left="11" w:firstLine="698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на развитие наблюдательности, способности замечать характерные особенности предметов и передавать их средствами рисунка;</w:t>
      </w:r>
    </w:p>
    <w:p w14:paraId="1AFB3A72" w14:textId="77777777" w:rsidR="00473783" w:rsidRDefault="00473783" w:rsidP="00473783">
      <w:pPr>
        <w:pStyle w:val="c2"/>
        <w:numPr>
          <w:ilvl w:val="0"/>
          <w:numId w:val="2"/>
        </w:numPr>
        <w:shd w:val="clear" w:color="auto" w:fill="FFFFFF"/>
        <w:tabs>
          <w:tab w:val="clear" w:pos="720"/>
          <w:tab w:val="num" w:pos="709"/>
        </w:tabs>
        <w:spacing w:before="30" w:beforeAutospacing="0" w:after="30" w:afterAutospacing="0"/>
        <w:ind w:left="11" w:firstLine="698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на совершенствование техники изображения;</w:t>
      </w:r>
    </w:p>
    <w:p w14:paraId="32FDE754" w14:textId="77777777" w:rsidR="00473783" w:rsidRDefault="00473783" w:rsidP="00473783">
      <w:pPr>
        <w:pStyle w:val="c2"/>
        <w:numPr>
          <w:ilvl w:val="0"/>
          <w:numId w:val="2"/>
        </w:numPr>
        <w:shd w:val="clear" w:color="auto" w:fill="FFFFFF"/>
        <w:tabs>
          <w:tab w:val="clear" w:pos="720"/>
          <w:tab w:val="num" w:pos="709"/>
        </w:tabs>
        <w:spacing w:before="30" w:beforeAutospacing="0" w:after="30" w:afterAutospacing="0"/>
        <w:ind w:left="11" w:firstLine="698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на расширение набора материалов, которые дети могут использовать в рисовании;</w:t>
      </w:r>
    </w:p>
    <w:p w14:paraId="51A05908" w14:textId="77777777" w:rsidR="00473783" w:rsidRDefault="00473783" w:rsidP="00473783">
      <w:pPr>
        <w:pStyle w:val="c2"/>
        <w:numPr>
          <w:ilvl w:val="0"/>
          <w:numId w:val="2"/>
        </w:numPr>
        <w:shd w:val="clear" w:color="auto" w:fill="FFFFFF"/>
        <w:tabs>
          <w:tab w:val="clear" w:pos="720"/>
          <w:tab w:val="num" w:pos="709"/>
        </w:tabs>
        <w:spacing w:before="30" w:beforeAutospacing="0" w:after="30" w:afterAutospacing="0"/>
        <w:ind w:left="11" w:firstLine="698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на соединение в одном рисунке разные материалы для создания выразительного образа;</w:t>
      </w:r>
    </w:p>
    <w:p w14:paraId="0F8467BE" w14:textId="77777777" w:rsidR="00473783" w:rsidRDefault="00473783" w:rsidP="00473783">
      <w:pPr>
        <w:pStyle w:val="c2"/>
        <w:numPr>
          <w:ilvl w:val="0"/>
          <w:numId w:val="2"/>
        </w:numPr>
        <w:shd w:val="clear" w:color="auto" w:fill="FFFFFF"/>
        <w:tabs>
          <w:tab w:val="clear" w:pos="720"/>
          <w:tab w:val="num" w:pos="709"/>
        </w:tabs>
        <w:spacing w:before="30" w:beforeAutospacing="0" w:after="30" w:afterAutospacing="0"/>
        <w:ind w:left="11" w:firstLine="698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на развитие представлений о разнообразии цветов и оттенков;</w:t>
      </w:r>
    </w:p>
    <w:p w14:paraId="658CA3B6" w14:textId="77777777" w:rsidR="00473783" w:rsidRDefault="00473783" w:rsidP="00473783">
      <w:pPr>
        <w:pStyle w:val="c2"/>
        <w:numPr>
          <w:ilvl w:val="0"/>
          <w:numId w:val="2"/>
        </w:numPr>
        <w:shd w:val="clear" w:color="auto" w:fill="FFFFFF"/>
        <w:tabs>
          <w:tab w:val="clear" w:pos="720"/>
          <w:tab w:val="num" w:pos="709"/>
        </w:tabs>
        <w:spacing w:before="30" w:beforeAutospacing="0" w:after="30" w:afterAutospacing="0"/>
        <w:ind w:left="11" w:firstLine="698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на развитие цветового восприятия в целях обогащения колористической гаммы рисунка;</w:t>
      </w:r>
    </w:p>
    <w:p w14:paraId="5F716617" w14:textId="77777777" w:rsidR="00473783" w:rsidRDefault="00473783" w:rsidP="00473783">
      <w:pPr>
        <w:pStyle w:val="c2"/>
        <w:numPr>
          <w:ilvl w:val="0"/>
          <w:numId w:val="2"/>
        </w:numPr>
        <w:shd w:val="clear" w:color="auto" w:fill="FFFFFF"/>
        <w:tabs>
          <w:tab w:val="clear" w:pos="720"/>
          <w:tab w:val="num" w:pos="709"/>
        </w:tabs>
        <w:spacing w:before="30" w:beforeAutospacing="0" w:after="30" w:afterAutospacing="0"/>
        <w:ind w:left="11" w:firstLine="698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на закрепление умения детей различать оттенки цветов и передавать их в рисунке.</w:t>
      </w:r>
    </w:p>
    <w:p w14:paraId="1C666C8E" w14:textId="77777777" w:rsidR="00473783" w:rsidRDefault="00473783" w:rsidP="00473783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  Творчество как когнитивный, интеллектуальный процесс осуществляется в деятельности, является ее внутренней, неотъемлемой чертой и развивается согласно логике культурно-исторического процесса.</w:t>
      </w:r>
    </w:p>
    <w:p w14:paraId="205F4227" w14:textId="77777777" w:rsidR="00473783" w:rsidRDefault="00473783" w:rsidP="00473783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lastRenderedPageBreak/>
        <w:t>   Проблема обучения изобразительной деятельности актуальна на сегодняшний день. Применение нетрадиционных техник рисования становится все частым и востребованным методом работы в системе работы ДОУ по осуществлению формирования и развития изобразительной деятельности детей.</w:t>
      </w:r>
    </w:p>
    <w:p w14:paraId="01799F59" w14:textId="77777777" w:rsidR="00473783" w:rsidRDefault="00473783" w:rsidP="00473783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В последние годы особый интерес представляет использование так называемых нетрадиционных техник создания изображения, как части творческого экспериментирования. Это связано с тем, что они не требуют хороших технических умений, провоцируют на процесс работы, вызывают интерес к экспериментированию с материалами.</w:t>
      </w:r>
    </w:p>
    <w:p w14:paraId="31E2D041" w14:textId="77777777" w:rsidR="00473783" w:rsidRDefault="00473783" w:rsidP="00473783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Одним из важных, но недостаточно раскрытых вопросов в области развития детского творчества является поиск новых продуктивных средств, позволяющих сделать этот процесс более эффективным и целенаправленным.</w:t>
      </w:r>
    </w:p>
    <w:p w14:paraId="655C2CEC" w14:textId="77777777" w:rsidR="00473783" w:rsidRDefault="00473783" w:rsidP="00473783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До настоящего времени обучение детей рисованию рассматривалось только как усвоение детьми реалистического рисования средствами ручных техник, разнообразие которых проявлялось только в разнообразии свойств материалов при сохранении обобщенных рисовальных движений. При этом многообразие графических, в том числе печатных техник, не изучалось, не исследовалось на предмет их использования в детском рисовании как средств повышения развития творческих способностей, выразительности изображаемых детьми образов и предметов, что послужило основанием называть эти техники «нетрадиционными» для дошкольного образования. Т.С. Комарова утверждает, что определение художественной техники, которое принято в изобразительном искусстве, в основном применимо и к технике детского рисунка.    </w:t>
      </w:r>
    </w:p>
    <w:p w14:paraId="1C3440E0" w14:textId="73FC85A3" w:rsidR="00473783" w:rsidRDefault="00473783" w:rsidP="00473783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 xml:space="preserve"> Следовательно, в художественную </w:t>
      </w:r>
      <w:r>
        <w:rPr>
          <w:rStyle w:val="c0"/>
          <w:color w:val="000000"/>
          <w:sz w:val="28"/>
          <w:szCs w:val="28"/>
        </w:rPr>
        <w:t>технику в</w:t>
      </w:r>
      <w:r>
        <w:rPr>
          <w:rStyle w:val="c0"/>
          <w:color w:val="000000"/>
          <w:sz w:val="28"/>
          <w:szCs w:val="28"/>
        </w:rPr>
        <w:t xml:space="preserve"> детском творчестве следует включить:</w:t>
      </w:r>
    </w:p>
    <w:p w14:paraId="1BA99929" w14:textId="77777777" w:rsidR="00473783" w:rsidRDefault="00473783" w:rsidP="00473783">
      <w:pPr>
        <w:pStyle w:val="c2"/>
        <w:numPr>
          <w:ilvl w:val="0"/>
          <w:numId w:val="3"/>
        </w:numPr>
        <w:shd w:val="clear" w:color="auto" w:fill="FFFFFF"/>
        <w:spacing w:before="30" w:beforeAutospacing="0" w:after="30" w:afterAutospacing="0"/>
        <w:ind w:left="0"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технику исполнения,</w:t>
      </w:r>
    </w:p>
    <w:p w14:paraId="54656DD2" w14:textId="77777777" w:rsidR="00473783" w:rsidRDefault="00473783" w:rsidP="00473783">
      <w:pPr>
        <w:pStyle w:val="c2"/>
        <w:numPr>
          <w:ilvl w:val="0"/>
          <w:numId w:val="3"/>
        </w:numPr>
        <w:shd w:val="clear" w:color="auto" w:fill="FFFFFF"/>
        <w:spacing w:before="30" w:beforeAutospacing="0" w:after="30" w:afterAutospacing="0"/>
        <w:ind w:left="0"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 манеру ведения работы,</w:t>
      </w:r>
    </w:p>
    <w:p w14:paraId="5232E668" w14:textId="77777777" w:rsidR="00473783" w:rsidRDefault="00473783" w:rsidP="00473783">
      <w:pPr>
        <w:pStyle w:val="c2"/>
        <w:numPr>
          <w:ilvl w:val="0"/>
          <w:numId w:val="3"/>
        </w:numPr>
        <w:shd w:val="clear" w:color="auto" w:fill="FFFFFF"/>
        <w:spacing w:before="30" w:beforeAutospacing="0" w:after="30" w:afterAutospacing="0"/>
        <w:ind w:left="0"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способы использования тех или иных материалов (бумаги, холста, дерева, карандаша, угля, пастели, акварели, гуаши, темперы, масляных красок и пр.) в соответствии с их свойствами и изобразительными возможностями.</w:t>
      </w:r>
    </w:p>
    <w:p w14:paraId="05BE0AD0" w14:textId="5EAB89A4" w:rsidR="00473783" w:rsidRDefault="00473783" w:rsidP="00473783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 </w:t>
      </w:r>
      <w:r>
        <w:rPr>
          <w:rStyle w:val="c0"/>
          <w:color w:val="000000"/>
          <w:sz w:val="28"/>
          <w:szCs w:val="28"/>
        </w:rPr>
        <w:t>Экспериментирование — это способ</w:t>
      </w:r>
      <w:r>
        <w:rPr>
          <w:rStyle w:val="c0"/>
          <w:color w:val="000000"/>
          <w:sz w:val="28"/>
          <w:szCs w:val="28"/>
        </w:rPr>
        <w:t xml:space="preserve"> материального или мысленного воздействия человека на реальный или материальный объект с целью его обследования, познания свойств, связей.</w:t>
      </w:r>
    </w:p>
    <w:p w14:paraId="66B177AC" w14:textId="3724141F" w:rsidR="00473783" w:rsidRDefault="00473783" w:rsidP="00473783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 xml:space="preserve">В основе творческого экспериментирования дошкольников лежит понятие творчества </w:t>
      </w:r>
      <w:r>
        <w:rPr>
          <w:rStyle w:val="c0"/>
          <w:color w:val="000000"/>
          <w:sz w:val="28"/>
          <w:szCs w:val="28"/>
        </w:rPr>
        <w:t>как пространства</w:t>
      </w:r>
      <w:r>
        <w:rPr>
          <w:rStyle w:val="c0"/>
          <w:color w:val="000000"/>
          <w:sz w:val="28"/>
          <w:szCs w:val="28"/>
        </w:rPr>
        <w:t xml:space="preserve"> свободы, поэтому творческая экспериментальная работа всегда свободна в том плане, что ребенок </w:t>
      </w:r>
      <w:proofErr w:type="spellStart"/>
      <w:r>
        <w:rPr>
          <w:rStyle w:val="c0"/>
          <w:color w:val="000000"/>
          <w:sz w:val="28"/>
          <w:szCs w:val="28"/>
        </w:rPr>
        <w:t>самореализует</w:t>
      </w:r>
      <w:proofErr w:type="spellEnd"/>
      <w:r>
        <w:rPr>
          <w:rStyle w:val="c0"/>
          <w:color w:val="000000"/>
          <w:sz w:val="28"/>
          <w:szCs w:val="28"/>
        </w:rPr>
        <w:t xml:space="preserve"> себя.       Творчество как когнитивный, интеллектуальный процесс осуществляется в деятельности, является ее внутренней, неотъемлемой чертой и развивается согласно логике культурно-исторического процесса.</w:t>
      </w:r>
    </w:p>
    <w:p w14:paraId="4148DE78" w14:textId="213E0FAF" w:rsidR="00473783" w:rsidRDefault="00473783" w:rsidP="00473783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 xml:space="preserve"> Нетрадиционные приемы рисования </w:t>
      </w:r>
      <w:r>
        <w:rPr>
          <w:rStyle w:val="c0"/>
          <w:color w:val="000000"/>
          <w:sz w:val="28"/>
          <w:szCs w:val="28"/>
        </w:rPr>
        <w:t>— вот</w:t>
      </w:r>
      <w:r>
        <w:rPr>
          <w:rStyle w:val="c0"/>
          <w:color w:val="000000"/>
          <w:sz w:val="28"/>
          <w:szCs w:val="28"/>
        </w:rPr>
        <w:t xml:space="preserve"> приемы, которые не требуют от детей профессионального изображения тонких линий, несущих </w:t>
      </w:r>
      <w:r>
        <w:rPr>
          <w:rStyle w:val="c0"/>
          <w:color w:val="000000"/>
          <w:sz w:val="28"/>
          <w:szCs w:val="28"/>
        </w:rPr>
        <w:lastRenderedPageBreak/>
        <w:t>важную художественную нагрузку. Предметы получаются более приближенными к реальным, рисунки получаются объемными  и живыми (</w:t>
      </w:r>
      <w:r>
        <w:rPr>
          <w:rStyle w:val="c0"/>
          <w:color w:val="000000"/>
          <w:sz w:val="28"/>
          <w:szCs w:val="28"/>
        </w:rPr>
        <w:t>на примере</w:t>
      </w:r>
      <w:r>
        <w:rPr>
          <w:rStyle w:val="c0"/>
          <w:color w:val="000000"/>
          <w:sz w:val="28"/>
          <w:szCs w:val="28"/>
        </w:rPr>
        <w:t xml:space="preserve"> метода тычка), у детей появляется возможность создавать различные цветосочетания (так как гуашь высыхает быстро), появляется возможность почувствовать многоцветие  изображаемого предмета.</w:t>
      </w:r>
    </w:p>
    <w:p w14:paraId="238B8B65" w14:textId="77777777" w:rsidR="00473783" w:rsidRDefault="00473783" w:rsidP="00473783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     На занятиях, по изобразительной деятельности с использованием нетрадиционных техник, у детей развивается:</w:t>
      </w:r>
    </w:p>
    <w:p w14:paraId="3B6F6773" w14:textId="77777777" w:rsidR="00473783" w:rsidRDefault="00473783" w:rsidP="00473783">
      <w:pPr>
        <w:pStyle w:val="c2"/>
        <w:numPr>
          <w:ilvl w:val="0"/>
          <w:numId w:val="4"/>
        </w:numPr>
        <w:shd w:val="clear" w:color="auto" w:fill="FFFFFF"/>
        <w:spacing w:before="30" w:beforeAutospacing="0" w:after="30" w:afterAutospacing="0"/>
        <w:ind w:left="0"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ориентировочно – исследовательская деятельность,</w:t>
      </w:r>
    </w:p>
    <w:p w14:paraId="3BE084BD" w14:textId="77777777" w:rsidR="00473783" w:rsidRDefault="00473783" w:rsidP="00473783">
      <w:pPr>
        <w:pStyle w:val="c2"/>
        <w:numPr>
          <w:ilvl w:val="0"/>
          <w:numId w:val="4"/>
        </w:numPr>
        <w:shd w:val="clear" w:color="auto" w:fill="FFFFFF"/>
        <w:spacing w:before="30" w:beforeAutospacing="0" w:after="30" w:afterAutospacing="0"/>
        <w:ind w:left="0"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 фантазия,</w:t>
      </w:r>
    </w:p>
    <w:p w14:paraId="2F5117F5" w14:textId="77777777" w:rsidR="00473783" w:rsidRDefault="00473783" w:rsidP="00473783">
      <w:pPr>
        <w:pStyle w:val="c2"/>
        <w:numPr>
          <w:ilvl w:val="0"/>
          <w:numId w:val="4"/>
        </w:numPr>
        <w:shd w:val="clear" w:color="auto" w:fill="FFFFFF"/>
        <w:spacing w:before="30" w:beforeAutospacing="0" w:after="30" w:afterAutospacing="0"/>
        <w:ind w:left="0"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память,</w:t>
      </w:r>
    </w:p>
    <w:p w14:paraId="5510EEEA" w14:textId="77777777" w:rsidR="00473783" w:rsidRDefault="00473783" w:rsidP="00473783">
      <w:pPr>
        <w:pStyle w:val="c2"/>
        <w:numPr>
          <w:ilvl w:val="0"/>
          <w:numId w:val="4"/>
        </w:numPr>
        <w:shd w:val="clear" w:color="auto" w:fill="FFFFFF"/>
        <w:spacing w:before="30" w:beforeAutospacing="0" w:after="30" w:afterAutospacing="0"/>
        <w:ind w:left="0"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 эстетический вкус,</w:t>
      </w:r>
    </w:p>
    <w:p w14:paraId="05AA69D8" w14:textId="77777777" w:rsidR="00473783" w:rsidRDefault="00473783" w:rsidP="00473783">
      <w:pPr>
        <w:pStyle w:val="c2"/>
        <w:numPr>
          <w:ilvl w:val="0"/>
          <w:numId w:val="4"/>
        </w:numPr>
        <w:shd w:val="clear" w:color="auto" w:fill="FFFFFF"/>
        <w:spacing w:before="30" w:beforeAutospacing="0" w:after="30" w:afterAutospacing="0"/>
        <w:ind w:left="0"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 познавательные способности,</w:t>
      </w:r>
    </w:p>
    <w:p w14:paraId="75AB26FB" w14:textId="77777777" w:rsidR="00473783" w:rsidRDefault="00473783" w:rsidP="00473783">
      <w:pPr>
        <w:pStyle w:val="c2"/>
        <w:numPr>
          <w:ilvl w:val="0"/>
          <w:numId w:val="4"/>
        </w:numPr>
        <w:shd w:val="clear" w:color="auto" w:fill="FFFFFF"/>
        <w:spacing w:before="30" w:beforeAutospacing="0" w:after="30" w:afterAutospacing="0"/>
        <w:ind w:left="0"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самостоятельность.</w:t>
      </w:r>
    </w:p>
    <w:p w14:paraId="42036F22" w14:textId="77777777" w:rsidR="00473783" w:rsidRDefault="00473783" w:rsidP="00473783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Ребенок использует цвет как средство передачи настроения, экспериментирует (смешивает краску с мыльной пеной, на изображенный предмет цветными мелками наносит гуашь). При непосредственном контакте пальцев рук с краской дети познают ее свойства: густоту, твердость, вязкость. В изображении сказочных образов появляется умение передавать признаки необычности, сказочности.</w:t>
      </w:r>
    </w:p>
    <w:p w14:paraId="18CB403F" w14:textId="77777777" w:rsidR="00473783" w:rsidRDefault="00473783" w:rsidP="00473783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Работа с нетрадиционными техниками изображения стимулирует положительную мотивацию рисуночной деятельности, вызывает радостное настроение у детей, снимает страх перед краской, боязнь не справиться с процессом рисования. Многие виды нетрадиционного рисования способствуют повышению уровня развития зрительно – моторной координации. Например, рисование по стеклу, роспись ткани, рисование мелом по бархатной бумаге.</w:t>
      </w:r>
    </w:p>
    <w:p w14:paraId="486C8302" w14:textId="77777777" w:rsidR="00473783" w:rsidRDefault="00473783" w:rsidP="00473783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Данные техники не утомляют дошкольников, у них сохраняется высокая активность, работоспособность на протяжении всего времени, отведенного на выполнение задания. Для будущего наших детей это очень важно, так как время не стоит на одном месте, а движется вперед и поэтому нужно использовать новые развивающие технологии:</w:t>
      </w:r>
    </w:p>
    <w:p w14:paraId="05EAC091" w14:textId="77777777" w:rsidR="00473783" w:rsidRDefault="00473783" w:rsidP="00473783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-личностно – ориентированные (проблемные вопросы и ситуации);</w:t>
      </w:r>
    </w:p>
    <w:p w14:paraId="19EA302D" w14:textId="77777777" w:rsidR="00473783" w:rsidRDefault="00473783" w:rsidP="00473783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-коммуникативные (эвристическая беседа и диалог, расширение и активизация словаря);</w:t>
      </w:r>
    </w:p>
    <w:p w14:paraId="4846FC59" w14:textId="77777777" w:rsidR="00473783" w:rsidRDefault="00473783" w:rsidP="00473783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-игровые (оригинальность сюжета, мотивация);</w:t>
      </w:r>
    </w:p>
    <w:p w14:paraId="664BBF8A" w14:textId="77777777" w:rsidR="00473783" w:rsidRDefault="00473783" w:rsidP="00473783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-педагогические (доверительная беседа, стимулирование, авансирование успеха, пауза).</w:t>
      </w:r>
    </w:p>
    <w:p w14:paraId="03000FD7" w14:textId="77777777" w:rsidR="00473783" w:rsidRDefault="00473783" w:rsidP="00473783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  Все это доказывает актуальность выбранной мною темой.</w:t>
      </w:r>
    </w:p>
    <w:p w14:paraId="346C6480" w14:textId="5B5E8232" w:rsidR="00473783" w:rsidRDefault="00473783" w:rsidP="00473783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 xml:space="preserve">Развитие экспериментальной деятельности у детей дошкольного возраста осуществляется успешно в специально организованном учебно-воспитательном процессе, построенной с учетом комплекса следующих педагогических </w:t>
      </w:r>
      <w:r>
        <w:rPr>
          <w:rStyle w:val="c0"/>
          <w:color w:val="000000"/>
          <w:sz w:val="28"/>
          <w:szCs w:val="28"/>
        </w:rPr>
        <w:t>условий:</w:t>
      </w:r>
    </w:p>
    <w:p w14:paraId="3D586196" w14:textId="77777777" w:rsidR="00473783" w:rsidRDefault="00473783" w:rsidP="00473783">
      <w:pPr>
        <w:pStyle w:val="c2"/>
        <w:numPr>
          <w:ilvl w:val="0"/>
          <w:numId w:val="5"/>
        </w:numPr>
        <w:shd w:val="clear" w:color="auto" w:fill="FFFFFF"/>
        <w:ind w:left="0"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lastRenderedPageBreak/>
        <w:t>создание соответствующей образовательной среды, компоненты которой должны обеспечивать возможность организации разнообразных видов детской деятельности по экспериментированию в сочетании с возможностью уединения; развивающую предметно-пространственную среду, нужно рассматривать и как поисковое «поле» ребенка, в котором он ставит собственные цели, выбирает средства и способы ее достижения, делает собственные умозаключения,    личные открытия. Такая среда привлекает детей, дает им творческую энергию, пробуждает интерес, желание что-то изменить, сделать своими руками, являясь своеобразной формой самообразования ребенка, источником его индивидуальных знаний и личного опыта;</w:t>
      </w:r>
    </w:p>
    <w:p w14:paraId="02A4953B" w14:textId="77777777" w:rsidR="00473783" w:rsidRDefault="00473783" w:rsidP="00473783">
      <w:pPr>
        <w:pStyle w:val="c2"/>
        <w:numPr>
          <w:ilvl w:val="0"/>
          <w:numId w:val="5"/>
        </w:numPr>
        <w:shd w:val="clear" w:color="auto" w:fill="FFFFFF"/>
        <w:ind w:left="0"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совокупность отношений участников образовательного процесса: активизация детского познания, самостоятельности, инициативы посредством использования разнообразных методов и приемов, развивающего диалога, образовательных и проблемных ситуаций и т.п.;</w:t>
      </w:r>
    </w:p>
    <w:p w14:paraId="7EFDB4D3" w14:textId="77777777" w:rsidR="00473783" w:rsidRDefault="00473783" w:rsidP="00473783">
      <w:pPr>
        <w:pStyle w:val="c2"/>
        <w:numPr>
          <w:ilvl w:val="0"/>
          <w:numId w:val="5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наличие дидактических условий, необходимых для адекватного протекания процесса экспериментирования:</w:t>
      </w:r>
    </w:p>
    <w:p w14:paraId="660EEBED" w14:textId="717286BA" w:rsidR="00473783" w:rsidRDefault="00473783" w:rsidP="00473783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 xml:space="preserve">-подбор или разработка специальных объектов для экспериментирования (доступных, безопасных, наглядно представляющих основные явления и закономерности мира, интересных современным </w:t>
      </w:r>
      <w:r>
        <w:rPr>
          <w:rStyle w:val="c0"/>
          <w:color w:val="000000"/>
          <w:sz w:val="28"/>
          <w:szCs w:val="28"/>
        </w:rPr>
        <w:t>дошкольникам, облагающих</w:t>
      </w:r>
      <w:r>
        <w:rPr>
          <w:rStyle w:val="c0"/>
          <w:color w:val="000000"/>
          <w:sz w:val="28"/>
          <w:szCs w:val="28"/>
        </w:rPr>
        <w:t xml:space="preserve"> представления в «зоне ближайшего развития»);</w:t>
      </w:r>
    </w:p>
    <w:p w14:paraId="657DDBCE" w14:textId="239ABAD1" w:rsidR="00473783" w:rsidRDefault="00473783" w:rsidP="00473783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 xml:space="preserve">- содержательная связь с практической </w:t>
      </w:r>
      <w:r>
        <w:rPr>
          <w:rStyle w:val="c0"/>
          <w:color w:val="000000"/>
          <w:sz w:val="28"/>
          <w:szCs w:val="28"/>
        </w:rPr>
        <w:t>деятельностью,</w:t>
      </w:r>
      <w:r>
        <w:rPr>
          <w:rStyle w:val="c0"/>
          <w:color w:val="000000"/>
          <w:sz w:val="28"/>
          <w:szCs w:val="28"/>
        </w:rPr>
        <w:t xml:space="preserve"> которая находится в прямой зависимости от знания и учета тех или иных особенностей предметов и материалов, выбираемых ребенком для практического преобразования;</w:t>
      </w:r>
    </w:p>
    <w:p w14:paraId="0F1B1BBF" w14:textId="77777777" w:rsidR="00473783" w:rsidRDefault="00473783" w:rsidP="00473783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4. активизация позиции ребенка как субъекта экспериментальной деятельности: усиление субъективной позиции ребенка познавательной деятельности это достигается тем, что ребенок ставится в позицию учителя, учащегося и другого (игрового персонажа)</w:t>
      </w:r>
    </w:p>
    <w:p w14:paraId="3CB2BB52" w14:textId="5B800165" w:rsidR="00473783" w:rsidRDefault="00473783" w:rsidP="00473783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Опыт моей работы свидетельствует, что рисование необычными материалами и оригинальными техниками позволяет детям ощутить незабываемые положительные эмоции, раскрывает возможность использования хорошо знакомых им предметов в качестве художественных материалов, удивляет своей непредсказуемостью. Необычные способы рисования так увлекают детей, что, образно говоря, группе разгорается настоящее пламя творчества, которое завершается выставкой детских рисунков. Изобразительная деятельность с применением нетрадиционных материалов и техник способствует развитию у ребенка мелкой моторики рук и тактильного восприятия:</w:t>
      </w:r>
    </w:p>
    <w:p w14:paraId="2FC9096A" w14:textId="77777777" w:rsidR="00473783" w:rsidRDefault="00473783" w:rsidP="00473783">
      <w:pPr>
        <w:pStyle w:val="c2"/>
        <w:numPr>
          <w:ilvl w:val="0"/>
          <w:numId w:val="7"/>
        </w:numPr>
        <w:shd w:val="clear" w:color="auto" w:fill="FFFFFF"/>
        <w:spacing w:before="30" w:beforeAutospacing="0" w:after="30" w:afterAutospacing="0"/>
        <w:ind w:left="0"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пространственной ориентировки на листе бумаги;</w:t>
      </w:r>
    </w:p>
    <w:p w14:paraId="4E7AEC11" w14:textId="77777777" w:rsidR="00473783" w:rsidRDefault="00473783" w:rsidP="00473783">
      <w:pPr>
        <w:pStyle w:val="c2"/>
        <w:numPr>
          <w:ilvl w:val="0"/>
          <w:numId w:val="7"/>
        </w:numPr>
        <w:shd w:val="clear" w:color="auto" w:fill="FFFFFF"/>
        <w:spacing w:before="30" w:beforeAutospacing="0" w:after="30" w:afterAutospacing="0"/>
        <w:ind w:left="0"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глазомера и зрительного восприятия;</w:t>
      </w:r>
    </w:p>
    <w:p w14:paraId="5CBF29BB" w14:textId="77777777" w:rsidR="00473783" w:rsidRDefault="00473783" w:rsidP="00473783">
      <w:pPr>
        <w:pStyle w:val="c2"/>
        <w:numPr>
          <w:ilvl w:val="0"/>
          <w:numId w:val="7"/>
        </w:numPr>
        <w:shd w:val="clear" w:color="auto" w:fill="FFFFFF"/>
        <w:spacing w:before="30" w:beforeAutospacing="0" w:after="30" w:afterAutospacing="0"/>
        <w:ind w:left="0"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внимания и усидчивости;</w:t>
      </w:r>
    </w:p>
    <w:p w14:paraId="2CB0D7CE" w14:textId="77777777" w:rsidR="00473783" w:rsidRDefault="00473783" w:rsidP="00473783">
      <w:pPr>
        <w:pStyle w:val="c2"/>
        <w:numPr>
          <w:ilvl w:val="0"/>
          <w:numId w:val="7"/>
        </w:numPr>
        <w:shd w:val="clear" w:color="auto" w:fill="FFFFFF"/>
        <w:spacing w:before="30" w:beforeAutospacing="0" w:after="30" w:afterAutospacing="0"/>
        <w:ind w:left="0"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изобразительных навыков и умений, наблюдательности;</w:t>
      </w:r>
    </w:p>
    <w:p w14:paraId="1753D0C1" w14:textId="77777777" w:rsidR="00473783" w:rsidRDefault="00473783" w:rsidP="00473783">
      <w:pPr>
        <w:pStyle w:val="c2"/>
        <w:numPr>
          <w:ilvl w:val="0"/>
          <w:numId w:val="7"/>
        </w:numPr>
        <w:shd w:val="clear" w:color="auto" w:fill="FFFFFF"/>
        <w:spacing w:before="30" w:beforeAutospacing="0" w:after="30" w:afterAutospacing="0"/>
        <w:ind w:left="0"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эстетического восприятия;</w:t>
      </w:r>
    </w:p>
    <w:p w14:paraId="057C4A91" w14:textId="77777777" w:rsidR="00473783" w:rsidRDefault="00473783" w:rsidP="00473783">
      <w:pPr>
        <w:pStyle w:val="c2"/>
        <w:numPr>
          <w:ilvl w:val="0"/>
          <w:numId w:val="7"/>
        </w:numPr>
        <w:shd w:val="clear" w:color="auto" w:fill="FFFFFF"/>
        <w:spacing w:before="30" w:beforeAutospacing="0" w:after="30" w:afterAutospacing="0"/>
        <w:ind w:left="0"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lastRenderedPageBreak/>
        <w:t>эмоциональной отзывчивости;</w:t>
      </w:r>
    </w:p>
    <w:p w14:paraId="0C4556F9" w14:textId="77777777" w:rsidR="00473783" w:rsidRDefault="00473783" w:rsidP="00473783">
      <w:pPr>
        <w:pStyle w:val="c2"/>
        <w:numPr>
          <w:ilvl w:val="0"/>
          <w:numId w:val="7"/>
        </w:numPr>
        <w:shd w:val="clear" w:color="auto" w:fill="FFFFFF"/>
        <w:spacing w:before="30" w:beforeAutospacing="0" w:after="30" w:afterAutospacing="0"/>
        <w:ind w:left="0"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формируются навыки контроля и самоконтроля.</w:t>
      </w:r>
    </w:p>
    <w:p w14:paraId="5B264E12" w14:textId="4EFAFFDB" w:rsidR="00473783" w:rsidRDefault="00473783" w:rsidP="00473783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 xml:space="preserve">На занятиях по изобразительной деятельности по экспериментированию с нетрадиционными </w:t>
      </w:r>
      <w:r>
        <w:rPr>
          <w:rStyle w:val="c0"/>
          <w:color w:val="000000"/>
          <w:sz w:val="28"/>
          <w:szCs w:val="28"/>
        </w:rPr>
        <w:t>материалами и</w:t>
      </w:r>
      <w:r>
        <w:rPr>
          <w:rStyle w:val="c0"/>
          <w:color w:val="000000"/>
          <w:sz w:val="28"/>
          <w:szCs w:val="28"/>
        </w:rPr>
        <w:t xml:space="preserve"> использованием нетрадиционных техник дети </w:t>
      </w:r>
      <w:r>
        <w:rPr>
          <w:rStyle w:val="c0"/>
          <w:color w:val="000000"/>
          <w:sz w:val="28"/>
          <w:szCs w:val="28"/>
        </w:rPr>
        <w:t>получают не</w:t>
      </w:r>
      <w:r>
        <w:rPr>
          <w:rStyle w:val="c0"/>
          <w:color w:val="000000"/>
          <w:sz w:val="28"/>
          <w:szCs w:val="28"/>
        </w:rPr>
        <w:t xml:space="preserve"> только знания и навыки, но и </w:t>
      </w:r>
      <w:r>
        <w:rPr>
          <w:rStyle w:val="c0"/>
          <w:color w:val="000000"/>
          <w:sz w:val="28"/>
          <w:szCs w:val="28"/>
        </w:rPr>
        <w:t>радость и</w:t>
      </w:r>
      <w:r>
        <w:rPr>
          <w:rStyle w:val="c0"/>
          <w:color w:val="000000"/>
          <w:sz w:val="28"/>
          <w:szCs w:val="28"/>
        </w:rPr>
        <w:t xml:space="preserve"> удовольствие. В процессе экспериментирования с различными материалами дошкольники познают свойства различных материалов, </w:t>
      </w:r>
      <w:r>
        <w:rPr>
          <w:rStyle w:val="c0"/>
          <w:color w:val="000000"/>
          <w:sz w:val="28"/>
          <w:szCs w:val="28"/>
        </w:rPr>
        <w:t>возможности их</w:t>
      </w:r>
      <w:r>
        <w:rPr>
          <w:rStyle w:val="c0"/>
          <w:color w:val="000000"/>
          <w:sz w:val="28"/>
          <w:szCs w:val="28"/>
        </w:rPr>
        <w:t xml:space="preserve"> преобразования и использования в различных композициях. В </w:t>
      </w:r>
      <w:r>
        <w:rPr>
          <w:rStyle w:val="c0"/>
          <w:color w:val="000000"/>
          <w:sz w:val="28"/>
          <w:szCs w:val="28"/>
        </w:rPr>
        <w:t>процессе создания</w:t>
      </w:r>
      <w:r>
        <w:rPr>
          <w:rStyle w:val="c0"/>
          <w:color w:val="000000"/>
          <w:sz w:val="28"/>
          <w:szCs w:val="28"/>
        </w:rPr>
        <w:t xml:space="preserve">  рисунков у детей:</w:t>
      </w:r>
    </w:p>
    <w:p w14:paraId="678DEA8B" w14:textId="77777777" w:rsidR="00473783" w:rsidRDefault="00473783" w:rsidP="00473783">
      <w:pPr>
        <w:pStyle w:val="c2"/>
        <w:numPr>
          <w:ilvl w:val="0"/>
          <w:numId w:val="8"/>
        </w:numPr>
        <w:shd w:val="clear" w:color="auto" w:fill="FFFFFF"/>
        <w:spacing w:before="30" w:beforeAutospacing="0" w:after="30" w:afterAutospacing="0"/>
        <w:ind w:left="0"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закрепляются знания эталонов формы и цвета;</w:t>
      </w:r>
    </w:p>
    <w:p w14:paraId="4A6BC6D0" w14:textId="77777777" w:rsidR="00473783" w:rsidRDefault="00473783" w:rsidP="00473783">
      <w:pPr>
        <w:pStyle w:val="c2"/>
        <w:numPr>
          <w:ilvl w:val="0"/>
          <w:numId w:val="8"/>
        </w:numPr>
        <w:shd w:val="clear" w:color="auto" w:fill="FFFFFF"/>
        <w:spacing w:before="30" w:beforeAutospacing="0" w:after="30" w:afterAutospacing="0"/>
        <w:ind w:left="0"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формируются четкие и достаточно полные представления о предметах и явлениях окружающей жизни.</w:t>
      </w:r>
    </w:p>
    <w:p w14:paraId="23B6FE1E" w14:textId="77777777" w:rsidR="00473783" w:rsidRDefault="00473783" w:rsidP="00473783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  Для лучшего результата я использую дополнительные стимулы:</w:t>
      </w:r>
    </w:p>
    <w:p w14:paraId="3E3F9599" w14:textId="77777777" w:rsidR="00473783" w:rsidRDefault="00473783" w:rsidP="00473783">
      <w:pPr>
        <w:pStyle w:val="c2"/>
        <w:numPr>
          <w:ilvl w:val="0"/>
          <w:numId w:val="9"/>
        </w:numPr>
        <w:shd w:val="clear" w:color="auto" w:fill="FFFFFF"/>
        <w:spacing w:before="30" w:beforeAutospacing="0" w:after="30" w:afterAutospacing="0"/>
        <w:ind w:left="0"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сюрпризный момент – любой герой сказки или мультфильма приходит в гости и приглашает детей отправиться в путешествие;</w:t>
      </w:r>
    </w:p>
    <w:p w14:paraId="285ADA1D" w14:textId="77777777" w:rsidR="00473783" w:rsidRDefault="00473783" w:rsidP="00473783">
      <w:pPr>
        <w:pStyle w:val="c2"/>
        <w:numPr>
          <w:ilvl w:val="0"/>
          <w:numId w:val="9"/>
        </w:numPr>
        <w:shd w:val="clear" w:color="auto" w:fill="FFFFFF"/>
        <w:spacing w:before="30" w:beforeAutospacing="0" w:after="30" w:afterAutospacing="0"/>
        <w:ind w:left="0"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нравственный аспект – просьба о помощи, ведь дети никогда не откажутся помочь слабому, им важно почувствовать себя значимым;</w:t>
      </w:r>
    </w:p>
    <w:p w14:paraId="406E419C" w14:textId="77777777" w:rsidR="00473783" w:rsidRDefault="00473783" w:rsidP="00473783">
      <w:pPr>
        <w:pStyle w:val="c2"/>
        <w:numPr>
          <w:ilvl w:val="0"/>
          <w:numId w:val="9"/>
        </w:numPr>
        <w:shd w:val="clear" w:color="auto" w:fill="FFFFFF"/>
        <w:spacing w:before="30" w:beforeAutospacing="0" w:after="30" w:afterAutospacing="0"/>
        <w:ind w:left="0"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игра, которая является основным видом деятельности детей;</w:t>
      </w:r>
    </w:p>
    <w:p w14:paraId="60D7C48D" w14:textId="77777777" w:rsidR="00473783" w:rsidRDefault="00473783" w:rsidP="00473783">
      <w:pPr>
        <w:pStyle w:val="c2"/>
        <w:numPr>
          <w:ilvl w:val="0"/>
          <w:numId w:val="9"/>
        </w:numPr>
        <w:shd w:val="clear" w:color="auto" w:fill="FFFFFF"/>
        <w:spacing w:before="30" w:beforeAutospacing="0" w:after="30" w:afterAutospacing="0"/>
        <w:ind w:left="0"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музыкальное сопровождение и т. д.</w:t>
      </w:r>
    </w:p>
    <w:p w14:paraId="509C4EFB" w14:textId="556D2516" w:rsidR="00473783" w:rsidRDefault="00473783" w:rsidP="00473783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6"/>
          <w:b/>
          <w:bCs/>
          <w:color w:val="000000"/>
          <w:sz w:val="28"/>
          <w:szCs w:val="28"/>
        </w:rPr>
        <w:t xml:space="preserve">Нетрадиционные техники, используемые в моей </w:t>
      </w:r>
      <w:r>
        <w:rPr>
          <w:rStyle w:val="c6"/>
          <w:b/>
          <w:bCs/>
          <w:color w:val="000000"/>
          <w:sz w:val="28"/>
          <w:szCs w:val="28"/>
        </w:rPr>
        <w:t>работе:</w:t>
      </w:r>
    </w:p>
    <w:p w14:paraId="178ED365" w14:textId="77777777" w:rsidR="00473783" w:rsidRDefault="00473783" w:rsidP="00473783">
      <w:pPr>
        <w:pStyle w:val="c2"/>
        <w:numPr>
          <w:ilvl w:val="0"/>
          <w:numId w:val="10"/>
        </w:numPr>
        <w:shd w:val="clear" w:color="auto" w:fill="FFFFFF"/>
        <w:spacing w:before="30" w:beforeAutospacing="0" w:after="30" w:afterAutospacing="0"/>
        <w:ind w:left="0"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доступны детям с точки зрения понимания и их особенностей и овладения ими;</w:t>
      </w:r>
    </w:p>
    <w:p w14:paraId="5D5085DB" w14:textId="77777777" w:rsidR="00473783" w:rsidRDefault="00473783" w:rsidP="00473783">
      <w:pPr>
        <w:pStyle w:val="c2"/>
        <w:numPr>
          <w:ilvl w:val="0"/>
          <w:numId w:val="10"/>
        </w:numPr>
        <w:shd w:val="clear" w:color="auto" w:fill="FFFFFF"/>
        <w:spacing w:before="30" w:beforeAutospacing="0" w:after="30" w:afterAutospacing="0"/>
        <w:ind w:left="0"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содержат изобразительно –выразительные средства создания художественного образа;</w:t>
      </w:r>
    </w:p>
    <w:p w14:paraId="752C1D4A" w14:textId="77777777" w:rsidR="00473783" w:rsidRDefault="00473783" w:rsidP="00473783">
      <w:pPr>
        <w:pStyle w:val="c2"/>
        <w:numPr>
          <w:ilvl w:val="0"/>
          <w:numId w:val="10"/>
        </w:numPr>
        <w:shd w:val="clear" w:color="auto" w:fill="FFFFFF"/>
        <w:spacing w:before="30" w:beforeAutospacing="0" w:after="30" w:afterAutospacing="0"/>
        <w:ind w:left="0"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знакомят с новыми приемами работы (боковой поверхностью мелка, валиком, губкой по трафарету и т. д);</w:t>
      </w:r>
    </w:p>
    <w:p w14:paraId="386C8DF4" w14:textId="77777777" w:rsidR="00473783" w:rsidRDefault="00473783" w:rsidP="00473783">
      <w:pPr>
        <w:pStyle w:val="c2"/>
        <w:numPr>
          <w:ilvl w:val="0"/>
          <w:numId w:val="10"/>
        </w:numPr>
        <w:shd w:val="clear" w:color="auto" w:fill="FFFFFF"/>
        <w:spacing w:before="30" w:beforeAutospacing="0" w:after="30" w:afterAutospacing="0"/>
        <w:ind w:left="0"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развивают ручную умелость;</w:t>
      </w:r>
    </w:p>
    <w:p w14:paraId="378E9D09" w14:textId="77777777" w:rsidR="00473783" w:rsidRDefault="00473783" w:rsidP="00473783">
      <w:pPr>
        <w:pStyle w:val="c2"/>
        <w:numPr>
          <w:ilvl w:val="0"/>
          <w:numId w:val="10"/>
        </w:numPr>
        <w:shd w:val="clear" w:color="auto" w:fill="FFFFFF"/>
        <w:spacing w:before="30" w:beforeAutospacing="0" w:after="30" w:afterAutospacing="0"/>
        <w:ind w:left="0"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соответствуют санитарно-гигиеническим нормам.</w:t>
      </w:r>
    </w:p>
    <w:p w14:paraId="752B4279" w14:textId="77777777" w:rsidR="00473783" w:rsidRDefault="00473783" w:rsidP="00473783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Использование разнообразных нетрадиционных техник рисования способствуют повышению уровня сформированности изобразительных умений и навыков у дошкольников.</w:t>
      </w:r>
    </w:p>
    <w:p w14:paraId="595CCF02" w14:textId="77777777" w:rsidR="00473783" w:rsidRDefault="00473783" w:rsidP="00473783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Реализуя поставленные цель и задачи, пришли к выводу, что рисование нетрадиционными техниками эффективно влияет на развитие творческих способностей детей среднего дошкольного возраста. Дети с интересом знакомятся и осваивают новые способы изображения.</w:t>
      </w:r>
    </w:p>
    <w:p w14:paraId="426C93A4" w14:textId="5C76EC87" w:rsidR="00473783" w:rsidRDefault="00473783" w:rsidP="00473783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Были изучены различные нетрадиционные техники рисования, разработаны рекомендации по организации работ, перспективное планирование, конспекты образовательной деятельности, консультации для родителей.</w:t>
      </w:r>
    </w:p>
    <w:p w14:paraId="5A68C940" w14:textId="04B0BCFC" w:rsidR="00473783" w:rsidRDefault="00473783" w:rsidP="00473783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 Рисование нетрадиционными техниками способствует развитию творческих способностей детей, позволяет раскрыть творческий потенциал ребенка, повышает интерес к художественной деятельности, развивает воображение, дает полную свободу для самовыражения.</w:t>
      </w:r>
    </w:p>
    <w:p w14:paraId="00FD91D1" w14:textId="0D28619D" w:rsidR="00473783" w:rsidRDefault="00473783" w:rsidP="00473783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lastRenderedPageBreak/>
        <w:t> О результативности проделанной работы свидетельствуют собственные наблюдения за всей группой. Прослеживается положительная динамика в развитии у детей творческих способностей. Повысился интерес к данному виду деятельности.</w:t>
      </w:r>
    </w:p>
    <w:p w14:paraId="76557B26" w14:textId="37D87915" w:rsidR="00473783" w:rsidRDefault="00473783" w:rsidP="00473783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 xml:space="preserve">    </w:t>
      </w:r>
    </w:p>
    <w:p w14:paraId="48450BC3" w14:textId="77777777" w:rsidR="00E24E30" w:rsidRDefault="00E24E30"/>
    <w:sectPr w:rsidR="00E24E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F94FF8"/>
    <w:multiLevelType w:val="multilevel"/>
    <w:tmpl w:val="35845E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A031094"/>
    <w:multiLevelType w:val="multilevel"/>
    <w:tmpl w:val="50F673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B8A2573"/>
    <w:multiLevelType w:val="multilevel"/>
    <w:tmpl w:val="BD9CC4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95F42D2"/>
    <w:multiLevelType w:val="multilevel"/>
    <w:tmpl w:val="71DEE3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DB924DE"/>
    <w:multiLevelType w:val="multilevel"/>
    <w:tmpl w:val="3ED272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CE47132"/>
    <w:multiLevelType w:val="multilevel"/>
    <w:tmpl w:val="DAA205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5C511F5"/>
    <w:multiLevelType w:val="multilevel"/>
    <w:tmpl w:val="251E72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D495C35"/>
    <w:multiLevelType w:val="multilevel"/>
    <w:tmpl w:val="740457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E341C10"/>
    <w:multiLevelType w:val="multilevel"/>
    <w:tmpl w:val="1764BD86"/>
    <w:lvl w:ilvl="0">
      <w:start w:val="1"/>
      <w:numFmt w:val="decimal"/>
      <w:lvlText w:val="%1."/>
      <w:lvlJc w:val="left"/>
      <w:pPr>
        <w:tabs>
          <w:tab w:val="num" w:pos="1778"/>
        </w:tabs>
        <w:ind w:left="1778" w:hanging="360"/>
      </w:pPr>
      <w:rPr>
        <w:rFonts w:ascii="Times New Roman" w:hAnsi="Times New Roman" w:cs="Times New Roman" w:hint="default"/>
        <w:sz w:val="28"/>
        <w:szCs w:val="28"/>
      </w:rPr>
    </w:lvl>
    <w:lvl w:ilvl="1" w:tentative="1">
      <w:start w:val="1"/>
      <w:numFmt w:val="decimal"/>
      <w:lvlText w:val="%2."/>
      <w:lvlJc w:val="left"/>
      <w:pPr>
        <w:tabs>
          <w:tab w:val="num" w:pos="2498"/>
        </w:tabs>
        <w:ind w:left="2498" w:hanging="360"/>
      </w:pPr>
    </w:lvl>
    <w:lvl w:ilvl="2" w:tentative="1">
      <w:start w:val="1"/>
      <w:numFmt w:val="decimal"/>
      <w:lvlText w:val="%3."/>
      <w:lvlJc w:val="left"/>
      <w:pPr>
        <w:tabs>
          <w:tab w:val="num" w:pos="3218"/>
        </w:tabs>
        <w:ind w:left="3218" w:hanging="360"/>
      </w:pPr>
    </w:lvl>
    <w:lvl w:ilvl="3" w:tentative="1">
      <w:start w:val="1"/>
      <w:numFmt w:val="decimal"/>
      <w:lvlText w:val="%4."/>
      <w:lvlJc w:val="left"/>
      <w:pPr>
        <w:tabs>
          <w:tab w:val="num" w:pos="3938"/>
        </w:tabs>
        <w:ind w:left="3938" w:hanging="360"/>
      </w:pPr>
    </w:lvl>
    <w:lvl w:ilvl="4" w:tentative="1">
      <w:start w:val="1"/>
      <w:numFmt w:val="decimal"/>
      <w:lvlText w:val="%5."/>
      <w:lvlJc w:val="left"/>
      <w:pPr>
        <w:tabs>
          <w:tab w:val="num" w:pos="4658"/>
        </w:tabs>
        <w:ind w:left="4658" w:hanging="360"/>
      </w:pPr>
    </w:lvl>
    <w:lvl w:ilvl="5" w:tentative="1">
      <w:start w:val="1"/>
      <w:numFmt w:val="decimal"/>
      <w:lvlText w:val="%6."/>
      <w:lvlJc w:val="left"/>
      <w:pPr>
        <w:tabs>
          <w:tab w:val="num" w:pos="5378"/>
        </w:tabs>
        <w:ind w:left="5378" w:hanging="360"/>
      </w:pPr>
    </w:lvl>
    <w:lvl w:ilvl="6" w:tentative="1">
      <w:start w:val="1"/>
      <w:numFmt w:val="decimal"/>
      <w:lvlText w:val="%7."/>
      <w:lvlJc w:val="left"/>
      <w:pPr>
        <w:tabs>
          <w:tab w:val="num" w:pos="6098"/>
        </w:tabs>
        <w:ind w:left="6098" w:hanging="360"/>
      </w:pPr>
    </w:lvl>
    <w:lvl w:ilvl="7" w:tentative="1">
      <w:start w:val="1"/>
      <w:numFmt w:val="decimal"/>
      <w:lvlText w:val="%8."/>
      <w:lvlJc w:val="left"/>
      <w:pPr>
        <w:tabs>
          <w:tab w:val="num" w:pos="6818"/>
        </w:tabs>
        <w:ind w:left="6818" w:hanging="360"/>
      </w:pPr>
    </w:lvl>
    <w:lvl w:ilvl="8" w:tentative="1">
      <w:start w:val="1"/>
      <w:numFmt w:val="decimal"/>
      <w:lvlText w:val="%9."/>
      <w:lvlJc w:val="left"/>
      <w:pPr>
        <w:tabs>
          <w:tab w:val="num" w:pos="7538"/>
        </w:tabs>
        <w:ind w:left="7538" w:hanging="360"/>
      </w:pPr>
    </w:lvl>
  </w:abstractNum>
  <w:abstractNum w:abstractNumId="9" w15:restartNumberingAfterBreak="0">
    <w:nsid w:val="6EEC10EC"/>
    <w:multiLevelType w:val="multilevel"/>
    <w:tmpl w:val="A850AE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D103297"/>
    <w:multiLevelType w:val="multilevel"/>
    <w:tmpl w:val="04407B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386926434">
    <w:abstractNumId w:val="5"/>
  </w:num>
  <w:num w:numId="2" w16cid:durableId="1879850034">
    <w:abstractNumId w:val="7"/>
  </w:num>
  <w:num w:numId="3" w16cid:durableId="1370572473">
    <w:abstractNumId w:val="2"/>
  </w:num>
  <w:num w:numId="4" w16cid:durableId="1929461586">
    <w:abstractNumId w:val="9"/>
  </w:num>
  <w:num w:numId="5" w16cid:durableId="741030322">
    <w:abstractNumId w:val="8"/>
  </w:num>
  <w:num w:numId="6" w16cid:durableId="1957054754">
    <w:abstractNumId w:val="1"/>
  </w:num>
  <w:num w:numId="7" w16cid:durableId="215092288">
    <w:abstractNumId w:val="6"/>
  </w:num>
  <w:num w:numId="8" w16cid:durableId="968361191">
    <w:abstractNumId w:val="0"/>
  </w:num>
  <w:num w:numId="9" w16cid:durableId="851334971">
    <w:abstractNumId w:val="3"/>
  </w:num>
  <w:num w:numId="10" w16cid:durableId="1368798577">
    <w:abstractNumId w:val="4"/>
  </w:num>
  <w:num w:numId="11" w16cid:durableId="48301014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2749"/>
    <w:rsid w:val="0028186B"/>
    <w:rsid w:val="00473783"/>
    <w:rsid w:val="006976D5"/>
    <w:rsid w:val="00E02749"/>
    <w:rsid w:val="00E24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702B1D"/>
  <w15:chartTrackingRefBased/>
  <w15:docId w15:val="{35A64A03-CECA-43E0-A3EB-9BFFBA7119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0">
    <w:name w:val="c10"/>
    <w:basedOn w:val="a"/>
    <w:rsid w:val="004737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c6">
    <w:name w:val="c6"/>
    <w:basedOn w:val="a0"/>
    <w:rsid w:val="00473783"/>
  </w:style>
  <w:style w:type="character" w:customStyle="1" w:styleId="c0">
    <w:name w:val="c0"/>
    <w:basedOn w:val="a0"/>
    <w:rsid w:val="00473783"/>
  </w:style>
  <w:style w:type="paragraph" w:customStyle="1" w:styleId="c4">
    <w:name w:val="c4"/>
    <w:basedOn w:val="a"/>
    <w:rsid w:val="004737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c11">
    <w:name w:val="c11"/>
    <w:basedOn w:val="a"/>
    <w:rsid w:val="004737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c2">
    <w:name w:val="c2"/>
    <w:basedOn w:val="a"/>
    <w:rsid w:val="004737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789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6</Pages>
  <Words>1801</Words>
  <Characters>10269</Characters>
  <Application>Microsoft Office Word</Application>
  <DocSecurity>0</DocSecurity>
  <Lines>85</Lines>
  <Paragraphs>24</Paragraphs>
  <ScaleCrop>false</ScaleCrop>
  <Company/>
  <LinksUpToDate>false</LinksUpToDate>
  <CharactersWithSpaces>12046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2</cp:revision>
  <dcterms:created xsi:type="dcterms:W3CDTF">2024-04-17T08:12:00Z</dcterms:created>
  <dcterms:modified xsi:type="dcterms:W3CDTF">2024-04-17T08:18:00Z</dcterms:modified>
</cp:coreProperties>
</file>