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7443FBBD" w14:textId="1809F169" w:rsidR="00375969" w:rsidRDefault="00375969" w:rsidP="004A74D5">
      <w:pPr>
        <w:ind w:firstLine="709"/>
        <w:jc w:val="both"/>
        <w:rPr>
          <w:rFonts w:ascii="Times New Roman" w:hAnsi="Times New Roman" w:cs="Times New Roman"/>
          <w:sz w:val="28"/>
          <w:szCs w:val="28"/>
        </w:rPr>
      </w:pPr>
      <w:r>
        <w:rPr>
          <w:rFonts w:ascii="Times New Roman" w:hAnsi="Times New Roman" w:cs="Times New Roman"/>
          <w:sz w:val="28"/>
          <w:szCs w:val="28"/>
        </w:rPr>
        <w:t>Использование методов продуктивного экспериментирования (Н.Н. Поддъяков) в нетрадиционной изобразительной деятельности.</w:t>
      </w:r>
    </w:p>
    <w:p w14:paraId="6E3EC7CC" w14:textId="77777777" w:rsidR="004A74D5" w:rsidRDefault="00375969" w:rsidP="004A74D5">
      <w:pPr>
        <w:ind w:firstLine="709"/>
        <w:jc w:val="both"/>
        <w:rPr>
          <w:rFonts w:ascii="Times New Roman" w:hAnsi="Times New Roman" w:cs="Times New Roman"/>
          <w:sz w:val="28"/>
          <w:szCs w:val="28"/>
        </w:rPr>
      </w:pPr>
      <w:r>
        <w:rPr>
          <w:rFonts w:ascii="Times New Roman" w:hAnsi="Times New Roman" w:cs="Times New Roman"/>
          <w:sz w:val="28"/>
          <w:szCs w:val="28"/>
        </w:rPr>
        <w:t xml:space="preserve">Николаева Олеся Геннадьевна, </w:t>
      </w:r>
    </w:p>
    <w:p w14:paraId="70039A92" w14:textId="77777777" w:rsidR="004A74D5" w:rsidRDefault="00375969" w:rsidP="004A74D5">
      <w:pPr>
        <w:ind w:firstLine="709"/>
        <w:jc w:val="both"/>
        <w:rPr>
          <w:rFonts w:ascii="Times New Roman" w:hAnsi="Times New Roman" w:cs="Times New Roman"/>
          <w:sz w:val="28"/>
          <w:szCs w:val="28"/>
        </w:rPr>
      </w:pPr>
      <w:r>
        <w:rPr>
          <w:rFonts w:ascii="Times New Roman" w:hAnsi="Times New Roman" w:cs="Times New Roman"/>
          <w:sz w:val="28"/>
          <w:szCs w:val="28"/>
        </w:rPr>
        <w:t xml:space="preserve">воспитатель, </w:t>
      </w:r>
    </w:p>
    <w:p w14:paraId="004A9E96" w14:textId="2C69C050" w:rsidR="00375969" w:rsidRDefault="00375969" w:rsidP="004A74D5">
      <w:pPr>
        <w:ind w:firstLine="709"/>
        <w:jc w:val="both"/>
        <w:rPr>
          <w:rFonts w:ascii="Times New Roman" w:hAnsi="Times New Roman" w:cs="Times New Roman"/>
          <w:sz w:val="28"/>
          <w:szCs w:val="28"/>
        </w:rPr>
      </w:pPr>
      <w:r>
        <w:rPr>
          <w:rFonts w:ascii="Times New Roman" w:hAnsi="Times New Roman" w:cs="Times New Roman"/>
          <w:sz w:val="28"/>
          <w:szCs w:val="28"/>
        </w:rPr>
        <w:t>МБДОУ</w:t>
      </w:r>
      <w:r w:rsidR="004A74D5">
        <w:rPr>
          <w:rFonts w:ascii="Times New Roman" w:hAnsi="Times New Roman" w:cs="Times New Roman"/>
          <w:sz w:val="28"/>
          <w:szCs w:val="28"/>
        </w:rPr>
        <w:t xml:space="preserve"> города Иркутска детский сад </w:t>
      </w:r>
      <w:r>
        <w:rPr>
          <w:rFonts w:ascii="Times New Roman" w:hAnsi="Times New Roman" w:cs="Times New Roman"/>
          <w:sz w:val="28"/>
          <w:szCs w:val="28"/>
        </w:rPr>
        <w:t>№147</w:t>
      </w:r>
    </w:p>
    <w:p w14:paraId="35F58BAC" w14:textId="77777777" w:rsidR="00375969" w:rsidRDefault="00375969" w:rsidP="004A74D5">
      <w:pPr>
        <w:ind w:firstLine="709"/>
        <w:jc w:val="both"/>
        <w:rPr>
          <w:rFonts w:ascii="Times New Roman" w:hAnsi="Times New Roman" w:cs="Times New Roman"/>
          <w:sz w:val="28"/>
          <w:szCs w:val="28"/>
        </w:rPr>
      </w:pPr>
    </w:p>
    <w:p w14:paraId="5D735417" w14:textId="401EAF9D" w:rsidR="005B2A9E" w:rsidRPr="005B2A9E" w:rsidRDefault="00551598" w:rsidP="004A74D5">
      <w:pPr>
        <w:ind w:firstLine="709"/>
        <w:jc w:val="both"/>
        <w:rPr>
          <w:rFonts w:ascii="Times New Roman" w:hAnsi="Times New Roman" w:cs="Times New Roman"/>
          <w:sz w:val="28"/>
          <w:szCs w:val="28"/>
        </w:rPr>
      </w:pPr>
      <w:r>
        <w:rPr>
          <w:rFonts w:ascii="Times New Roman" w:hAnsi="Times New Roman" w:cs="Times New Roman"/>
          <w:sz w:val="28"/>
          <w:szCs w:val="28"/>
        </w:rPr>
        <w:t xml:space="preserve">   </w:t>
      </w:r>
      <w:r w:rsidR="005B2A9E" w:rsidRPr="005B2A9E">
        <w:rPr>
          <w:rFonts w:ascii="Times New Roman" w:hAnsi="Times New Roman" w:cs="Times New Roman"/>
          <w:sz w:val="28"/>
          <w:szCs w:val="28"/>
        </w:rPr>
        <w:t>Н</w:t>
      </w:r>
      <w:r w:rsidR="00CE441B">
        <w:rPr>
          <w:rFonts w:ascii="Times New Roman" w:hAnsi="Times New Roman" w:cs="Times New Roman"/>
          <w:sz w:val="28"/>
          <w:szCs w:val="28"/>
        </w:rPr>
        <w:t>.</w:t>
      </w:r>
      <w:r w:rsidR="005B2A9E" w:rsidRPr="005B2A9E">
        <w:rPr>
          <w:rFonts w:ascii="Times New Roman" w:hAnsi="Times New Roman" w:cs="Times New Roman"/>
          <w:sz w:val="28"/>
          <w:szCs w:val="28"/>
        </w:rPr>
        <w:t xml:space="preserve"> Н</w:t>
      </w:r>
      <w:r w:rsidR="00CE441B">
        <w:rPr>
          <w:rFonts w:ascii="Times New Roman" w:hAnsi="Times New Roman" w:cs="Times New Roman"/>
          <w:sz w:val="28"/>
          <w:szCs w:val="28"/>
        </w:rPr>
        <w:t>.</w:t>
      </w:r>
      <w:r w:rsidR="005B2A9E" w:rsidRPr="005B2A9E">
        <w:rPr>
          <w:rFonts w:ascii="Times New Roman" w:hAnsi="Times New Roman" w:cs="Times New Roman"/>
          <w:sz w:val="28"/>
          <w:szCs w:val="28"/>
        </w:rPr>
        <w:t xml:space="preserve"> Подъяков в своей </w:t>
      </w:r>
      <w:r w:rsidR="00C77A12" w:rsidRPr="005B2A9E">
        <w:rPr>
          <w:rFonts w:ascii="Times New Roman" w:hAnsi="Times New Roman" w:cs="Times New Roman"/>
          <w:sz w:val="28"/>
          <w:szCs w:val="28"/>
        </w:rPr>
        <w:t>пед</w:t>
      </w:r>
      <w:r w:rsidR="00C77A12">
        <w:rPr>
          <w:rFonts w:ascii="Times New Roman" w:hAnsi="Times New Roman" w:cs="Times New Roman"/>
          <w:sz w:val="28"/>
          <w:szCs w:val="28"/>
        </w:rPr>
        <w:t xml:space="preserve">агогической </w:t>
      </w:r>
      <w:r w:rsidR="00C77A12" w:rsidRPr="005B2A9E">
        <w:rPr>
          <w:rFonts w:ascii="Times New Roman" w:hAnsi="Times New Roman" w:cs="Times New Roman"/>
          <w:sz w:val="28"/>
          <w:szCs w:val="28"/>
        </w:rPr>
        <w:t>идее</w:t>
      </w:r>
      <w:r w:rsidR="005B2A9E" w:rsidRPr="005B2A9E">
        <w:rPr>
          <w:rFonts w:ascii="Times New Roman" w:hAnsi="Times New Roman" w:cs="Times New Roman"/>
          <w:sz w:val="28"/>
          <w:szCs w:val="28"/>
        </w:rPr>
        <w:t xml:space="preserve"> </w:t>
      </w:r>
      <w:r w:rsidR="00612294">
        <w:rPr>
          <w:rFonts w:ascii="Times New Roman" w:hAnsi="Times New Roman" w:cs="Times New Roman"/>
          <w:sz w:val="28"/>
          <w:szCs w:val="28"/>
        </w:rPr>
        <w:t xml:space="preserve">о </w:t>
      </w:r>
      <w:r w:rsidR="00612294" w:rsidRPr="00612294">
        <w:rPr>
          <w:rFonts w:ascii="Times New Roman" w:hAnsi="Times New Roman" w:cs="Times New Roman"/>
          <w:sz w:val="28"/>
          <w:szCs w:val="28"/>
        </w:rPr>
        <w:t>художественном экспериментировании</w:t>
      </w:r>
      <w:r w:rsidR="00612294">
        <w:rPr>
          <w:rFonts w:ascii="Times New Roman" w:hAnsi="Times New Roman" w:cs="Times New Roman"/>
          <w:sz w:val="28"/>
          <w:szCs w:val="28"/>
        </w:rPr>
        <w:t xml:space="preserve"> </w:t>
      </w:r>
      <w:r w:rsidR="00C77A12" w:rsidRPr="005B2A9E">
        <w:rPr>
          <w:rFonts w:ascii="Times New Roman" w:hAnsi="Times New Roman" w:cs="Times New Roman"/>
          <w:sz w:val="28"/>
          <w:szCs w:val="28"/>
        </w:rPr>
        <w:t>отмечает,</w:t>
      </w:r>
      <w:r w:rsidR="005B2A9E" w:rsidRPr="005B2A9E">
        <w:rPr>
          <w:rFonts w:ascii="Times New Roman" w:hAnsi="Times New Roman" w:cs="Times New Roman"/>
          <w:sz w:val="28"/>
          <w:szCs w:val="28"/>
        </w:rPr>
        <w:t xml:space="preserve"> что ребенок в процессе собственной активности выступает как полноценная личность творец собственной деят</w:t>
      </w:r>
      <w:r>
        <w:rPr>
          <w:rFonts w:ascii="Times New Roman" w:hAnsi="Times New Roman" w:cs="Times New Roman"/>
          <w:sz w:val="28"/>
          <w:szCs w:val="28"/>
        </w:rPr>
        <w:t>ельнос</w:t>
      </w:r>
      <w:r w:rsidR="005B2A9E" w:rsidRPr="005B2A9E">
        <w:rPr>
          <w:rFonts w:ascii="Times New Roman" w:hAnsi="Times New Roman" w:cs="Times New Roman"/>
          <w:sz w:val="28"/>
          <w:szCs w:val="28"/>
        </w:rPr>
        <w:t>ти</w:t>
      </w:r>
      <w:r w:rsidR="007F69AD">
        <w:rPr>
          <w:rFonts w:ascii="Times New Roman" w:hAnsi="Times New Roman" w:cs="Times New Roman"/>
          <w:sz w:val="28"/>
          <w:szCs w:val="28"/>
        </w:rPr>
        <w:t xml:space="preserve">, </w:t>
      </w:r>
      <w:r w:rsidR="00C77A12">
        <w:rPr>
          <w:rFonts w:ascii="Times New Roman" w:hAnsi="Times New Roman" w:cs="Times New Roman"/>
          <w:sz w:val="28"/>
          <w:szCs w:val="28"/>
        </w:rPr>
        <w:t>с</w:t>
      </w:r>
      <w:r w:rsidR="00C77A12" w:rsidRPr="005B2A9E">
        <w:rPr>
          <w:rFonts w:ascii="Times New Roman" w:hAnsi="Times New Roman" w:cs="Times New Roman"/>
          <w:sz w:val="28"/>
          <w:szCs w:val="28"/>
        </w:rPr>
        <w:t>тавящий цели</w:t>
      </w:r>
      <w:r>
        <w:rPr>
          <w:rFonts w:ascii="Times New Roman" w:hAnsi="Times New Roman" w:cs="Times New Roman"/>
          <w:sz w:val="28"/>
          <w:szCs w:val="28"/>
        </w:rPr>
        <w:t>,</w:t>
      </w:r>
      <w:r w:rsidR="00F1567B">
        <w:rPr>
          <w:rFonts w:ascii="Times New Roman" w:hAnsi="Times New Roman" w:cs="Times New Roman"/>
          <w:sz w:val="28"/>
          <w:szCs w:val="28"/>
        </w:rPr>
        <w:t xml:space="preserve"> </w:t>
      </w:r>
      <w:r w:rsidR="005B2A9E" w:rsidRPr="005B2A9E">
        <w:rPr>
          <w:rFonts w:ascii="Times New Roman" w:hAnsi="Times New Roman" w:cs="Times New Roman"/>
          <w:sz w:val="28"/>
          <w:szCs w:val="28"/>
        </w:rPr>
        <w:t>ищущий путь и способы ее достижения. Этот тип активности лежит в основе детского творчества в самом широком значении этого слова</w:t>
      </w:r>
    </w:p>
    <w:p w14:paraId="2C6DF0F1" w14:textId="4765DE10" w:rsidR="00F1567B" w:rsidRDefault="00551598" w:rsidP="004A74D5">
      <w:pPr>
        <w:ind w:firstLine="709"/>
        <w:jc w:val="both"/>
        <w:rPr>
          <w:rFonts w:ascii="Times New Roman" w:hAnsi="Times New Roman" w:cs="Times New Roman"/>
          <w:sz w:val="28"/>
          <w:szCs w:val="28"/>
        </w:rPr>
      </w:pPr>
      <w:r>
        <w:rPr>
          <w:rFonts w:ascii="Times New Roman" w:hAnsi="Times New Roman" w:cs="Times New Roman"/>
          <w:sz w:val="28"/>
          <w:szCs w:val="28"/>
        </w:rPr>
        <w:t xml:space="preserve">   </w:t>
      </w:r>
      <w:r w:rsidR="005B2A9E" w:rsidRPr="005B2A9E">
        <w:rPr>
          <w:rFonts w:ascii="Times New Roman" w:hAnsi="Times New Roman" w:cs="Times New Roman"/>
          <w:sz w:val="28"/>
          <w:szCs w:val="28"/>
        </w:rPr>
        <w:t xml:space="preserve">Также Поддъяков </w:t>
      </w:r>
      <w:r w:rsidR="00C77A12" w:rsidRPr="005B2A9E">
        <w:rPr>
          <w:rFonts w:ascii="Times New Roman" w:hAnsi="Times New Roman" w:cs="Times New Roman"/>
          <w:sz w:val="28"/>
          <w:szCs w:val="28"/>
        </w:rPr>
        <w:t>отмечает,</w:t>
      </w:r>
      <w:r w:rsidR="005B2A9E" w:rsidRPr="005B2A9E">
        <w:rPr>
          <w:rFonts w:ascii="Times New Roman" w:hAnsi="Times New Roman" w:cs="Times New Roman"/>
          <w:sz w:val="28"/>
          <w:szCs w:val="28"/>
        </w:rPr>
        <w:t xml:space="preserve"> что в возрасте 4-6 лет интенсивно формируются и развиваются навыки и умения,</w:t>
      </w:r>
      <w:r w:rsidR="00E01D70">
        <w:rPr>
          <w:rFonts w:ascii="Times New Roman" w:hAnsi="Times New Roman" w:cs="Times New Roman"/>
          <w:sz w:val="28"/>
          <w:szCs w:val="28"/>
        </w:rPr>
        <w:t xml:space="preserve"> </w:t>
      </w:r>
      <w:r w:rsidR="005B2A9E" w:rsidRPr="005B2A9E">
        <w:rPr>
          <w:rFonts w:ascii="Times New Roman" w:hAnsi="Times New Roman" w:cs="Times New Roman"/>
          <w:sz w:val="28"/>
          <w:szCs w:val="28"/>
        </w:rPr>
        <w:t>способствующие изучению детьми внешней среды анализу свойств явлений и предметов</w:t>
      </w:r>
      <w:r>
        <w:rPr>
          <w:rFonts w:ascii="Times New Roman" w:hAnsi="Times New Roman" w:cs="Times New Roman"/>
          <w:sz w:val="28"/>
          <w:szCs w:val="28"/>
        </w:rPr>
        <w:t>,</w:t>
      </w:r>
      <w:r w:rsidR="005B2A9E" w:rsidRPr="005B2A9E">
        <w:rPr>
          <w:rFonts w:ascii="Times New Roman" w:hAnsi="Times New Roman" w:cs="Times New Roman"/>
          <w:sz w:val="28"/>
          <w:szCs w:val="28"/>
        </w:rPr>
        <w:t xml:space="preserve"> и воздействию на них с целью изменения.</w:t>
      </w:r>
    </w:p>
    <w:p w14:paraId="10C10753" w14:textId="39ADE4FE" w:rsidR="00F1567B" w:rsidRPr="00F1567B" w:rsidRDefault="00551598" w:rsidP="004A74D5">
      <w:pPr>
        <w:ind w:firstLine="709"/>
        <w:jc w:val="both"/>
        <w:rPr>
          <w:rFonts w:ascii="Times New Roman" w:hAnsi="Times New Roman" w:cs="Times New Roman"/>
          <w:sz w:val="28"/>
          <w:szCs w:val="28"/>
        </w:rPr>
      </w:pPr>
      <w:r>
        <w:rPr>
          <w:rFonts w:ascii="Times New Roman" w:eastAsia="Times New Roman" w:hAnsi="Times New Roman" w:cs="Times New Roman"/>
          <w:sz w:val="28"/>
          <w:szCs w:val="28"/>
          <w:lang w:eastAsia="ru-RU"/>
        </w:rPr>
        <w:t xml:space="preserve">   </w:t>
      </w:r>
      <w:r w:rsidR="00F1567B" w:rsidRPr="00F1567B">
        <w:rPr>
          <w:rFonts w:ascii="Times New Roman" w:eastAsia="Times New Roman" w:hAnsi="Times New Roman" w:cs="Times New Roman"/>
          <w:sz w:val="28"/>
          <w:szCs w:val="28"/>
          <w:lang w:eastAsia="ru-RU"/>
        </w:rPr>
        <w:t>Поддьяков выделил два генетических источника творчества дошкольников: </w:t>
      </w:r>
    </w:p>
    <w:p w14:paraId="032FC50C" w14:textId="5B8EC187" w:rsidR="00551598" w:rsidRDefault="00551598" w:rsidP="004A74D5">
      <w:pPr>
        <w:shd w:val="clear" w:color="auto" w:fill="FFFFFF"/>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bCs/>
          <w:sz w:val="28"/>
          <w:szCs w:val="28"/>
          <w:lang w:eastAsia="ru-RU"/>
        </w:rPr>
        <w:t xml:space="preserve">   </w:t>
      </w:r>
      <w:r w:rsidR="00F1567B" w:rsidRPr="00612294">
        <w:rPr>
          <w:rFonts w:ascii="Times New Roman" w:eastAsia="Times New Roman" w:hAnsi="Times New Roman" w:cs="Times New Roman"/>
          <w:bCs/>
          <w:sz w:val="28"/>
          <w:szCs w:val="28"/>
          <w:lang w:eastAsia="ru-RU"/>
        </w:rPr>
        <w:t>Практическая деятельность</w:t>
      </w:r>
      <w:r w:rsidR="00F1567B" w:rsidRPr="00F1567B">
        <w:rPr>
          <w:rFonts w:ascii="Times New Roman" w:eastAsia="Times New Roman" w:hAnsi="Times New Roman" w:cs="Times New Roman"/>
          <w:sz w:val="28"/>
          <w:szCs w:val="28"/>
          <w:lang w:eastAsia="ru-RU"/>
        </w:rPr>
        <w:t>, направленная на преобразование предметов и явлений с целью их познания и освоения. Начиная с младшего дошкольного возраста, она выступает в форме экспериментирования, интенсивно развивающегося на протяжении всего дошкольного детства. </w:t>
      </w:r>
    </w:p>
    <w:p w14:paraId="11744530" w14:textId="54A0F9DA" w:rsidR="00F1567B" w:rsidRPr="00EF21EC" w:rsidRDefault="00551598" w:rsidP="004A74D5">
      <w:pPr>
        <w:shd w:val="clear" w:color="auto" w:fill="FFFFFF"/>
        <w:spacing w:after="0" w:line="240" w:lineRule="auto"/>
        <w:ind w:firstLine="709"/>
        <w:jc w:val="both"/>
        <w:rPr>
          <w:rFonts w:ascii="Times New Roman" w:eastAsia="Times New Roman" w:hAnsi="Times New Roman" w:cs="Times New Roman"/>
          <w:color w:val="FF0000"/>
          <w:sz w:val="28"/>
          <w:szCs w:val="28"/>
          <w:lang w:eastAsia="ru-RU"/>
        </w:rPr>
      </w:pPr>
      <w:r w:rsidRPr="007F69AD">
        <w:rPr>
          <w:rFonts w:ascii="Times New Roman" w:eastAsia="Times New Roman" w:hAnsi="Times New Roman" w:cs="Times New Roman"/>
          <w:bCs/>
          <w:color w:val="FF0000"/>
          <w:sz w:val="28"/>
          <w:szCs w:val="28"/>
          <w:lang w:eastAsia="ru-RU"/>
        </w:rPr>
        <w:t xml:space="preserve">   </w:t>
      </w:r>
      <w:r w:rsidR="00EF21EC" w:rsidRPr="00EF21EC">
        <w:rPr>
          <w:rFonts w:ascii="Times New Roman" w:hAnsi="Times New Roman" w:cs="Times New Roman"/>
          <w:spacing w:val="-5"/>
          <w:sz w:val="28"/>
          <w:szCs w:val="28"/>
        </w:rPr>
        <w:t>Игра, в процессе которой развиваются воображение и фантазия, создает благоприятные условия для свободного проявления интересов и потребностей</w:t>
      </w:r>
      <w:r w:rsidR="00EF21EC">
        <w:rPr>
          <w:rFonts w:ascii="Times New Roman" w:eastAsia="Times New Roman" w:hAnsi="Times New Roman" w:cs="Times New Roman"/>
          <w:sz w:val="28"/>
          <w:szCs w:val="28"/>
          <w:lang w:eastAsia="ru-RU"/>
        </w:rPr>
        <w:t>.</w:t>
      </w:r>
      <w:r w:rsidR="00F1567B" w:rsidRPr="00EF21EC">
        <w:rPr>
          <w:rFonts w:ascii="Times New Roman" w:eastAsia="Times New Roman" w:hAnsi="Times New Roman" w:cs="Times New Roman"/>
          <w:color w:val="FF0000"/>
          <w:sz w:val="28"/>
          <w:szCs w:val="28"/>
          <w:lang w:eastAsia="ru-RU"/>
        </w:rPr>
        <w:t> </w:t>
      </w:r>
    </w:p>
    <w:p w14:paraId="348F09C5" w14:textId="62400A21" w:rsidR="005B2A9E" w:rsidRDefault="00551598" w:rsidP="004A74D5">
      <w:pPr>
        <w:ind w:firstLine="709"/>
        <w:jc w:val="both"/>
        <w:rPr>
          <w:rFonts w:ascii="Times New Roman" w:hAnsi="Times New Roman" w:cs="Times New Roman"/>
          <w:sz w:val="28"/>
          <w:szCs w:val="28"/>
        </w:rPr>
      </w:pPr>
      <w:r>
        <w:rPr>
          <w:rFonts w:ascii="Times New Roman" w:hAnsi="Times New Roman" w:cs="Times New Roman"/>
          <w:sz w:val="28"/>
          <w:szCs w:val="28"/>
        </w:rPr>
        <w:t xml:space="preserve">   </w:t>
      </w:r>
      <w:r w:rsidR="005B2A9E" w:rsidRPr="005B2A9E">
        <w:rPr>
          <w:rFonts w:ascii="Times New Roman" w:hAnsi="Times New Roman" w:cs="Times New Roman"/>
          <w:sz w:val="28"/>
          <w:szCs w:val="28"/>
        </w:rPr>
        <w:t xml:space="preserve">На основе этих идей была сформулирована основная педагогическая идея о развитии творческих способностей детей дошкольного возраста средствами </w:t>
      </w:r>
      <w:r w:rsidR="00515402">
        <w:rPr>
          <w:rFonts w:ascii="Times New Roman" w:hAnsi="Times New Roman" w:cs="Times New Roman"/>
          <w:sz w:val="28"/>
          <w:szCs w:val="28"/>
        </w:rPr>
        <w:t xml:space="preserve">продуктивного </w:t>
      </w:r>
      <w:r w:rsidR="00612294">
        <w:rPr>
          <w:rFonts w:ascii="Times New Roman" w:hAnsi="Times New Roman" w:cs="Times New Roman"/>
          <w:sz w:val="28"/>
          <w:szCs w:val="28"/>
        </w:rPr>
        <w:t>экспериментирования</w:t>
      </w:r>
      <w:r w:rsidR="008606EC">
        <w:rPr>
          <w:rFonts w:ascii="Times New Roman" w:hAnsi="Times New Roman" w:cs="Times New Roman"/>
          <w:sz w:val="28"/>
          <w:szCs w:val="28"/>
        </w:rPr>
        <w:t>.</w:t>
      </w:r>
    </w:p>
    <w:p w14:paraId="22C70E29" w14:textId="7D6C4241" w:rsidR="008606EC" w:rsidRDefault="008606EC" w:rsidP="004A74D5">
      <w:pPr>
        <w:ind w:firstLine="709"/>
        <w:jc w:val="both"/>
        <w:rPr>
          <w:rFonts w:ascii="Times New Roman" w:hAnsi="Times New Roman" w:cs="Times New Roman"/>
          <w:sz w:val="28"/>
          <w:szCs w:val="28"/>
        </w:rPr>
      </w:pPr>
      <w:r>
        <w:rPr>
          <w:rFonts w:ascii="Times New Roman" w:hAnsi="Times New Roman" w:cs="Times New Roman"/>
          <w:sz w:val="28"/>
          <w:szCs w:val="28"/>
        </w:rPr>
        <w:t xml:space="preserve">   В своей работе по теме «Использование методов продуктивного экспериментирования в нетрадиционной изобразительной деятельности» провожу </w:t>
      </w:r>
      <w:r w:rsidR="00C77A12">
        <w:rPr>
          <w:rFonts w:ascii="Times New Roman" w:hAnsi="Times New Roman" w:cs="Times New Roman"/>
          <w:sz w:val="28"/>
          <w:szCs w:val="28"/>
        </w:rPr>
        <w:t xml:space="preserve">следующие </w:t>
      </w:r>
      <w:r w:rsidR="00C77A12" w:rsidRPr="00755633">
        <w:rPr>
          <w:rFonts w:ascii="Times New Roman" w:hAnsi="Times New Roman" w:cs="Times New Roman"/>
          <w:sz w:val="28"/>
          <w:szCs w:val="28"/>
        </w:rPr>
        <w:t xml:space="preserve">мероприятия, </w:t>
      </w:r>
      <w:r w:rsidR="00C77A12" w:rsidRPr="00755633">
        <w:rPr>
          <w:rFonts w:ascii="Times New Roman" w:hAnsi="Times New Roman" w:cs="Times New Roman"/>
          <w:spacing w:val="-5"/>
          <w:sz w:val="28"/>
          <w:szCs w:val="28"/>
        </w:rPr>
        <w:t>направленные</w:t>
      </w:r>
      <w:r w:rsidR="00755633" w:rsidRPr="00755633">
        <w:rPr>
          <w:rFonts w:ascii="Times New Roman" w:hAnsi="Times New Roman" w:cs="Times New Roman"/>
          <w:spacing w:val="-5"/>
          <w:sz w:val="28"/>
          <w:szCs w:val="28"/>
        </w:rPr>
        <w:t xml:space="preserve"> на развитие их творческих способностей через использование нестандартных техник рисования. Вот несколько примеров</w:t>
      </w:r>
      <w:r w:rsidR="00755633">
        <w:rPr>
          <w:rFonts w:ascii="Times New Roman" w:hAnsi="Times New Roman" w:cs="Times New Roman"/>
          <w:sz w:val="28"/>
          <w:szCs w:val="28"/>
        </w:rPr>
        <w:t>:</w:t>
      </w:r>
    </w:p>
    <w:p w14:paraId="38C00EAD" w14:textId="3601A181" w:rsidR="00755633" w:rsidRDefault="00755633" w:rsidP="004A74D5">
      <w:pPr>
        <w:ind w:firstLine="709"/>
        <w:jc w:val="both"/>
        <w:rPr>
          <w:rFonts w:ascii="Times New Roman" w:hAnsi="Times New Roman" w:cs="Times New Roman"/>
          <w:sz w:val="28"/>
          <w:szCs w:val="28"/>
        </w:rPr>
      </w:pPr>
      <w:r>
        <w:rPr>
          <w:rFonts w:ascii="Times New Roman" w:hAnsi="Times New Roman" w:cs="Times New Roman"/>
          <w:sz w:val="28"/>
          <w:szCs w:val="28"/>
        </w:rPr>
        <w:t>-</w:t>
      </w:r>
      <w:r w:rsidR="00FA56A3">
        <w:rPr>
          <w:rFonts w:ascii="Times New Roman" w:hAnsi="Times New Roman" w:cs="Times New Roman"/>
          <w:sz w:val="28"/>
          <w:szCs w:val="28"/>
        </w:rPr>
        <w:t>рисование ладошками</w:t>
      </w:r>
    </w:p>
    <w:p w14:paraId="779DA328" w14:textId="6506DEE8" w:rsidR="00FA56A3" w:rsidRDefault="00FA56A3" w:rsidP="004A74D5">
      <w:pPr>
        <w:ind w:firstLine="709"/>
        <w:jc w:val="both"/>
        <w:rPr>
          <w:rFonts w:ascii="Times New Roman" w:hAnsi="Times New Roman" w:cs="Times New Roman"/>
          <w:sz w:val="28"/>
          <w:szCs w:val="28"/>
        </w:rPr>
      </w:pPr>
      <w:r>
        <w:rPr>
          <w:rFonts w:ascii="Times New Roman" w:hAnsi="Times New Roman" w:cs="Times New Roman"/>
          <w:sz w:val="28"/>
          <w:szCs w:val="28"/>
        </w:rPr>
        <w:t>-рисование ватными дисками</w:t>
      </w:r>
    </w:p>
    <w:p w14:paraId="53A26563" w14:textId="0F57C29D" w:rsidR="00FA56A3" w:rsidRDefault="00FA56A3" w:rsidP="004A74D5">
      <w:pPr>
        <w:ind w:firstLine="709"/>
        <w:jc w:val="both"/>
        <w:rPr>
          <w:rFonts w:ascii="Times New Roman" w:hAnsi="Times New Roman" w:cs="Times New Roman"/>
          <w:sz w:val="28"/>
          <w:szCs w:val="28"/>
        </w:rPr>
      </w:pPr>
      <w:r>
        <w:rPr>
          <w:rFonts w:ascii="Times New Roman" w:hAnsi="Times New Roman" w:cs="Times New Roman"/>
          <w:sz w:val="28"/>
          <w:szCs w:val="28"/>
        </w:rPr>
        <w:t>-кляксография</w:t>
      </w:r>
    </w:p>
    <w:p w14:paraId="34D1C37F" w14:textId="04772032" w:rsidR="00FA56A3" w:rsidRDefault="00FA56A3" w:rsidP="004A74D5">
      <w:pPr>
        <w:ind w:firstLine="709"/>
        <w:jc w:val="both"/>
        <w:rPr>
          <w:rFonts w:ascii="Times New Roman" w:hAnsi="Times New Roman" w:cs="Times New Roman"/>
          <w:sz w:val="28"/>
          <w:szCs w:val="28"/>
        </w:rPr>
      </w:pPr>
      <w:r>
        <w:rPr>
          <w:rFonts w:ascii="Times New Roman" w:hAnsi="Times New Roman" w:cs="Times New Roman"/>
          <w:sz w:val="28"/>
          <w:szCs w:val="28"/>
        </w:rPr>
        <w:t>-рисование вилкой</w:t>
      </w:r>
    </w:p>
    <w:p w14:paraId="039F9CFA" w14:textId="26778939" w:rsidR="00FA56A3" w:rsidRDefault="00FA56A3" w:rsidP="004A74D5">
      <w:pPr>
        <w:ind w:firstLine="709"/>
        <w:jc w:val="both"/>
        <w:rPr>
          <w:rFonts w:ascii="Times New Roman" w:hAnsi="Times New Roman" w:cs="Times New Roman"/>
          <w:sz w:val="28"/>
          <w:szCs w:val="28"/>
        </w:rPr>
      </w:pPr>
      <w:r>
        <w:rPr>
          <w:rFonts w:ascii="Times New Roman" w:hAnsi="Times New Roman" w:cs="Times New Roman"/>
          <w:sz w:val="28"/>
          <w:szCs w:val="28"/>
        </w:rPr>
        <w:lastRenderedPageBreak/>
        <w:t>-рисование губкой</w:t>
      </w:r>
    </w:p>
    <w:p w14:paraId="52D8104B" w14:textId="31EEFA7D" w:rsidR="00FA56A3" w:rsidRDefault="00FA56A3" w:rsidP="004A74D5">
      <w:pPr>
        <w:ind w:firstLine="709"/>
        <w:jc w:val="both"/>
        <w:rPr>
          <w:rFonts w:ascii="Times New Roman" w:hAnsi="Times New Roman" w:cs="Times New Roman"/>
          <w:sz w:val="28"/>
          <w:szCs w:val="28"/>
        </w:rPr>
      </w:pPr>
      <w:r>
        <w:rPr>
          <w:rFonts w:ascii="Times New Roman" w:hAnsi="Times New Roman" w:cs="Times New Roman"/>
          <w:sz w:val="28"/>
          <w:szCs w:val="28"/>
        </w:rPr>
        <w:t>-рисование набрызгом</w:t>
      </w:r>
    </w:p>
    <w:p w14:paraId="380C58CA" w14:textId="29ED25C6" w:rsidR="00FA56A3" w:rsidRDefault="00FA56A3" w:rsidP="004A74D5">
      <w:pPr>
        <w:ind w:firstLine="709"/>
        <w:jc w:val="both"/>
        <w:rPr>
          <w:rFonts w:ascii="Times New Roman" w:hAnsi="Times New Roman" w:cs="Times New Roman"/>
          <w:sz w:val="28"/>
          <w:szCs w:val="28"/>
        </w:rPr>
      </w:pPr>
      <w:r>
        <w:rPr>
          <w:rFonts w:ascii="Times New Roman" w:hAnsi="Times New Roman" w:cs="Times New Roman"/>
          <w:sz w:val="28"/>
          <w:szCs w:val="28"/>
        </w:rPr>
        <w:t>-рисование восковыми мелками</w:t>
      </w:r>
    </w:p>
    <w:p w14:paraId="09CEEEAE" w14:textId="7EA462F4" w:rsidR="00FA56A3" w:rsidRDefault="00FA56A3" w:rsidP="004A74D5">
      <w:pPr>
        <w:ind w:firstLine="709"/>
        <w:jc w:val="both"/>
        <w:rPr>
          <w:rFonts w:ascii="Times New Roman" w:hAnsi="Times New Roman" w:cs="Times New Roman"/>
          <w:sz w:val="28"/>
          <w:szCs w:val="28"/>
        </w:rPr>
      </w:pPr>
      <w:r>
        <w:rPr>
          <w:rFonts w:ascii="Times New Roman" w:hAnsi="Times New Roman" w:cs="Times New Roman"/>
          <w:sz w:val="28"/>
          <w:szCs w:val="28"/>
        </w:rPr>
        <w:t>- граттаж (воскография)</w:t>
      </w:r>
    </w:p>
    <w:p w14:paraId="03751664" w14:textId="16D438AD" w:rsidR="00FA56A3" w:rsidRDefault="00FA56A3" w:rsidP="004A74D5">
      <w:pPr>
        <w:ind w:firstLine="709"/>
        <w:jc w:val="both"/>
        <w:rPr>
          <w:rFonts w:ascii="Times New Roman" w:hAnsi="Times New Roman" w:cs="Times New Roman"/>
          <w:sz w:val="28"/>
          <w:szCs w:val="28"/>
        </w:rPr>
      </w:pPr>
      <w:r>
        <w:rPr>
          <w:rFonts w:ascii="Times New Roman" w:hAnsi="Times New Roman" w:cs="Times New Roman"/>
          <w:sz w:val="28"/>
          <w:szCs w:val="28"/>
        </w:rPr>
        <w:t>- монотипия</w:t>
      </w:r>
    </w:p>
    <w:p w14:paraId="43B1A5EB" w14:textId="52F0A029" w:rsidR="00FA56A3" w:rsidRDefault="00FA56A3" w:rsidP="004A74D5">
      <w:pPr>
        <w:ind w:firstLine="709"/>
        <w:jc w:val="both"/>
        <w:rPr>
          <w:rFonts w:ascii="Times New Roman" w:hAnsi="Times New Roman" w:cs="Times New Roman"/>
          <w:sz w:val="28"/>
          <w:szCs w:val="28"/>
        </w:rPr>
      </w:pPr>
      <w:r>
        <w:rPr>
          <w:rFonts w:ascii="Times New Roman" w:hAnsi="Times New Roman" w:cs="Times New Roman"/>
          <w:sz w:val="28"/>
          <w:szCs w:val="28"/>
        </w:rPr>
        <w:t>-рисование воздушно-пузырчатой пленкой</w:t>
      </w:r>
    </w:p>
    <w:p w14:paraId="743D34AF" w14:textId="28DAF4A3" w:rsidR="00FA56A3" w:rsidRDefault="00FA56A3" w:rsidP="004A74D5">
      <w:pPr>
        <w:ind w:firstLine="709"/>
        <w:jc w:val="both"/>
        <w:rPr>
          <w:rFonts w:ascii="Times New Roman" w:hAnsi="Times New Roman" w:cs="Times New Roman"/>
          <w:sz w:val="28"/>
          <w:szCs w:val="28"/>
        </w:rPr>
      </w:pPr>
      <w:r>
        <w:rPr>
          <w:rFonts w:ascii="Times New Roman" w:hAnsi="Times New Roman" w:cs="Times New Roman"/>
          <w:sz w:val="28"/>
          <w:szCs w:val="28"/>
        </w:rPr>
        <w:t>-рисование солью</w:t>
      </w:r>
    </w:p>
    <w:p w14:paraId="72E7D938" w14:textId="1F429A5E" w:rsidR="00FA56A3" w:rsidRDefault="00FA56A3" w:rsidP="004A74D5">
      <w:pPr>
        <w:ind w:firstLine="709"/>
        <w:jc w:val="both"/>
        <w:rPr>
          <w:rFonts w:ascii="Times New Roman" w:hAnsi="Times New Roman" w:cs="Times New Roman"/>
          <w:sz w:val="28"/>
          <w:szCs w:val="28"/>
        </w:rPr>
      </w:pPr>
      <w:r>
        <w:rPr>
          <w:rFonts w:ascii="Times New Roman" w:hAnsi="Times New Roman" w:cs="Times New Roman"/>
          <w:sz w:val="28"/>
          <w:szCs w:val="28"/>
        </w:rPr>
        <w:t>-рисование манкой</w:t>
      </w:r>
    </w:p>
    <w:p w14:paraId="5928BCE6" w14:textId="700B9D26" w:rsidR="00FA56A3" w:rsidRDefault="00FA56A3" w:rsidP="004A74D5">
      <w:pPr>
        <w:ind w:firstLine="709"/>
        <w:jc w:val="both"/>
        <w:rPr>
          <w:rFonts w:ascii="Times New Roman" w:hAnsi="Times New Roman" w:cs="Times New Roman"/>
          <w:sz w:val="28"/>
          <w:szCs w:val="28"/>
        </w:rPr>
      </w:pPr>
      <w:r>
        <w:rPr>
          <w:rFonts w:ascii="Times New Roman" w:hAnsi="Times New Roman" w:cs="Times New Roman"/>
          <w:sz w:val="28"/>
          <w:szCs w:val="28"/>
        </w:rPr>
        <w:t>-рисование свечой</w:t>
      </w:r>
    </w:p>
    <w:p w14:paraId="23E1D7F7" w14:textId="77777777" w:rsidR="004A74D5" w:rsidRDefault="009245E9" w:rsidP="004A74D5">
      <w:pPr>
        <w:pStyle w:val="sc-jstgwu"/>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ind w:firstLine="709"/>
        <w:jc w:val="both"/>
        <w:textAlignment w:val="baseline"/>
        <w:rPr>
          <w:spacing w:val="-5"/>
          <w:sz w:val="28"/>
          <w:szCs w:val="28"/>
        </w:rPr>
      </w:pPr>
      <w:r>
        <w:rPr>
          <w:sz w:val="28"/>
          <w:szCs w:val="28"/>
        </w:rPr>
        <w:t xml:space="preserve">-штампование используют редко, техника </w:t>
      </w:r>
      <w:r w:rsidR="00C77A12">
        <w:rPr>
          <w:sz w:val="28"/>
          <w:szCs w:val="28"/>
        </w:rPr>
        <w:t>хорошая,</w:t>
      </w:r>
      <w:r>
        <w:rPr>
          <w:sz w:val="28"/>
          <w:szCs w:val="28"/>
        </w:rPr>
        <w:t xml:space="preserve"> но </w:t>
      </w:r>
      <w:r w:rsidR="00C77A12">
        <w:rPr>
          <w:sz w:val="28"/>
          <w:szCs w:val="28"/>
        </w:rPr>
        <w:t>трудоемкая для</w:t>
      </w:r>
      <w:r w:rsidR="007F69AD">
        <w:rPr>
          <w:sz w:val="28"/>
          <w:szCs w:val="28"/>
        </w:rPr>
        <w:t xml:space="preserve"> педагога.</w:t>
      </w:r>
      <w:r>
        <w:rPr>
          <w:sz w:val="28"/>
          <w:szCs w:val="28"/>
        </w:rPr>
        <w:t xml:space="preserve"> Простой способ рисования. Штампик легко сделать из пластилина.</w:t>
      </w:r>
      <w:r w:rsidR="007F69AD">
        <w:rPr>
          <w:sz w:val="28"/>
          <w:szCs w:val="28"/>
        </w:rPr>
        <w:t xml:space="preserve"> </w:t>
      </w:r>
      <w:r>
        <w:rPr>
          <w:sz w:val="28"/>
          <w:szCs w:val="28"/>
        </w:rPr>
        <w:t xml:space="preserve">Пластилин наносим на брусочек или кубик. Любым острым предметом изображаем на нем какой-нибудь предмет или абстрактный узор. </w:t>
      </w:r>
      <w:r w:rsidR="009E7474">
        <w:rPr>
          <w:sz w:val="28"/>
          <w:szCs w:val="28"/>
        </w:rPr>
        <w:t xml:space="preserve">Штампик готов. </w:t>
      </w:r>
      <w:r w:rsidR="009E7474" w:rsidRPr="009E7474">
        <w:rPr>
          <w:spacing w:val="-5"/>
          <w:sz w:val="28"/>
          <w:szCs w:val="28"/>
        </w:rPr>
        <w:t xml:space="preserve">Недостатком штампования из пластилина может быть ограниченность форм и текстур, которые можно создать с помощью этого метода. </w:t>
      </w:r>
    </w:p>
    <w:p w14:paraId="30691543" w14:textId="77777777" w:rsidR="004A74D5" w:rsidRDefault="009E7474" w:rsidP="004A74D5">
      <w:pPr>
        <w:pStyle w:val="sc-jstgwu"/>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ind w:firstLine="709"/>
        <w:jc w:val="both"/>
        <w:textAlignment w:val="baseline"/>
        <w:rPr>
          <w:sz w:val="28"/>
          <w:szCs w:val="28"/>
        </w:rPr>
      </w:pPr>
      <w:r w:rsidRPr="009E7474">
        <w:rPr>
          <w:spacing w:val="-5"/>
          <w:sz w:val="28"/>
          <w:szCs w:val="28"/>
        </w:rPr>
        <w:t>Штампование предполагает использование готовых инструментов (штампов) для создания узоров или рельефов, что не всегда позволяет достичь высокой степени детализации или уникальности. Кроме того, этот метод требует определенных навыков работы со штампами, чтобы избежать смазывания или деформации рисунка.</w:t>
      </w:r>
      <w:r w:rsidR="009245E9">
        <w:rPr>
          <w:sz w:val="28"/>
          <w:szCs w:val="28"/>
        </w:rPr>
        <w:t xml:space="preserve"> </w:t>
      </w:r>
    </w:p>
    <w:p w14:paraId="60DCBEB5" w14:textId="2A26DFEB" w:rsidR="008812E7" w:rsidRPr="008812E7" w:rsidRDefault="009245E9" w:rsidP="004A74D5">
      <w:pPr>
        <w:pStyle w:val="sc-jstgwu"/>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ind w:firstLine="709"/>
        <w:jc w:val="both"/>
        <w:textAlignment w:val="baseline"/>
        <w:rPr>
          <w:spacing w:val="-5"/>
          <w:sz w:val="28"/>
          <w:szCs w:val="28"/>
        </w:rPr>
      </w:pPr>
      <w:r>
        <w:rPr>
          <w:sz w:val="28"/>
          <w:szCs w:val="28"/>
        </w:rPr>
        <w:t>Также штамп можно сделать из дна пластиковой бутылки, получаются красивые цветы. (Используют: цветы, ракушки,</w:t>
      </w:r>
      <w:r w:rsidR="007F69AD">
        <w:rPr>
          <w:sz w:val="28"/>
          <w:szCs w:val="28"/>
        </w:rPr>
        <w:t xml:space="preserve"> </w:t>
      </w:r>
      <w:r>
        <w:rPr>
          <w:sz w:val="28"/>
          <w:szCs w:val="28"/>
        </w:rPr>
        <w:t>фрукты,</w:t>
      </w:r>
      <w:r w:rsidR="007F69AD">
        <w:rPr>
          <w:sz w:val="28"/>
          <w:szCs w:val="28"/>
        </w:rPr>
        <w:t xml:space="preserve"> </w:t>
      </w:r>
      <w:r>
        <w:rPr>
          <w:sz w:val="28"/>
          <w:szCs w:val="28"/>
        </w:rPr>
        <w:t>овощи</w:t>
      </w:r>
      <w:r w:rsidR="00C77A12">
        <w:rPr>
          <w:sz w:val="28"/>
          <w:szCs w:val="28"/>
        </w:rPr>
        <w:t>), например</w:t>
      </w:r>
      <w:r w:rsidR="009E7474">
        <w:rPr>
          <w:sz w:val="28"/>
          <w:szCs w:val="28"/>
        </w:rPr>
        <w:t xml:space="preserve"> </w:t>
      </w:r>
      <w:r w:rsidR="00015136" w:rsidRPr="008812E7">
        <w:rPr>
          <w:spacing w:val="-5"/>
          <w:sz w:val="28"/>
          <w:szCs w:val="28"/>
        </w:rPr>
        <w:t>рисование отпечатками из картофеля – это увлекательный и творческий процесс, который особенно нравится детям. Для такого рисования используется картофель, разрезанный пополам, на котором вырезается нужный рисунок или форма. Затем поверхность среза окунается в краску, и делается отпечаток на бумаге.</w:t>
      </w:r>
      <w:r w:rsidR="008812E7" w:rsidRPr="008812E7">
        <w:rPr>
          <w:spacing w:val="-5"/>
          <w:sz w:val="28"/>
          <w:szCs w:val="28"/>
        </w:rPr>
        <w:t xml:space="preserve"> </w:t>
      </w:r>
      <w:r w:rsidR="008812E7" w:rsidRPr="008812E7">
        <w:rPr>
          <w:rStyle w:val="sc-ifomem"/>
          <w:spacing w:val="-5"/>
          <w:sz w:val="28"/>
          <w:szCs w:val="28"/>
          <w:bdr w:val="none" w:sz="0" w:space="0" w:color="auto" w:frame="1"/>
        </w:rPr>
        <w:t>Одним из недостатков рисования отпечатков из картофеля является его ограниченная точность и детализация. Поскольку картофель имеет мягкую структуру, трудно добиться идеально ровных линий или мелких деталей при создании штампа. Также, если картофель слишком мягкий или старый, он может быстро терять свою форму под воздействием ножа или краски, что затрудняет создание аккуратного отпечатка.</w:t>
      </w:r>
    </w:p>
    <w:p w14:paraId="0F8D218A" w14:textId="6F089B8D" w:rsidR="008812E7" w:rsidRPr="008812E7" w:rsidRDefault="008812E7" w:rsidP="004A74D5">
      <w:pPr>
        <w:pStyle w:val="sc-jstgwu"/>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ind w:firstLine="709"/>
        <w:jc w:val="both"/>
        <w:textAlignment w:val="baseline"/>
        <w:rPr>
          <w:spacing w:val="-5"/>
          <w:sz w:val="28"/>
          <w:szCs w:val="28"/>
        </w:rPr>
      </w:pPr>
      <w:r w:rsidRPr="008812E7">
        <w:rPr>
          <w:rStyle w:val="sc-ifomem"/>
          <w:spacing w:val="-5"/>
          <w:sz w:val="28"/>
          <w:szCs w:val="28"/>
          <w:bdr w:val="none" w:sz="0" w:space="0" w:color="auto" w:frame="1"/>
        </w:rPr>
        <w:t xml:space="preserve">Кроме того, после нескольких использований картофельный штамп </w:t>
      </w:r>
      <w:r w:rsidR="004A74D5">
        <w:rPr>
          <w:rStyle w:val="sc-ifomem"/>
          <w:spacing w:val="-5"/>
          <w:sz w:val="28"/>
          <w:szCs w:val="28"/>
          <w:bdr w:val="none" w:sz="0" w:space="0" w:color="auto" w:frame="1"/>
        </w:rPr>
        <w:t xml:space="preserve">теряет </w:t>
      </w:r>
      <w:r w:rsidRPr="008812E7">
        <w:rPr>
          <w:rStyle w:val="sc-ifomem"/>
          <w:spacing w:val="-5"/>
          <w:sz w:val="28"/>
          <w:szCs w:val="28"/>
          <w:bdr w:val="none" w:sz="0" w:space="0" w:color="auto" w:frame="1"/>
        </w:rPr>
        <w:t>свои первоначальные очертания, что делает невозможным повторное получение идентичных отпечатков. В результате каждый новый отпечаток может отличаться от предыдущего, что иногда нежелательно для художественных проектов, требующих точности и однородности.</w:t>
      </w:r>
    </w:p>
    <w:p w14:paraId="344C614F" w14:textId="77777777" w:rsidR="008812E7" w:rsidRPr="008812E7" w:rsidRDefault="008812E7" w:rsidP="004A74D5">
      <w:pPr>
        <w:pStyle w:val="sc-jstgwu"/>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ind w:firstLine="709"/>
        <w:jc w:val="both"/>
        <w:textAlignment w:val="baseline"/>
        <w:rPr>
          <w:spacing w:val="-5"/>
          <w:sz w:val="28"/>
          <w:szCs w:val="28"/>
        </w:rPr>
      </w:pPr>
      <w:r w:rsidRPr="008812E7">
        <w:rPr>
          <w:rStyle w:val="sc-ifomem"/>
          <w:spacing w:val="-5"/>
          <w:sz w:val="28"/>
          <w:szCs w:val="28"/>
          <w:bdr w:val="none" w:sz="0" w:space="0" w:color="auto" w:frame="1"/>
        </w:rPr>
        <w:t>Еще одним недостатком является то, что картофель может оставлять следы влаги на бумаге, что влияет на качество рисунка, особенно если используются водорастворимые краски.</w:t>
      </w:r>
    </w:p>
    <w:p w14:paraId="0C12F3FB" w14:textId="77777777" w:rsidR="00794C26" w:rsidRDefault="00794C26" w:rsidP="004A74D5">
      <w:pPr>
        <w:ind w:firstLine="709"/>
        <w:jc w:val="both"/>
        <w:rPr>
          <w:rFonts w:ascii="Times New Roman" w:hAnsi="Times New Roman" w:cs="Times New Roman"/>
          <w:color w:val="111111"/>
          <w:sz w:val="28"/>
          <w:szCs w:val="28"/>
          <w:shd w:val="clear" w:color="auto" w:fill="FFFFFF"/>
        </w:rPr>
      </w:pPr>
    </w:p>
    <w:p w14:paraId="114AE964" w14:textId="487D5AD8" w:rsidR="00794C26" w:rsidRDefault="007F69AD" w:rsidP="004A74D5">
      <w:pPr>
        <w:ind w:firstLine="709"/>
        <w:jc w:val="both"/>
        <w:rPr>
          <w:rFonts w:ascii="Times New Roman" w:hAnsi="Times New Roman" w:cs="Times New Roman"/>
          <w:color w:val="111111"/>
          <w:sz w:val="28"/>
          <w:szCs w:val="28"/>
          <w:shd w:val="clear" w:color="auto" w:fill="FFFFFF"/>
        </w:rPr>
      </w:pPr>
      <w:r w:rsidRPr="00CE441B">
        <w:rPr>
          <w:rFonts w:ascii="Times New Roman" w:hAnsi="Times New Roman" w:cs="Times New Roman"/>
          <w:color w:val="111111"/>
          <w:sz w:val="28"/>
          <w:szCs w:val="28"/>
          <w:shd w:val="clear" w:color="auto" w:fill="FFFFFF"/>
        </w:rPr>
        <w:t xml:space="preserve">- </w:t>
      </w:r>
      <w:r w:rsidRPr="00CE441B">
        <w:rPr>
          <w:rStyle w:val="a4"/>
          <w:rFonts w:ascii="Times New Roman" w:hAnsi="Times New Roman" w:cs="Times New Roman"/>
          <w:b w:val="0"/>
          <w:bCs w:val="0"/>
          <w:color w:val="111111"/>
          <w:sz w:val="28"/>
          <w:szCs w:val="28"/>
          <w:bdr w:val="none" w:sz="0" w:space="0" w:color="auto" w:frame="1"/>
          <w:shd w:val="clear" w:color="auto" w:fill="FFFFFF"/>
        </w:rPr>
        <w:t>рисование</w:t>
      </w:r>
      <w:r w:rsidRPr="00CE441B">
        <w:rPr>
          <w:rFonts w:ascii="Times New Roman" w:hAnsi="Times New Roman" w:cs="Times New Roman"/>
          <w:color w:val="111111"/>
          <w:sz w:val="28"/>
          <w:szCs w:val="28"/>
          <w:shd w:val="clear" w:color="auto" w:fill="FFFFFF"/>
        </w:rPr>
        <w:t> отпечатками стаканчиков и горлышками разного диаметра. Краску наливаем в плоскую тарелочку. Опускаем стаканчик в краску и наносим рисунок на лист бумаги.</w:t>
      </w:r>
    </w:p>
    <w:p w14:paraId="5E46E49C" w14:textId="08B13500" w:rsidR="00122F2D" w:rsidRPr="00CE441B" w:rsidRDefault="00122F2D" w:rsidP="004A74D5">
      <w:pPr>
        <w:ind w:firstLine="709"/>
        <w:jc w:val="both"/>
        <w:rPr>
          <w:rFonts w:ascii="Times New Roman" w:hAnsi="Times New Roman" w:cs="Times New Roman"/>
          <w:color w:val="111111"/>
          <w:sz w:val="28"/>
          <w:szCs w:val="28"/>
          <w:shd w:val="clear" w:color="auto" w:fill="FFFFFF"/>
        </w:rPr>
      </w:pPr>
      <w:r>
        <w:rPr>
          <w:rFonts w:ascii="Times New Roman" w:hAnsi="Times New Roman" w:cs="Times New Roman"/>
          <w:sz w:val="28"/>
          <w:szCs w:val="28"/>
        </w:rPr>
        <w:t>-рисование нитью. Лучше всего рисовать шерстяной нитью. Нить обмакиваем в краску и прикладываем е</w:t>
      </w:r>
      <w:r w:rsidR="00401FFD">
        <w:rPr>
          <w:rFonts w:ascii="Times New Roman" w:hAnsi="Times New Roman" w:cs="Times New Roman"/>
          <w:sz w:val="28"/>
          <w:szCs w:val="28"/>
        </w:rPr>
        <w:t>е</w:t>
      </w:r>
      <w:r>
        <w:rPr>
          <w:rFonts w:ascii="Times New Roman" w:hAnsi="Times New Roman" w:cs="Times New Roman"/>
          <w:sz w:val="28"/>
          <w:szCs w:val="28"/>
        </w:rPr>
        <w:t xml:space="preserve"> к листу</w:t>
      </w:r>
      <w:r w:rsidR="00401FFD">
        <w:rPr>
          <w:rFonts w:ascii="Times New Roman" w:hAnsi="Times New Roman" w:cs="Times New Roman"/>
          <w:sz w:val="28"/>
          <w:szCs w:val="28"/>
        </w:rPr>
        <w:t xml:space="preserve"> </w:t>
      </w:r>
      <w:r w:rsidR="00401FFD" w:rsidRPr="00CE441B">
        <w:rPr>
          <w:rFonts w:ascii="Times New Roman" w:hAnsi="Times New Roman" w:cs="Times New Roman"/>
          <w:color w:val="111111"/>
          <w:sz w:val="28"/>
          <w:szCs w:val="28"/>
          <w:shd w:val="clear" w:color="auto" w:fill="FFFFFF"/>
        </w:rPr>
        <w:t>бумаги и создаем узор отпечатыванием с движением нити. Шерстяная нить создает причудливый узор, который подходит для изображения тучи, облака, овечки, необычного цветка.</w:t>
      </w:r>
    </w:p>
    <w:p w14:paraId="275D4025" w14:textId="175185FC" w:rsidR="00401FFD" w:rsidRDefault="00401FFD" w:rsidP="004A74D5">
      <w:pPr>
        <w:ind w:firstLine="709"/>
        <w:jc w:val="both"/>
        <w:rPr>
          <w:rFonts w:ascii="Times New Roman" w:hAnsi="Times New Roman" w:cs="Times New Roman"/>
          <w:color w:val="111111"/>
          <w:sz w:val="28"/>
          <w:szCs w:val="28"/>
          <w:bdr w:val="none" w:sz="0" w:space="0" w:color="auto" w:frame="1"/>
          <w:shd w:val="clear" w:color="auto" w:fill="FFFFFF"/>
        </w:rPr>
      </w:pPr>
      <w:r w:rsidRPr="00CE441B">
        <w:rPr>
          <w:rFonts w:ascii="Times New Roman" w:hAnsi="Times New Roman" w:cs="Times New Roman"/>
          <w:color w:val="111111"/>
          <w:sz w:val="28"/>
          <w:szCs w:val="28"/>
          <w:shd w:val="clear" w:color="auto" w:fill="FFFFFF"/>
        </w:rPr>
        <w:t>-</w:t>
      </w:r>
      <w:r w:rsidRPr="00CE441B">
        <w:rPr>
          <w:rStyle w:val="a3"/>
          <w:rFonts w:ascii="Times New Roman" w:hAnsi="Times New Roman" w:cs="Times New Roman"/>
          <w:color w:val="111111"/>
          <w:sz w:val="28"/>
          <w:szCs w:val="28"/>
          <w:u w:val="none"/>
          <w:bdr w:val="none" w:sz="0" w:space="0" w:color="auto" w:frame="1"/>
          <w:shd w:val="clear" w:color="auto" w:fill="FFFFFF"/>
        </w:rPr>
        <w:t>р</w:t>
      </w:r>
      <w:r w:rsidRPr="00CE441B">
        <w:rPr>
          <w:rStyle w:val="a4"/>
          <w:rFonts w:ascii="Times New Roman" w:hAnsi="Times New Roman" w:cs="Times New Roman"/>
          <w:b w:val="0"/>
          <w:bCs w:val="0"/>
          <w:color w:val="111111"/>
          <w:sz w:val="28"/>
          <w:szCs w:val="28"/>
          <w:bdr w:val="none" w:sz="0" w:space="0" w:color="auto" w:frame="1"/>
          <w:shd w:val="clear" w:color="auto" w:fill="FFFFFF"/>
        </w:rPr>
        <w:t>исование марлей</w:t>
      </w:r>
      <w:r w:rsidRPr="00CE441B">
        <w:rPr>
          <w:rFonts w:ascii="Times New Roman" w:hAnsi="Times New Roman" w:cs="Times New Roman"/>
          <w:b/>
          <w:bCs/>
          <w:color w:val="111111"/>
          <w:sz w:val="28"/>
          <w:szCs w:val="28"/>
          <w:shd w:val="clear" w:color="auto" w:fill="FFFFFF"/>
        </w:rPr>
        <w:t xml:space="preserve">. </w:t>
      </w:r>
      <w:r w:rsidRPr="00CE441B">
        <w:rPr>
          <w:rFonts w:ascii="Times New Roman" w:hAnsi="Times New Roman" w:cs="Times New Roman"/>
          <w:color w:val="111111"/>
          <w:sz w:val="28"/>
          <w:szCs w:val="28"/>
          <w:shd w:val="clear" w:color="auto" w:fill="FFFFFF"/>
        </w:rPr>
        <w:t>К мокрому листу бумаги прикладываем слой марли, расправляя ее. Марлю должна быть неподвижной на бумаге. Сверху марли рисуем кистью с краской. Оставляем рисунок высохнуть. Снимаем марлю – на бумаге остается рисунок в виде отпечатка фактуры марлевой ткани. </w:t>
      </w:r>
      <w:r w:rsidRPr="00CE441B">
        <w:rPr>
          <w:rFonts w:ascii="Times New Roman" w:hAnsi="Times New Roman" w:cs="Times New Roman"/>
          <w:color w:val="111111"/>
          <w:sz w:val="28"/>
          <w:szCs w:val="28"/>
          <w:bdr w:val="none" w:sz="0" w:space="0" w:color="auto" w:frame="1"/>
          <w:shd w:val="clear" w:color="auto" w:fill="FFFFFF"/>
        </w:rPr>
        <w:t>(Пейзаж, небо, дерево, трава)</w:t>
      </w:r>
      <w:r w:rsidR="004A74D5">
        <w:rPr>
          <w:rFonts w:ascii="Times New Roman" w:hAnsi="Times New Roman" w:cs="Times New Roman"/>
          <w:color w:val="111111"/>
          <w:sz w:val="28"/>
          <w:szCs w:val="28"/>
          <w:bdr w:val="none" w:sz="0" w:space="0" w:color="auto" w:frame="1"/>
          <w:shd w:val="clear" w:color="auto" w:fill="FFFFFF"/>
        </w:rPr>
        <w:t>.</w:t>
      </w:r>
    </w:p>
    <w:p w14:paraId="427A1B20" w14:textId="01E85123" w:rsidR="00CE441B" w:rsidRPr="00794C26" w:rsidRDefault="008B48EE" w:rsidP="004A74D5">
      <w:pPr>
        <w:ind w:firstLine="709"/>
        <w:jc w:val="both"/>
        <w:rPr>
          <w:rFonts w:ascii="Times New Roman" w:hAnsi="Times New Roman" w:cs="Times New Roman"/>
          <w:color w:val="111111"/>
          <w:sz w:val="28"/>
          <w:szCs w:val="28"/>
          <w:shd w:val="clear" w:color="auto" w:fill="FFFFFF"/>
        </w:rPr>
      </w:pPr>
      <w:r w:rsidRPr="00CE441B">
        <w:rPr>
          <w:rFonts w:ascii="Times New Roman" w:hAnsi="Times New Roman" w:cs="Times New Roman"/>
          <w:color w:val="111111"/>
          <w:sz w:val="28"/>
          <w:szCs w:val="28"/>
          <w:shd w:val="clear" w:color="auto" w:fill="FFFFFF"/>
        </w:rPr>
        <w:t xml:space="preserve">   </w:t>
      </w:r>
      <w:r w:rsidR="00CE441B" w:rsidRPr="00CE441B">
        <w:rPr>
          <w:rFonts w:ascii="Times New Roman" w:hAnsi="Times New Roman" w:cs="Times New Roman"/>
          <w:spacing w:val="-5"/>
          <w:sz w:val="28"/>
          <w:szCs w:val="28"/>
        </w:rPr>
        <w:t>Эти мероприятия направлены на популяризацию и внедрение методов продуктивного экспериментирования как эффективного инструмента развития творческого потенциала.</w:t>
      </w:r>
    </w:p>
    <w:sectPr w:rsidR="00CE441B" w:rsidRPr="00794C26">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200247B" w:usb2="00000009" w:usb3="00000000" w:csb0="000001FF" w:csb1="00000000"/>
  </w:font>
  <w:font w:name="Calibri Light">
    <w:panose1 w:val="020F0302020204030204"/>
    <w:charset w:val="CC"/>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55305F45"/>
    <w:multiLevelType w:val="multilevel"/>
    <w:tmpl w:val="3AB6C54E"/>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36074289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20"/>
  <w:proofState w:spelling="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D0BE8"/>
    <w:rsid w:val="00015136"/>
    <w:rsid w:val="00122F2D"/>
    <w:rsid w:val="00375969"/>
    <w:rsid w:val="003D0BE8"/>
    <w:rsid w:val="00401FFD"/>
    <w:rsid w:val="004A74D5"/>
    <w:rsid w:val="00515402"/>
    <w:rsid w:val="00551598"/>
    <w:rsid w:val="005B2A9E"/>
    <w:rsid w:val="006018B2"/>
    <w:rsid w:val="00612294"/>
    <w:rsid w:val="006E1287"/>
    <w:rsid w:val="00755633"/>
    <w:rsid w:val="00794C26"/>
    <w:rsid w:val="007F69AD"/>
    <w:rsid w:val="008606EC"/>
    <w:rsid w:val="008812E7"/>
    <w:rsid w:val="008B48EE"/>
    <w:rsid w:val="008F6465"/>
    <w:rsid w:val="009245E9"/>
    <w:rsid w:val="009E7474"/>
    <w:rsid w:val="00C77A12"/>
    <w:rsid w:val="00C91031"/>
    <w:rsid w:val="00CE441B"/>
    <w:rsid w:val="00E01D70"/>
    <w:rsid w:val="00EF21EC"/>
    <w:rsid w:val="00F1567B"/>
    <w:rsid w:val="00FA56A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81B00A0"/>
  <w15:chartTrackingRefBased/>
  <w15:docId w15:val="{625E4B4A-EE1E-4D9E-B28F-FE367B3FAB0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sid w:val="00F1567B"/>
    <w:rPr>
      <w:color w:val="0000FF"/>
      <w:u w:val="single"/>
    </w:rPr>
  </w:style>
  <w:style w:type="character" w:styleId="a4">
    <w:name w:val="Strong"/>
    <w:basedOn w:val="a0"/>
    <w:uiPriority w:val="22"/>
    <w:qFormat/>
    <w:rsid w:val="00F1567B"/>
    <w:rPr>
      <w:b/>
      <w:bCs/>
    </w:rPr>
  </w:style>
  <w:style w:type="paragraph" w:customStyle="1" w:styleId="sc-jstgwu">
    <w:name w:val="sc-jstgwu"/>
    <w:basedOn w:val="a"/>
    <w:rsid w:val="008812E7"/>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sc-ifomem">
    <w:name w:val="sc-ifomem"/>
    <w:basedOn w:val="a0"/>
    <w:rsid w:val="008812E7"/>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371341115">
      <w:bodyDiv w:val="1"/>
      <w:marLeft w:val="0"/>
      <w:marRight w:val="0"/>
      <w:marTop w:val="0"/>
      <w:marBottom w:val="0"/>
      <w:divBdr>
        <w:top w:val="none" w:sz="0" w:space="0" w:color="auto"/>
        <w:left w:val="none" w:sz="0" w:space="0" w:color="auto"/>
        <w:bottom w:val="none" w:sz="0" w:space="0" w:color="auto"/>
        <w:right w:val="none" w:sz="0" w:space="0" w:color="auto"/>
      </w:divBdr>
    </w:div>
    <w:div w:id="198057541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113</TotalTime>
  <Pages>3</Pages>
  <Words>739</Words>
  <Characters>4218</Characters>
  <Application>Microsoft Office Word</Application>
  <DocSecurity>0</DocSecurity>
  <Lines>35</Lines>
  <Paragraphs>9</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4948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Darina</dc:creator>
  <cp:keywords/>
  <dc:description/>
  <cp:lastModifiedBy>Людмила Рогозная</cp:lastModifiedBy>
  <cp:revision>22</cp:revision>
  <dcterms:created xsi:type="dcterms:W3CDTF">2024-10-28T06:03:00Z</dcterms:created>
  <dcterms:modified xsi:type="dcterms:W3CDTF">2024-10-31T03:41:00Z</dcterms:modified>
</cp:coreProperties>
</file>