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  <w:gridCol w:w="4"/>
      </w:tblGrid>
      <w:tr w:rsidR="008A3C43" w:rsidRPr="008A3C43" w:rsidTr="008A3C43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8A3C43" w:rsidRPr="008A3C43" w:rsidRDefault="008A3C43" w:rsidP="008A3C43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F9B3C"/>
                <w:kern w:val="36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kern w:val="36"/>
                <w:sz w:val="36"/>
                <w:szCs w:val="36"/>
                <w:lang w:eastAsia="ru-RU"/>
              </w:rPr>
              <w:t xml:space="preserve">                    </w:t>
            </w:r>
            <w:bookmarkStart w:id="0" w:name="_GoBack"/>
            <w:bookmarkEnd w:id="0"/>
            <w:r w:rsidRPr="008A3C43">
              <w:rPr>
                <w:rFonts w:ascii="Arial" w:eastAsia="Times New Roman" w:hAnsi="Arial" w:cs="Arial"/>
                <w:b/>
                <w:bCs/>
                <w:color w:val="008000"/>
                <w:kern w:val="36"/>
                <w:sz w:val="36"/>
                <w:szCs w:val="36"/>
                <w:lang w:eastAsia="ru-RU"/>
              </w:rPr>
              <w:t>Методическая копилка</w:t>
            </w:r>
          </w:p>
        </w:tc>
      </w:tr>
      <w:tr w:rsidR="008A3C43" w:rsidRPr="008A3C43" w:rsidTr="008A3C43">
        <w:trPr>
          <w:tblCellSpacing w:w="0" w:type="dxa"/>
        </w:trPr>
        <w:tc>
          <w:tcPr>
            <w:tcW w:w="5000" w:type="pct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tbl>
            <w:tblPr>
              <w:tblW w:w="12375" w:type="dxa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2375"/>
            </w:tblGrid>
            <w:tr w:rsidR="008A3C43" w:rsidRPr="008A3C4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3C43" w:rsidRPr="008A3C43" w:rsidRDefault="008A3C43" w:rsidP="008A3C4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4F9B3C"/>
                      <w:sz w:val="40"/>
                      <w:szCs w:val="40"/>
                      <w:lang w:eastAsia="ru-RU"/>
                    </w:rPr>
                  </w:pPr>
                </w:p>
              </w:tc>
            </w:tr>
          </w:tbl>
          <w:p w:rsidR="008A3C43" w:rsidRPr="008A3C43" w:rsidRDefault="008A3C43" w:rsidP="008A3C4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vanish/>
                <w:color w:val="404040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000080"/>
                <w:left w:val="outset" w:sz="6" w:space="0" w:color="000080"/>
                <w:bottom w:val="outset" w:sz="6" w:space="0" w:color="000080"/>
                <w:right w:val="outset" w:sz="6" w:space="0" w:color="000080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478"/>
              <w:gridCol w:w="7407"/>
            </w:tblGrid>
            <w:tr w:rsidR="008A3C43" w:rsidRPr="008A3C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8A3C43" w:rsidRPr="008A3C43" w:rsidRDefault="008A3C43" w:rsidP="008A3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Times New Roman" w:eastAsia="Times New Roman" w:hAnsi="Times New Roman" w:cs="Times New Roman"/>
                      <w:noProof/>
                      <w:color w:val="40404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37FEF53" wp14:editId="03D5191B">
                        <wp:extent cx="746760" cy="1112520"/>
                        <wp:effectExtent l="0" t="0" r="0" b="0"/>
                        <wp:docPr id="1" name="Рисунок 1" descr="http://defektolog.sad60.edusite.ru/images/p9_mro1_4xqu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efektolog.sad60.edusite.ru/images/p9_mro1_4xqu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76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8A3C43" w:rsidRPr="008A3C43" w:rsidRDefault="008A3C43" w:rsidP="008A3C43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  <w:t>С.Г. Шевченко Подготовка к школе детей с задержкой психического развития. Книга 1</w:t>
                  </w:r>
                </w:p>
                <w:p w:rsidR="008A3C43" w:rsidRPr="008A3C43" w:rsidRDefault="008A3C43" w:rsidP="008A3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>В первой книге раскрываются вопросы организации коррекционно-</w:t>
                  </w:r>
                  <w:proofErr w:type="spellStart"/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>развиваюшего</w:t>
                  </w:r>
                  <w:proofErr w:type="spellEnd"/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 xml:space="preserve"> воспитания и обучения старших дошкольников с ЗПР, представлены программы по ознакомлению детей с окружающим ми</w:t>
                  </w:r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softHyphen/>
                    <w:t>ром и развитию речи, по ознакомлению с художественной литературой, по развитию речевого (фонематического) восприятия и подготовке к обучению грамоте, по развитию элементарных математических пред</w:t>
                  </w:r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softHyphen/>
                    <w:t>ставлений. Программы построены на основе преемственных связей между дошкольным и начальным звеньями системы непрерывного об</w:t>
                  </w:r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softHyphen/>
                    <w:t>разования, прошли многолетнюю апробацию (</w:t>
                  </w:r>
                  <w:hyperlink r:id="rId6" w:tgtFrame="_blank" w:history="1">
                    <w:r w:rsidRPr="008A3C43">
                      <w:rPr>
                        <w:rFonts w:ascii="Arial" w:eastAsia="Times New Roman" w:hAnsi="Arial" w:cs="Arial"/>
                        <w:b/>
                        <w:bCs/>
                        <w:color w:val="66737C"/>
                        <w:sz w:val="20"/>
                        <w:szCs w:val="20"/>
                        <w:u w:val="single"/>
                        <w:lang w:eastAsia="ru-RU"/>
                      </w:rPr>
                      <w:t>просмотр</w:t>
                    </w:r>
                  </w:hyperlink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 xml:space="preserve">) </w:t>
                  </w:r>
                </w:p>
              </w:tc>
            </w:tr>
            <w:tr w:rsidR="008A3C43" w:rsidRPr="008A3C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8A3C43" w:rsidRPr="008A3C43" w:rsidRDefault="008A3C43" w:rsidP="008A3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> </w:t>
                  </w:r>
                  <w:r w:rsidRPr="008A3C43">
                    <w:rPr>
                      <w:rFonts w:ascii="Arial" w:eastAsia="Times New Roman" w:hAnsi="Arial" w:cs="Arial"/>
                      <w:noProof/>
                      <w:color w:val="40404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E0D0B02" wp14:editId="25BF0BF2">
                        <wp:extent cx="746760" cy="1112520"/>
                        <wp:effectExtent l="0" t="0" r="0" b="0"/>
                        <wp:docPr id="2" name="Рисунок 2" descr="http://defektolog.sad60.edusite.ru/images/p9_mro1_4xqu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defektolog.sad60.edusite.ru/images/p9_mro1_4xqu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76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8A3C43" w:rsidRPr="008A3C43" w:rsidRDefault="008A3C43" w:rsidP="008A3C43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  <w:t>С.Г. Шевченко Подготовка к школе детей с задержкой психического развития. Книга 2</w:t>
                  </w:r>
                </w:p>
                <w:p w:rsidR="008A3C43" w:rsidRPr="008A3C43" w:rsidRDefault="008A3C43" w:rsidP="008A3C4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>Вторая часть пособия содержит примерное тематическое планирование занятий с детьми 5-6 и 6-7 лет по ознакомлению с окружающим миром и развитию речи, ознакомлению с художественной литературой, развитию фонематического восприятия и подготовке к обучению грамоте, развитию элементарных математических представлений, а также дидактические и сюжетно-ролевые игры. (</w:t>
                  </w:r>
                  <w:hyperlink r:id="rId7" w:tgtFrame="_blank" w:history="1">
                    <w:r w:rsidRPr="008A3C43">
                      <w:rPr>
                        <w:rFonts w:ascii="Arial" w:eastAsia="Times New Roman" w:hAnsi="Arial" w:cs="Arial"/>
                        <w:b/>
                        <w:bCs/>
                        <w:color w:val="66737C"/>
                        <w:sz w:val="20"/>
                        <w:szCs w:val="20"/>
                        <w:u w:val="single"/>
                        <w:lang w:eastAsia="ru-RU"/>
                      </w:rPr>
                      <w:t>просмотр</w:t>
                    </w:r>
                  </w:hyperlink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 xml:space="preserve">) </w:t>
                  </w:r>
                </w:p>
                <w:p w:rsidR="008A3C43" w:rsidRPr="008A3C43" w:rsidRDefault="008A3C43" w:rsidP="008A3C4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A3C43" w:rsidRPr="008A3C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8A3C43" w:rsidRPr="008A3C43" w:rsidRDefault="008A3C43" w:rsidP="008A3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> </w:t>
                  </w:r>
                  <w:r w:rsidRPr="008A3C43">
                    <w:rPr>
                      <w:rFonts w:ascii="Arial" w:eastAsia="Times New Roman" w:hAnsi="Arial" w:cs="Arial"/>
                      <w:noProof/>
                      <w:color w:val="40404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56C2CFB" wp14:editId="5FF4A1ED">
                        <wp:extent cx="838200" cy="1112520"/>
                        <wp:effectExtent l="0" t="0" r="0" b="0"/>
                        <wp:docPr id="3" name="Рисунок 3" descr="http://defektolog.sad60.edusite.ru/images/p9__mljz-ihbo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efektolog.sad60.edusite.ru/images/p9__mljz-ihbo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8A3C43" w:rsidRPr="008A3C43" w:rsidRDefault="008A3C43" w:rsidP="008A3C4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  <w:t>Борякова</w:t>
                  </w:r>
                  <w:proofErr w:type="spellEnd"/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  <w:t xml:space="preserve"> Н.Ю., Соболева А.В., Ткачева В.В. "</w:t>
                  </w:r>
                  <w:r w:rsidRPr="008A3C43">
                    <w:rPr>
                      <w:rFonts w:ascii="Arial" w:eastAsia="Times New Roman" w:hAnsi="Arial" w:cs="Arial" w:hint="eastAsia"/>
                      <w:b/>
                      <w:bCs/>
                      <w:color w:val="800000"/>
                      <w:sz w:val="20"/>
                      <w:szCs w:val="20"/>
                      <w:lang w:eastAsia="ja-JP"/>
                    </w:rPr>
                    <w:t>Практикум по развитию мыслительной деятельности у дошкольников"</w:t>
                  </w:r>
                </w:p>
                <w:p w:rsidR="008A3C43" w:rsidRPr="008A3C43" w:rsidRDefault="008A3C43" w:rsidP="008A3C4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>Развитие внимания, памяти, мыслительной деятельности ребенка дошкольного возраста —важнейшая составная часть его общего психического развития. В свою очередь, речевая деятельность формируется и функционирует в тесной связи со всеми психическими процессами, протекающими в сенсорной, интеллектуальной, аффективно-волевой сферах (</w:t>
                  </w:r>
                  <w:hyperlink r:id="rId9" w:tgtFrame="_blank" w:history="1">
                    <w:r w:rsidRPr="008A3C43">
                      <w:rPr>
                        <w:rFonts w:ascii="Arial" w:eastAsia="Times New Roman" w:hAnsi="Arial" w:cs="Arial"/>
                        <w:b/>
                        <w:bCs/>
                        <w:color w:val="66737C"/>
                        <w:sz w:val="20"/>
                        <w:szCs w:val="20"/>
                        <w:u w:val="single"/>
                        <w:lang w:eastAsia="ru-RU"/>
                      </w:rPr>
                      <w:t>просмотр</w:t>
                    </w:r>
                  </w:hyperlink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8A3C43" w:rsidRPr="008A3C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8A3C43" w:rsidRPr="008A3C43" w:rsidRDefault="008A3C43" w:rsidP="008A3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> </w:t>
                  </w:r>
                  <w:r w:rsidRPr="008A3C43">
                    <w:rPr>
                      <w:rFonts w:ascii="Arial" w:eastAsia="Times New Roman" w:hAnsi="Arial" w:cs="Arial"/>
                      <w:noProof/>
                      <w:color w:val="40404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206908C" wp14:editId="3822E777">
                        <wp:extent cx="838200" cy="1257300"/>
                        <wp:effectExtent l="0" t="0" r="0" b="0"/>
                        <wp:docPr id="4" name="Рисунок 4" descr="http://defektolog.sad60.edusite.ru/images/p9_g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defektolog.sad60.edusite.ru/images/p9_g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8A3C43" w:rsidRPr="008A3C43" w:rsidRDefault="008A3C43" w:rsidP="008A3C43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  <w:t>Э.С. Акопова, Е.Ю. Иванова " Гармоничное развитие дошкольника: Игры и занятия"</w:t>
                  </w:r>
                </w:p>
                <w:p w:rsidR="008A3C43" w:rsidRPr="008A3C43" w:rsidRDefault="008A3C43" w:rsidP="008A3C4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>В методическом пособии представлены сценарии занятий педагогов, работающих в инновационной сети «</w:t>
                  </w:r>
                  <w:proofErr w:type="spellStart"/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>Мыследеятельностная</w:t>
                  </w:r>
                  <w:proofErr w:type="spellEnd"/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 xml:space="preserve"> педагогика» в проекте «Материнская школа» (</w:t>
                  </w:r>
                  <w:hyperlink r:id="rId11" w:tgtFrame="_blank" w:history="1">
                    <w:r w:rsidRPr="008A3C43">
                      <w:rPr>
                        <w:rFonts w:ascii="Arial" w:eastAsia="Times New Roman" w:hAnsi="Arial" w:cs="Arial"/>
                        <w:b/>
                        <w:bCs/>
                        <w:color w:val="66737C"/>
                        <w:sz w:val="20"/>
                        <w:szCs w:val="20"/>
                        <w:u w:val="single"/>
                        <w:lang w:eastAsia="ru-RU"/>
                      </w:rPr>
                      <w:t>просмотр</w:t>
                    </w:r>
                  </w:hyperlink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8A3C43" w:rsidRPr="008A3C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8A3C43" w:rsidRPr="008A3C43" w:rsidRDefault="008A3C43" w:rsidP="008A3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> </w:t>
                  </w:r>
                  <w:r w:rsidRPr="008A3C43">
                    <w:rPr>
                      <w:rFonts w:ascii="Arial" w:eastAsia="Times New Roman" w:hAnsi="Arial" w:cs="Arial"/>
                      <w:noProof/>
                      <w:color w:val="40404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0E40BE5" wp14:editId="688A0DED">
                        <wp:extent cx="838200" cy="1181100"/>
                        <wp:effectExtent l="0" t="0" r="0" b="0"/>
                        <wp:docPr id="5" name="Рисунок 5" descr="http://defektolog.sad60.edusite.ru/images/p9_b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defektolog.sad60.edusite.ru/images/p9_b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8A3C43" w:rsidRPr="008A3C43" w:rsidRDefault="008A3C43" w:rsidP="008A3C4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  <w:t xml:space="preserve">Н.Ю. </w:t>
                  </w:r>
                  <w:proofErr w:type="spellStart"/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  <w:t>Борякова</w:t>
                  </w:r>
                  <w:proofErr w:type="spellEnd"/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  <w:t xml:space="preserve">, М.А. </w:t>
                  </w:r>
                  <w:proofErr w:type="spellStart"/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  <w:t>Касицына</w:t>
                  </w:r>
                  <w:proofErr w:type="spellEnd"/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  <w:t xml:space="preserve"> "Организация коррекционно-педагогического процесса в детском саду для детей с задержкой психического развития"</w:t>
                  </w:r>
                </w:p>
                <w:p w:rsidR="008A3C43" w:rsidRPr="008A3C43" w:rsidRDefault="008A3C43" w:rsidP="008A3C4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настоящее время проблеме воспитания и обучения дошкольников с задержкой психического развития (ЗПР) уделяется значительное внимание, как в сфере науки, так и практики. Это обусловлено тем, что увеличивается количество детей с проблемами в развитии, а вопросы раннего выявления и коррекции недостатков развития остаются недостаточно разработанными (</w:t>
                  </w:r>
                  <w:hyperlink r:id="rId13" w:tgtFrame="_blank" w:history="1">
                    <w:r w:rsidRPr="008A3C43">
                      <w:rPr>
                        <w:rFonts w:ascii="Arial" w:eastAsia="Times New Roman" w:hAnsi="Arial" w:cs="Arial"/>
                        <w:b/>
                        <w:bCs/>
                        <w:color w:val="66737C"/>
                        <w:sz w:val="20"/>
                        <w:szCs w:val="20"/>
                        <w:u w:val="single"/>
                        <w:lang w:eastAsia="ru-RU"/>
                      </w:rPr>
                      <w:t>просмотр</w:t>
                    </w:r>
                  </w:hyperlink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8A3C43" w:rsidRPr="008A3C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8A3C43" w:rsidRPr="008A3C43" w:rsidRDefault="008A3C43" w:rsidP="008A3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> </w:t>
                  </w:r>
                  <w:r w:rsidRPr="008A3C43">
                    <w:rPr>
                      <w:rFonts w:ascii="Arial" w:eastAsia="Times New Roman" w:hAnsi="Arial" w:cs="Arial"/>
                      <w:noProof/>
                      <w:color w:val="40404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7A94382" wp14:editId="110C4423">
                        <wp:extent cx="838200" cy="1226820"/>
                        <wp:effectExtent l="0" t="0" r="0" b="0"/>
                        <wp:docPr id="6" name="Рисунок 6" descr="http://defektolog.sad60.edusite.ru/images/p9_1kf_en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defektolog.sad60.edusite.ru/images/p9_1kf_en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226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8A3C43" w:rsidRPr="008A3C43" w:rsidRDefault="008A3C43" w:rsidP="008A3C43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  <w:t>Шевченко С.Г. "Коррекционно-развивающее обучение. Организационно-педагогические аспекты"</w:t>
                  </w:r>
                </w:p>
                <w:p w:rsidR="008A3C43" w:rsidRPr="008A3C43" w:rsidRDefault="008A3C43" w:rsidP="008A3C4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Система коррекционно-развивающего обучения — форма дифференциации образования, позволяющая решать задачи своевременной активной помощи детям с трудностями в обучении и в адаптации к школе. Эта форма дифференциа</w:t>
                  </w:r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softHyphen/>
                    <w:t>ции возможна при обычной традиционной организации учебно-воспитательного процесса, но более эффективна при создании специальных классов коррекционно-развивающего обучения </w:t>
                  </w:r>
                  <w:hyperlink r:id="rId15" w:tgtFrame="_blank" w:history="1">
                    <w:r w:rsidRPr="008A3C43">
                      <w:rPr>
                        <w:rFonts w:ascii="Arial" w:eastAsia="Times New Roman" w:hAnsi="Arial" w:cs="Arial"/>
                        <w:b/>
                        <w:bCs/>
                        <w:color w:val="66737C"/>
                        <w:sz w:val="20"/>
                        <w:szCs w:val="20"/>
                        <w:u w:val="single"/>
                        <w:lang w:eastAsia="ru-RU"/>
                      </w:rPr>
                      <w:t>(просмотр</w:t>
                    </w:r>
                  </w:hyperlink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8A3C43" w:rsidRPr="008A3C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8A3C43" w:rsidRPr="008A3C43" w:rsidRDefault="008A3C43" w:rsidP="008A3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Pr="008A3C43">
                    <w:rPr>
                      <w:rFonts w:ascii="Arial" w:eastAsia="Times New Roman" w:hAnsi="Arial" w:cs="Arial"/>
                      <w:noProof/>
                      <w:color w:val="40404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38FB19D" wp14:editId="017BBDAB">
                        <wp:extent cx="838200" cy="1264920"/>
                        <wp:effectExtent l="0" t="0" r="0" b="0"/>
                        <wp:docPr id="7" name="Рисунок 7" descr="http://defektolog.sad60.edusite.ru/images/p9_21382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defektolog.sad60.edusite.ru/images/p9_21382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8A3C43" w:rsidRPr="008A3C43" w:rsidRDefault="008A3C43" w:rsidP="008A3C43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  <w:t>И. Д. Коненкова "Обследование речи дошкольников с ЗПР"</w:t>
                  </w:r>
                </w:p>
                <w:p w:rsidR="008A3C43" w:rsidRPr="008A3C43" w:rsidRDefault="008A3C43" w:rsidP="008A3C4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пособии представлена методика обследования речи дошкольников с задержкой психического развития, учитывающая специфику познавательной деятельности, эмоционально-волевой сферы этих детей. Разработана балльная система оценки результатов выполнения заданий, даны развернутые заключения по результатам логопедического обследования (</w:t>
                  </w:r>
                  <w:hyperlink r:id="rId17" w:tgtFrame="_blank" w:history="1">
                    <w:r w:rsidRPr="008A3C43">
                      <w:rPr>
                        <w:rFonts w:ascii="Arial" w:eastAsia="Times New Roman" w:hAnsi="Arial" w:cs="Arial"/>
                        <w:b/>
                        <w:bCs/>
                        <w:color w:val="66737C"/>
                        <w:sz w:val="20"/>
                        <w:szCs w:val="20"/>
                        <w:u w:val="single"/>
                        <w:lang w:eastAsia="ru-RU"/>
                      </w:rPr>
                      <w:t>просмотр</w:t>
                    </w:r>
                  </w:hyperlink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8A3C43" w:rsidRPr="008A3C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8A3C43" w:rsidRPr="008A3C43" w:rsidRDefault="008A3C43" w:rsidP="008A3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> </w:t>
                  </w:r>
                  <w:r w:rsidRPr="008A3C43">
                    <w:rPr>
                      <w:rFonts w:ascii="Arial" w:eastAsia="Times New Roman" w:hAnsi="Arial" w:cs="Arial"/>
                      <w:noProof/>
                      <w:color w:val="40404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A9D9048" wp14:editId="6143E311">
                        <wp:extent cx="838200" cy="1181100"/>
                        <wp:effectExtent l="0" t="0" r="0" b="0"/>
                        <wp:docPr id="8" name="Рисунок 8" descr="http://defektolog.sad60.edusite.ru/images/p9_1294079491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defektolog.sad60.edusite.ru/images/p9_1294079491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8A3C43" w:rsidRPr="008A3C43" w:rsidRDefault="008A3C43" w:rsidP="008A3C43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  <w:t>И. Д. Коненкова "Обследование речи дошкольников с ЗПР"</w:t>
                  </w:r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(картинный диагностический материал)</w:t>
                  </w:r>
                </w:p>
                <w:p w:rsidR="008A3C43" w:rsidRPr="008A3C43" w:rsidRDefault="008A3C43" w:rsidP="008A3C4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пособии представлен картинный диагностический материал для обследования речи дошкольников с задержкой психического развития (</w:t>
                  </w:r>
                  <w:hyperlink r:id="rId19" w:tgtFrame="_blank" w:history="1">
                    <w:r w:rsidRPr="008A3C43">
                      <w:rPr>
                        <w:rFonts w:ascii="Arial" w:eastAsia="Times New Roman" w:hAnsi="Arial" w:cs="Arial"/>
                        <w:b/>
                        <w:bCs/>
                        <w:color w:val="66737C"/>
                        <w:sz w:val="20"/>
                        <w:szCs w:val="20"/>
                        <w:u w:val="single"/>
                        <w:lang w:eastAsia="ru-RU"/>
                      </w:rPr>
                      <w:t>просмотр</w:t>
                    </w:r>
                  </w:hyperlink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8A3C43" w:rsidRPr="008A3C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8A3C43" w:rsidRPr="008A3C43" w:rsidRDefault="008A3C43" w:rsidP="008A3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> </w:t>
                  </w:r>
                  <w:r w:rsidRPr="008A3C43">
                    <w:rPr>
                      <w:rFonts w:ascii="Arial" w:eastAsia="Times New Roman" w:hAnsi="Arial" w:cs="Arial"/>
                      <w:noProof/>
                      <w:color w:val="40404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9B4CF21" wp14:editId="0B0806CA">
                        <wp:extent cx="838200" cy="1310640"/>
                        <wp:effectExtent l="0" t="0" r="0" b="3810"/>
                        <wp:docPr id="9" name="Рисунок 9" descr="http://defektolog.sad60.edusite.ru/images/p9_1385704620_5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defektolog.sad60.edusite.ru/images/p9_1385704620_5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310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8A3C43" w:rsidRPr="008A3C43" w:rsidRDefault="008A3C43" w:rsidP="008A3C43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  <w:t>Неретина</w:t>
                  </w:r>
                  <w:proofErr w:type="spellEnd"/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  <w:t xml:space="preserve"> Т.Г. "Система работы со старшими дошкольниками с задержкой психического развития в условиях дошкольного учреждения"</w:t>
                  </w:r>
                </w:p>
                <w:p w:rsidR="008A3C43" w:rsidRPr="008A3C43" w:rsidRDefault="008A3C43" w:rsidP="008A3C4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В программно-методическом пособии описана система организации коррекционно-образовательного процесса со старшими дошкольниками с задержкой психического развития в условиях дошкольного образовательного учреждения </w:t>
                  </w:r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>(</w:t>
                  </w:r>
                  <w:hyperlink r:id="rId21" w:tgtFrame="_blank" w:history="1">
                    <w:r w:rsidRPr="008A3C43">
                      <w:rPr>
                        <w:rFonts w:ascii="Arial" w:eastAsia="Times New Roman" w:hAnsi="Arial" w:cs="Arial"/>
                        <w:b/>
                        <w:bCs/>
                        <w:color w:val="66737C"/>
                        <w:sz w:val="20"/>
                        <w:szCs w:val="20"/>
                        <w:u w:val="single"/>
                        <w:lang w:eastAsia="ru-RU"/>
                      </w:rPr>
                      <w:t>просмотр</w:t>
                    </w:r>
                  </w:hyperlink>
                  <w:r w:rsidRPr="008A3C43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8A3C43" w:rsidRPr="008A3C43" w:rsidRDefault="008A3C43" w:rsidP="008A3C4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A3C43" w:rsidRPr="008A3C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8A3C43" w:rsidRPr="008A3C43" w:rsidRDefault="008A3C43" w:rsidP="008A3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20"/>
                      <w:szCs w:val="20"/>
                      <w:lang w:eastAsia="ru-RU"/>
                    </w:rPr>
                    <w:t> </w:t>
                  </w:r>
                  <w:r w:rsidRPr="008A3C43">
                    <w:rPr>
                      <w:rFonts w:ascii="Arial" w:eastAsia="Times New Roman" w:hAnsi="Arial" w:cs="Arial"/>
                      <w:b/>
                      <w:bCs/>
                      <w:noProof/>
                      <w:color w:val="40404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87B0EF1" wp14:editId="103CCB36">
                        <wp:extent cx="838200" cy="1234440"/>
                        <wp:effectExtent l="0" t="0" r="0" b="3810"/>
                        <wp:docPr id="10" name="Рисунок 10" descr="http://defektolog.sad60.edusite.ru/images/p9_1322171596_00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defektolog.sad60.edusite.ru/images/p9_1322171596_00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234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8A3C43" w:rsidRPr="008A3C43" w:rsidRDefault="008A3C43" w:rsidP="008A3C43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  <w:t xml:space="preserve">Иванова Т.Б., </w:t>
                  </w:r>
                  <w:proofErr w:type="spellStart"/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  <w:t>Илюхина</w:t>
                  </w:r>
                  <w:proofErr w:type="spellEnd"/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  <w:t xml:space="preserve"> В.А., </w:t>
                  </w:r>
                  <w:proofErr w:type="spellStart"/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  <w:t>Кошулько</w:t>
                  </w:r>
                  <w:proofErr w:type="spellEnd"/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  <w:t xml:space="preserve"> М.А. "Диагностика нарушений в развитии детей с ЗПР"</w:t>
                  </w:r>
                </w:p>
                <w:p w:rsidR="008A3C43" w:rsidRPr="008A3C43" w:rsidRDefault="008A3C43" w:rsidP="008A3C4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Методическое пособие разработано по результатам исследования детей с задержкой психического развития. Пособие расширяет возможности диагностики нарушений психического развития обследуемых контингентов детей </w:t>
                  </w:r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hyperlink r:id="rId23" w:tgtFrame="_blank" w:history="1">
                    <w:r w:rsidRPr="008A3C43">
                      <w:rPr>
                        <w:rFonts w:ascii="Arial" w:eastAsia="Times New Roman" w:hAnsi="Arial" w:cs="Arial"/>
                        <w:b/>
                        <w:bCs/>
                        <w:color w:val="66737C"/>
                        <w:sz w:val="20"/>
                        <w:szCs w:val="20"/>
                        <w:u w:val="single"/>
                        <w:lang w:eastAsia="ru-RU"/>
                      </w:rPr>
                      <w:t>просмотр</w:t>
                    </w:r>
                  </w:hyperlink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8A3C43" w:rsidRPr="008A3C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8A3C43" w:rsidRPr="008A3C43" w:rsidRDefault="008A3C43" w:rsidP="008A3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20"/>
                      <w:szCs w:val="20"/>
                      <w:lang w:eastAsia="ru-RU"/>
                    </w:rPr>
                    <w:t> </w:t>
                  </w:r>
                  <w:r w:rsidRPr="008A3C43">
                    <w:rPr>
                      <w:rFonts w:ascii="Arial" w:eastAsia="Times New Roman" w:hAnsi="Arial" w:cs="Arial"/>
                      <w:b/>
                      <w:bCs/>
                      <w:noProof/>
                      <w:color w:val="40404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3F8E0E1" wp14:editId="3095F866">
                        <wp:extent cx="838200" cy="868680"/>
                        <wp:effectExtent l="0" t="0" r="0" b="7620"/>
                        <wp:docPr id="11" name="Рисунок 11" descr="http://defektolog.sad60.edusite.ru/images/p9_aqlksfu26m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defektolog.sad60.edusite.ru/images/p9_aqlksfu26m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68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8A3C43" w:rsidRPr="008A3C43" w:rsidRDefault="008A3C43" w:rsidP="008A3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  <w:p w:rsidR="008A3C43" w:rsidRPr="008A3C43" w:rsidRDefault="008A3C43" w:rsidP="008A3C43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szCs w:val="20"/>
                      <w:lang w:eastAsia="ru-RU"/>
                    </w:rPr>
                    <w:t>Глинка Г. "Буду говорить, читать, писать правильно"</w:t>
                  </w:r>
                </w:p>
                <w:p w:rsidR="008A3C43" w:rsidRPr="008A3C43" w:rsidRDefault="008A3C43" w:rsidP="008A3C4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Предлаrаемое</w:t>
                  </w:r>
                  <w:proofErr w:type="spellEnd"/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пособие призвано помочь молодым специалистам, </w:t>
                  </w:r>
                  <w:proofErr w:type="spellStart"/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работаюrцим</w:t>
                  </w:r>
                  <w:proofErr w:type="spellEnd"/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 </w:t>
                  </w:r>
                  <w:proofErr w:type="gramStart"/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пятилетними  дошкольниками</w:t>
                  </w:r>
                  <w:proofErr w:type="gramEnd"/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страдающими общим недоразвитием речи второго и третьего уровней, а также  отставанием в психическом развитии в плане  формирования навыков звукового и слогового </w:t>
                  </w:r>
                  <w:proofErr w:type="spellStart"/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анациза</w:t>
                  </w:r>
                  <w:proofErr w:type="spellEnd"/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 синтеза, профилактики </w:t>
                  </w:r>
                  <w:proofErr w:type="spellStart"/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дисграфий</w:t>
                  </w:r>
                  <w:proofErr w:type="spellEnd"/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   </w:t>
                  </w:r>
                  <w:proofErr w:type="spellStart"/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дислексий</w:t>
                  </w:r>
                  <w:proofErr w:type="spellEnd"/>
                  <w:r w:rsidRPr="008A3C4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обучения письму печатными буквами и чтению </w:t>
                  </w:r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hyperlink r:id="rId25" w:tgtFrame="_blank" w:history="1">
                    <w:r w:rsidRPr="008A3C43">
                      <w:rPr>
                        <w:rFonts w:ascii="Arial" w:eastAsia="Times New Roman" w:hAnsi="Arial" w:cs="Arial"/>
                        <w:b/>
                        <w:bCs/>
                        <w:color w:val="66737C"/>
                        <w:sz w:val="20"/>
                        <w:szCs w:val="20"/>
                        <w:u w:val="single"/>
                        <w:lang w:eastAsia="ru-RU"/>
                      </w:rPr>
                      <w:t>просмотр</w:t>
                    </w:r>
                  </w:hyperlink>
                  <w:r w:rsidRPr="008A3C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8A3C43" w:rsidRPr="008A3C43" w:rsidRDefault="008A3C43" w:rsidP="008A3C4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C43" w:rsidRPr="008A3C43" w:rsidRDefault="008A3C43" w:rsidP="008A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64E5" w:rsidRDefault="00D664E5"/>
    <w:sectPr w:rsidR="00D6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0EE3"/>
    <w:multiLevelType w:val="multilevel"/>
    <w:tmpl w:val="ADF2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476AD"/>
    <w:multiLevelType w:val="multilevel"/>
    <w:tmpl w:val="4E3A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25446"/>
    <w:multiLevelType w:val="multilevel"/>
    <w:tmpl w:val="A5E4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54CE0"/>
    <w:multiLevelType w:val="multilevel"/>
    <w:tmpl w:val="CB42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F0800"/>
    <w:multiLevelType w:val="multilevel"/>
    <w:tmpl w:val="27AA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32DC5"/>
    <w:multiLevelType w:val="multilevel"/>
    <w:tmpl w:val="3474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F3ED2"/>
    <w:multiLevelType w:val="multilevel"/>
    <w:tmpl w:val="8558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364F05"/>
    <w:multiLevelType w:val="multilevel"/>
    <w:tmpl w:val="9422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941F78"/>
    <w:multiLevelType w:val="multilevel"/>
    <w:tmpl w:val="E29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676B81"/>
    <w:multiLevelType w:val="multilevel"/>
    <w:tmpl w:val="2584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B94195"/>
    <w:multiLevelType w:val="multilevel"/>
    <w:tmpl w:val="7CE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05"/>
    <w:rsid w:val="008A3C43"/>
    <w:rsid w:val="00AD6405"/>
    <w:rsid w:val="00D6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70CA0-FB8F-4B0A-A13F-80CD3BB4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efektolog.sad60.edusite.ru/DswMedia/organizaciyakorrekcionno-pedagogicheskogoprocessavdetskomsadudlyadeteyszaderjkoypsixicheskogorazvitiya.pdf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efektolog.sad60.edusite.ru/DswMedia/ststemarabotyisdoshkol-nikamiszpr.djvu" TargetMode="External"/><Relationship Id="rId7" Type="http://schemas.openxmlformats.org/officeDocument/2006/relationships/hyperlink" Target="http://defektolog.sad60.edusite.ru/DswMedia/shevchenko2.pdf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defektolog.sad60.edusite.ru/DswMedia/obsledovanierechidoshkol-nikovszpr.pdf" TargetMode="External"/><Relationship Id="rId25" Type="http://schemas.openxmlformats.org/officeDocument/2006/relationships/hyperlink" Target="http://defektolog.sad60.edusite.ru/DswMedia/budugovorit--chitat--pisat-pravil-no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defektolog.sad60.edusite.ru/DswMedia/shevchenko1.pdf" TargetMode="External"/><Relationship Id="rId11" Type="http://schemas.openxmlformats.org/officeDocument/2006/relationships/hyperlink" Target="http://defektolog.sad60.edusite.ru/DswMedia/garmonichnoerazvitie.pdf" TargetMode="External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hyperlink" Target="http://defektolog.sad60.edusite.ru/DswMedia/korrekcionno-razvivayushaeeobuchenie.pdf" TargetMode="External"/><Relationship Id="rId23" Type="http://schemas.openxmlformats.org/officeDocument/2006/relationships/hyperlink" Target="http://defektolog.sad60.edusite.ru/DswMedia/diagnostiikanarusheniyrazvitiyadeteyszpr.djvu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defektolog.sad60.edusite.ru/DswMedia/konenkovaobsledovanierechideteyszp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fektolog.sad60.edusite.ru/DswMedia/boryakova.pdf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Шевцова</dc:creator>
  <cp:keywords/>
  <dc:description/>
  <cp:lastModifiedBy>Надежда Шевцова</cp:lastModifiedBy>
  <cp:revision>3</cp:revision>
  <dcterms:created xsi:type="dcterms:W3CDTF">2020-02-06T07:36:00Z</dcterms:created>
  <dcterms:modified xsi:type="dcterms:W3CDTF">2020-02-06T07:37:00Z</dcterms:modified>
</cp:coreProperties>
</file>