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998" w:type="dxa"/>
        <w:tblLook w:val="04A0" w:firstRow="1" w:lastRow="0" w:firstColumn="1" w:lastColumn="0" w:noHBand="0" w:noVBand="1"/>
      </w:tblPr>
      <w:tblGrid>
        <w:gridCol w:w="4638"/>
        <w:gridCol w:w="3643"/>
        <w:gridCol w:w="3637"/>
        <w:gridCol w:w="4668"/>
      </w:tblGrid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C1A08">
              <w:rPr>
                <w:rFonts w:ascii="Times New Roman" w:hAnsi="Times New Roman" w:cs="Times New Roman"/>
                <w:sz w:val="28"/>
              </w:rPr>
              <w:t>Чичкова</w:t>
            </w:r>
            <w:proofErr w:type="spellEnd"/>
            <w:r w:rsidRPr="003C1A08">
              <w:rPr>
                <w:rFonts w:ascii="Times New Roman" w:hAnsi="Times New Roman" w:cs="Times New Roman"/>
                <w:sz w:val="28"/>
              </w:rPr>
              <w:t xml:space="preserve"> Алина Владимировна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after="160"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bCs/>
                <w:sz w:val="28"/>
              </w:rPr>
              <w:t>«Космическое путешествие»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Познавательное развитие, речевое развитие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Старшая группа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Цель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Закрепление знаний детей о геометрических фигурах; совершенствовать навыки счета в приделах 20, счет в обратном порядке.</w:t>
            </w:r>
          </w:p>
        </w:tc>
      </w:tr>
      <w:tr w:rsidR="003C1A08" w:rsidRPr="003C1A08" w:rsidTr="003C1A08">
        <w:trPr>
          <w:trHeight w:val="910"/>
        </w:trPr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Образовательные задачи</w:t>
            </w:r>
          </w:p>
        </w:tc>
        <w:tc>
          <w:tcPr>
            <w:tcW w:w="3643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u w:val="single"/>
              </w:rPr>
              <w:t>Обучающая</w:t>
            </w:r>
          </w:p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умение анализировать и решать изобретательские, практические задачи</w:t>
            </w:r>
          </w:p>
        </w:tc>
        <w:tc>
          <w:tcPr>
            <w:tcW w:w="3637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u w:val="single"/>
              </w:rPr>
              <w:t>Развивающая</w:t>
            </w:r>
          </w:p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Развитие памяти, внимания, речи, логики, творческого воображения и творческих способностей (беглости, оригинальности, гибкости мышления).</w:t>
            </w:r>
          </w:p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466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u w:val="single"/>
              </w:rPr>
              <w:t>Воспитательная</w:t>
            </w:r>
          </w:p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воспитывать взаимопомощь, дружеские отношения, умение работать в команде, согласовывать свои действия с действиями сверстников..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Планируемый результат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Создание условие на Закрепление знаний детей о геометрических фигурах; совершенствовать навыки счета в приделах 20, счет в обратном порядке.</w:t>
            </w:r>
          </w:p>
        </w:tc>
      </w:tr>
      <w:tr w:rsidR="003C1A08" w:rsidRPr="003C1A08" w:rsidTr="003C1A08">
        <w:tc>
          <w:tcPr>
            <w:tcW w:w="4638" w:type="dxa"/>
          </w:tcPr>
          <w:p w:rsidR="003C1A08" w:rsidRPr="003C1A08" w:rsidRDefault="003C1A08" w:rsidP="003C1A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lastRenderedPageBreak/>
              <w:t>Материалы и оборудования</w:t>
            </w:r>
          </w:p>
        </w:tc>
        <w:tc>
          <w:tcPr>
            <w:tcW w:w="11948" w:type="dxa"/>
            <w:gridSpan w:val="3"/>
            <w:vAlign w:val="center"/>
          </w:tcPr>
          <w:p w:rsidR="003C1A08" w:rsidRPr="003C1A08" w:rsidRDefault="003C1A08" w:rsidP="003C1A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C1A08">
              <w:rPr>
                <w:rFonts w:ascii="Times New Roman" w:hAnsi="Times New Roman" w:cs="Times New Roman"/>
                <w:sz w:val="28"/>
              </w:rPr>
              <w:t>Таблица «Четвёртый лишний»; карточки с буквами: К,О,С,М,О,С; индивидуальные конверты с геометрическими фигурами; слайды: ракета, фото Ю.А. Гагарина, космодром, звёздное небо, созвездия; карточки с заданием; цветные карандаши.</w:t>
            </w:r>
          </w:p>
        </w:tc>
      </w:tr>
    </w:tbl>
    <w:p w:rsidR="00EF5C17" w:rsidRDefault="00EF5C17">
      <w:pPr>
        <w:rPr>
          <w:rFonts w:ascii="Times New Roman" w:hAnsi="Times New Roman" w:cs="Times New Roman"/>
        </w:rPr>
      </w:pPr>
    </w:p>
    <w:p w:rsidR="003C1A08" w:rsidRDefault="003C1A08">
      <w:pPr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599"/>
        <w:gridCol w:w="2005"/>
        <w:gridCol w:w="4371"/>
        <w:gridCol w:w="2031"/>
        <w:gridCol w:w="2345"/>
        <w:gridCol w:w="2667"/>
      </w:tblGrid>
      <w:tr w:rsidR="003C1A08" w:rsidRPr="003C1A08" w:rsidTr="003C1A08">
        <w:tc>
          <w:tcPr>
            <w:tcW w:w="1949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645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693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195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Методы, приемы, форма</w:t>
            </w:r>
          </w:p>
        </w:tc>
        <w:tc>
          <w:tcPr>
            <w:tcW w:w="2357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179" w:type="dxa"/>
            <w:vAlign w:val="center"/>
          </w:tcPr>
          <w:p w:rsidR="003C1A08" w:rsidRPr="003C1A08" w:rsidRDefault="003C1A08" w:rsidP="003C1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3C1A08" w:rsidRPr="003C1A08" w:rsidTr="001B48AB">
        <w:trPr>
          <w:trHeight w:val="2463"/>
        </w:trPr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164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 и формирования интереса у детей к теме занятия</w:t>
            </w:r>
          </w:p>
        </w:tc>
        <w:tc>
          <w:tcPr>
            <w:tcW w:w="5693" w:type="dxa"/>
          </w:tcPr>
          <w:p w:rsidR="003C1A08" w:rsidRPr="003C1A08" w:rsidRDefault="003C1A08" w:rsidP="003C1A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любите путешествовать? - Наше занятие будет необычным. Мы отправимся в увлекательное путешествие. А вот куда, вы узнаете, выполнив задание. слайд - Найдите лишний предмет в каждом ряду и докажите, почему вы так считаете. Если вы ответите правильно, то под лишним предметом вы найдете букву. Назовите, какие буквы у вас получились? - О, К, С,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, М, С - Составьте из них слово. Молодцы, это слово «космос». Сегодня на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занятии мы будем открывать космическое пространство</w:t>
            </w:r>
          </w:p>
        </w:tc>
        <w:tc>
          <w:tcPr>
            <w:tcW w:w="219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Фронтальная форма: словесный метод, игровой метод; </w:t>
            </w:r>
          </w:p>
        </w:tc>
        <w:tc>
          <w:tcPr>
            <w:tcW w:w="2357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Дети включаются в деятельность, отгадывают загадку</w:t>
            </w:r>
          </w:p>
        </w:tc>
        <w:tc>
          <w:tcPr>
            <w:tcW w:w="217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Подготовка к предстоящей деятельности. Привлечение внимания.</w:t>
            </w:r>
          </w:p>
        </w:tc>
      </w:tr>
      <w:tr w:rsidR="003C1A08" w:rsidRPr="003C1A08" w:rsidTr="001B48AB"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Основной </w:t>
            </w:r>
          </w:p>
        </w:tc>
        <w:tc>
          <w:tcPr>
            <w:tcW w:w="1645" w:type="dxa"/>
            <w:vMerge w:val="restart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проблемной ситуации, формирование проблемы в доступной для детей форме </w:t>
            </w:r>
          </w:p>
        </w:tc>
        <w:tc>
          <w:tcPr>
            <w:tcW w:w="5693" w:type="dxa"/>
            <w:vMerge w:val="restart"/>
          </w:tcPr>
          <w:p w:rsidR="003C1A08" w:rsidRPr="003C1A08" w:rsidRDefault="003C1A08" w:rsidP="003C1A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- На чем можно подняться вверх над землей? Придумайте различные варианты. Реальные: - Самолете, космической ракете, дельтаплане, на воздушном шаре. Сказочные: - На птице, на ковре-самолете, на воздушном змее, на ядре, на драконе и т.д. - Давайте выберем объект, на котором летают настоящие космонавты. - Космическая ракета. - Верно, это ракета. - На ракете летать хорошо или плохо?</w:t>
            </w:r>
          </w:p>
        </w:tc>
        <w:tc>
          <w:tcPr>
            <w:tcW w:w="2195" w:type="dxa"/>
            <w:vMerge w:val="restart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  <w:bookmarkStart w:id="0" w:name="_GoBack"/>
            <w:bookmarkEnd w:id="0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 - рассказ педагога, вопросы к детям</w:t>
            </w:r>
          </w:p>
        </w:tc>
        <w:tc>
          <w:tcPr>
            <w:tcW w:w="2357" w:type="dxa"/>
            <w:vMerge w:val="restart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воспитателя, включаются в диалог. </w:t>
            </w:r>
          </w:p>
        </w:tc>
        <w:tc>
          <w:tcPr>
            <w:tcW w:w="2179" w:type="dxa"/>
            <w:vMerge w:val="restart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Мотивация на деятельность, заинтересованность, слушают воспитателя.</w:t>
            </w:r>
          </w:p>
        </w:tc>
      </w:tr>
      <w:tr w:rsidR="003C1A08" w:rsidRPr="003C1A08" w:rsidTr="001B48AB"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645" w:type="dxa"/>
            <w:vMerge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3" w:type="dxa"/>
            <w:vMerge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A08" w:rsidRPr="003C1A08" w:rsidTr="001B48AB"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ознакомления с материалом </w:t>
            </w:r>
          </w:p>
        </w:tc>
        <w:tc>
          <w:tcPr>
            <w:tcW w:w="164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проблемы в доступной для детей форме. </w:t>
            </w:r>
          </w:p>
        </w:tc>
        <w:tc>
          <w:tcPr>
            <w:tcW w:w="5693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составим ракету, на которой нам будет с вами лететь интересно и безопасно. У вас у каждого есть индивидуальный конверт. Откройте его, достаньте его содержимое. - Дети на столах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выкладывают изображение ракеты под комментарий воспитателя. - Возьмите большой синий прямоугольник. Положите перед собой вертикально. Это будет часть корпуса ракеты. - Сверху на него положите большой красный треугольник. Это будет верхняя часть корпуса. - Возьмите маленький зеленый треугольник. Положите его слева вниз к корпусу. Это будет левая хвостовая часть. - Возьмите маленький черный треугольник. Положите его с правой стороны вниз от корпуса,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 будет правая хвостовая часть. - Возьмите большой желтый круг. Положите его посередине корпуса,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 будет иллюминатор. - Возьмите маленький желтый круг. Положите его ниже большого круга. Это тоже будет иллюминатор. - Проверьте, что у вас должно получиться</w:t>
            </w:r>
          </w:p>
        </w:tc>
        <w:tc>
          <w:tcPr>
            <w:tcW w:w="219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Словесный-рассказ педагога</w:t>
            </w:r>
          </w:p>
        </w:tc>
        <w:tc>
          <w:tcPr>
            <w:tcW w:w="2357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Дети включаются в условную ситуацию.</w:t>
            </w:r>
          </w:p>
        </w:tc>
        <w:tc>
          <w:tcPr>
            <w:tcW w:w="217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Дети включаются в игровую ситуацию, мотивация на деятельность.</w:t>
            </w:r>
          </w:p>
        </w:tc>
      </w:tr>
      <w:tr w:rsidR="003C1A08" w:rsidRPr="003C1A08" w:rsidTr="001B48AB"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практического </w:t>
            </w: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решения проблемы</w:t>
            </w:r>
          </w:p>
        </w:tc>
        <w:tc>
          <w:tcPr>
            <w:tcW w:w="164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по ФЭМП</w:t>
            </w:r>
          </w:p>
        </w:tc>
        <w:tc>
          <w:tcPr>
            <w:tcW w:w="5693" w:type="dxa"/>
          </w:tcPr>
          <w:p w:rsidR="003C1A08" w:rsidRPr="003C1A08" w:rsidRDefault="003C1A08" w:rsidP="003C1A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Посчитайте: - Сколько в ракете треугольников? - Сколько в ракете кругов? - Чего больше,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треугольников или кругов? На сколько? - Сколько всего геометрических фигур в ракете? А сейчас я вам загадаю объект, который вы должны отгадать, задавая мне простые вопросы, на которые я смогу ответить только ДА или НЕТ.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Сегодня мы с вами тоже станем космонавтами! - Ребята, скажите, откуда взлетает ракета? - Правильно, c космодрома (показать слайд). - И я предлагаю вам пройти на наш космодром. До него ровно 20 шагов (счет до 20- </w:t>
            </w:r>
            <w:proofErr w:type="spell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). Всем экипажам занять места в ракете. - Все готовы к полету? Объявляется минутная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готовность..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, до старта 10 секунд. - К запуску ракеты приготовиться! - Начать обратный отсчет. 10,9,8,7,6,5,4,3,2,1 (Дети хором считают от 10 до 1). - Пуск! (Звучит космическая музыка) Ракета уносит вас в звездное небо. 10 секунд — полет нормальный.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(Дети считают от 0 до 10) 20 секунд — полет нормальный. (Дети считают от 10 до 20) Корабль вышел на орбиту. Физкультминутка А сейчас мы с вами, дети,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Полетаем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 на ракете. На носки поднимись, (Дети поднимаются на носки, руки вверх, ладони образуют «купол ракеты») А потом руки </w:t>
            </w:r>
            <w:proofErr w:type="gramStart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вниз..</w:t>
            </w:r>
            <w:proofErr w:type="gramEnd"/>
            <w:r w:rsidRPr="003C1A08">
              <w:rPr>
                <w:rFonts w:ascii="Times New Roman" w:hAnsi="Times New Roman" w:cs="Times New Roman"/>
                <w:sz w:val="28"/>
                <w:szCs w:val="28"/>
              </w:rPr>
              <w:t xml:space="preserve"> (Основная стойка) Раз, два, три, четыре – (1 – руки в стороны направлены вниз, 2 руки в стороны параллельно полу, 3 – руки вверх, 4 – ладони образуют «купол ракеты») Вот летит ракета ввысь! (Дети поднимаются на носки) - Хорошо отдохнули! - Давайте, все заглянем в иллюминаторы и посмотрим в космическое пространство! - Что мы видим: - Давайте посмотрим на звезды (показать слайд). - А кто знает самую яркую звезду? - Правильно, Полярная. - А из звезд на небе образуются созвездия. -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из вас знает названия созвездий?</w:t>
            </w:r>
          </w:p>
          <w:p w:rsidR="003C1A08" w:rsidRPr="003C1A08" w:rsidRDefault="003C1A08" w:rsidP="003C1A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Игра «Созвездия»: - В небе звезды блестят, весело сверкают - И с ребятами они поиграть желают. (дети ходят по кругу) - Ну-ка звездочки светлей в небе засияйте - Звездную карусель в небе начинайте (бег по кругу) - Раз, два, три - Созвездия из звездочек собери (дети встают по трое в маленькие кружки, изображая созвездия) При повторной игре дети меняются созвездиями (кружками). - Экипажам, вернуться на корабль! - Ребята, хотите еще раз взглянуть в иллюминатор? Что мы там видим? (показать слайд Земля) - А для того чтобы вернуться на Землю, нам нужно выполнить последнее задание. Индивидуальная работа по карточкам: дорисуй недостающие геометрические фигуры.</w:t>
            </w:r>
          </w:p>
        </w:tc>
        <w:tc>
          <w:tcPr>
            <w:tcW w:w="219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-Вопросы к детям,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пояснение, выполнение заданий</w:t>
            </w:r>
          </w:p>
        </w:tc>
        <w:tc>
          <w:tcPr>
            <w:tcW w:w="2357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включаются в условную ситуацию.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Решают задачи, выполняют движение физ. Минутки. </w:t>
            </w:r>
          </w:p>
        </w:tc>
        <w:tc>
          <w:tcPr>
            <w:tcW w:w="217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в условную ситуацию. </w:t>
            </w:r>
            <w:r w:rsidRPr="003C1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представлений детей по ФЭМП. Эмоциональная разгрузка. </w:t>
            </w:r>
          </w:p>
        </w:tc>
      </w:tr>
      <w:tr w:rsidR="003C1A08" w:rsidRPr="003C1A08" w:rsidTr="001B48AB">
        <w:tc>
          <w:tcPr>
            <w:tcW w:w="194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164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Подведение итогов в деятельности</w:t>
            </w:r>
          </w:p>
        </w:tc>
        <w:tc>
          <w:tcPr>
            <w:tcW w:w="5693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 - Вот и настало время возвращаться домой. Давайте закроем глаза, представим, как мы соскучились по своей планете, родному дому, друзьям. Даем обратный отсчет: 10, 9, 8, 7, 6, 5, 4, 3, 2, 1. Ура! Мы дома! Можно открыть глаза. - На вашем столе лежат макеты ракет, состоящие из геометрических фигур. - Кому понравилось занятие, поднимите красный треугольник. - Кому было трудно, поднимите зеленый треугольник. - Кто хочет стать космонавтом, поднимите синий прямоугольник. - Кто считает, что для того, чтобы стать космонавтом, вам надо хорошо заниматься в детском саду, поднимите большой желтый круг. - Молодцы. Я благодарю вас за занятие и дарю вам космические раскраски. (Из них потом можно будет сделать выставку работ «Мы рисуем космос».</w:t>
            </w:r>
          </w:p>
          <w:p w:rsidR="003C1A08" w:rsidRPr="003C1A08" w:rsidRDefault="003C1A08" w:rsidP="003C1A0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5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Словесный-Оценка педагога, вопросы к детям.</w:t>
            </w:r>
          </w:p>
        </w:tc>
        <w:tc>
          <w:tcPr>
            <w:tcW w:w="2357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Слушают воспитателя, подводят итог. Выход на самостоятельную деятельность.</w:t>
            </w:r>
          </w:p>
        </w:tc>
        <w:tc>
          <w:tcPr>
            <w:tcW w:w="2179" w:type="dxa"/>
          </w:tcPr>
          <w:p w:rsidR="003C1A08" w:rsidRPr="003C1A08" w:rsidRDefault="003C1A08" w:rsidP="003C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A08">
              <w:rPr>
                <w:rFonts w:ascii="Times New Roman" w:hAnsi="Times New Roman" w:cs="Times New Roman"/>
                <w:sz w:val="28"/>
                <w:szCs w:val="28"/>
              </w:rPr>
              <w:t>Подведение итогов, закрепление основного материала</w:t>
            </w:r>
          </w:p>
        </w:tc>
      </w:tr>
    </w:tbl>
    <w:p w:rsidR="003C1A08" w:rsidRPr="003C1A08" w:rsidRDefault="003C1A08">
      <w:pPr>
        <w:rPr>
          <w:rFonts w:ascii="Times New Roman" w:hAnsi="Times New Roman" w:cs="Times New Roman"/>
        </w:rPr>
      </w:pPr>
    </w:p>
    <w:sectPr w:rsidR="003C1A08" w:rsidRPr="003C1A08" w:rsidSect="003C1A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6"/>
    <w:rsid w:val="000A6B76"/>
    <w:rsid w:val="00256C3E"/>
    <w:rsid w:val="003C1A08"/>
    <w:rsid w:val="008B4D8D"/>
    <w:rsid w:val="00944666"/>
    <w:rsid w:val="00E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9F1"/>
  <w15:chartTrackingRefBased/>
  <w15:docId w15:val="{436E85F8-07AF-4485-BDE7-C9D4DF97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2020-04-06T07:39:00Z</dcterms:created>
  <dcterms:modified xsi:type="dcterms:W3CDTF">2020-04-06T07:50:00Z</dcterms:modified>
</cp:coreProperties>
</file>