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A8" w:rsidRDefault="004264A8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4264A8" w:rsidRDefault="004264A8">
      <w:pPr>
        <w:spacing w:after="1" w:line="220" w:lineRule="atLeast"/>
        <w:jc w:val="both"/>
        <w:outlineLvl w:val="0"/>
      </w:pPr>
    </w:p>
    <w:p w:rsidR="004264A8" w:rsidRDefault="004264A8">
      <w:pPr>
        <w:spacing w:after="1" w:line="220" w:lineRule="atLeast"/>
        <w:outlineLvl w:val="0"/>
      </w:pPr>
      <w:r>
        <w:rPr>
          <w:rFonts w:ascii="Calibri" w:hAnsi="Calibri" w:cs="Calibri"/>
        </w:rPr>
        <w:t>Зарегистрировано в Минюсте России 2 февраля 2016 г. N 40944</w:t>
      </w:r>
    </w:p>
    <w:p w:rsidR="004264A8" w:rsidRDefault="004264A8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МИНИСТЕРСТВО ОБРАЗОВАНИЯ И НАУКИ РОССИЙСКОЙ ФЕДЕРАЦИИ</w:t>
      </w:r>
    </w:p>
    <w:p w:rsidR="004264A8" w:rsidRDefault="004264A8">
      <w:pPr>
        <w:spacing w:after="1" w:line="220" w:lineRule="atLeast"/>
        <w:jc w:val="center"/>
      </w:pP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ПРИКАЗ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28 декабря 2015 г. N 1527</w:t>
      </w:r>
    </w:p>
    <w:p w:rsidR="004264A8" w:rsidRDefault="004264A8">
      <w:pPr>
        <w:spacing w:after="1" w:line="220" w:lineRule="atLeast"/>
        <w:jc w:val="center"/>
      </w:pP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 УТВЕРЖДЕНИИ ПОРЯДКА И УСЛОВИЙ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ОСУЩЕСТВЛЕНИЯ ПЕРЕВОДА ОБУЧАЮЩИХСЯ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ИЗ ОДНОЙ ОРГАНИЗАЦИИ, ОСУЩЕСТВЛЯЮЩЕЙ ОБРАЗОВАТЕЛЬНУЮ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ДЕЯТЕЛЬНОСТЬ ПО ОБРАЗОВАТЕЛЬНЫМ ПРОГРАММАМ ДОШКОЛЬНОГО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ОБРАЗОВАНИЯ, В ДРУГИЕ ОРГАНИЗАЦИИ, ОСУЩЕСТВЛЯЮЩИЕ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ОБРАЗОВАТЕЛЬНУЮ ДЕЯТЕЛЬНОСТЬ ПО ОБРАЗОВАТЕЛЬНЫМ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ПРОГРАММАМ СООТВЕТСТВУЮЩИХ УРОВНЯ И НАПРАВЛЕННОСТИ</w:t>
      </w:r>
    </w:p>
    <w:p w:rsidR="004264A8" w:rsidRDefault="004264A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64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A8" w:rsidRDefault="004264A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A8" w:rsidRDefault="004264A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64A8" w:rsidRDefault="004264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264A8" w:rsidRDefault="004264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Приказов </w:t>
            </w:r>
            <w:proofErr w:type="spellStart"/>
            <w:r>
              <w:rPr>
                <w:rFonts w:ascii="Calibri" w:hAnsi="Calibri" w:cs="Calibri"/>
                <w:color w:val="392C69"/>
              </w:rPr>
              <w:t>Минпросвещения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 России от 21.01.2019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30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264A8" w:rsidRDefault="004264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25.06.2020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320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A8" w:rsidRDefault="004264A8">
            <w:pPr>
              <w:spacing w:after="1" w:line="0" w:lineRule="atLeast"/>
            </w:pPr>
          </w:p>
        </w:tc>
      </w:tr>
    </w:tbl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15 части 1</w:t>
        </w:r>
      </w:hyperlink>
      <w:r>
        <w:rPr>
          <w:rFonts w:ascii="Calibri" w:hAnsi="Calibri" w:cs="Calibri"/>
        </w:rPr>
        <w:t xml:space="preserve"> и </w:t>
      </w:r>
      <w:hyperlink r:id="rId8" w:history="1">
        <w:r>
          <w:rPr>
            <w:rFonts w:ascii="Calibri" w:hAnsi="Calibri" w:cs="Calibri"/>
            <w:color w:val="0000FF"/>
          </w:rPr>
          <w:t>частью 9 статьи 34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Утвердить прилагаемые </w:t>
      </w:r>
      <w:hyperlink w:anchor="P37" w:history="1">
        <w:r>
          <w:rPr>
            <w:rFonts w:ascii="Calibri" w:hAnsi="Calibri" w:cs="Calibri"/>
            <w:color w:val="0000FF"/>
          </w:rPr>
          <w:t>Порядок и условия</w:t>
        </w:r>
      </w:hyperlink>
      <w:r>
        <w:rPr>
          <w:rFonts w:ascii="Calibri" w:hAnsi="Calibri" w:cs="Calibri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right"/>
      </w:pPr>
      <w:r>
        <w:rPr>
          <w:rFonts w:ascii="Calibri" w:hAnsi="Calibri" w:cs="Calibri"/>
        </w:rPr>
        <w:t>Министр</w:t>
      </w:r>
    </w:p>
    <w:p w:rsidR="004264A8" w:rsidRDefault="004264A8">
      <w:pPr>
        <w:spacing w:after="1" w:line="220" w:lineRule="atLeast"/>
        <w:jc w:val="right"/>
      </w:pPr>
      <w:r>
        <w:rPr>
          <w:rFonts w:ascii="Calibri" w:hAnsi="Calibri" w:cs="Calibri"/>
        </w:rPr>
        <w:t>Д.В.ЛИВАНОВ</w:t>
      </w: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right"/>
      </w:pPr>
      <w:r>
        <w:rPr>
          <w:rFonts w:ascii="Calibri" w:hAnsi="Calibri" w:cs="Calibri"/>
        </w:rPr>
        <w:t>Утверждены</w:t>
      </w:r>
    </w:p>
    <w:p w:rsidR="004264A8" w:rsidRDefault="004264A8">
      <w:pPr>
        <w:spacing w:after="1" w:line="220" w:lineRule="atLeast"/>
        <w:jc w:val="right"/>
      </w:pPr>
      <w:r>
        <w:rPr>
          <w:rFonts w:ascii="Calibri" w:hAnsi="Calibri" w:cs="Calibri"/>
        </w:rPr>
        <w:t>приказом Министерства образования</w:t>
      </w:r>
    </w:p>
    <w:p w:rsidR="004264A8" w:rsidRDefault="004264A8">
      <w:pPr>
        <w:spacing w:after="1" w:line="220" w:lineRule="atLeast"/>
        <w:jc w:val="right"/>
      </w:pPr>
      <w:r>
        <w:rPr>
          <w:rFonts w:ascii="Calibri" w:hAnsi="Calibri" w:cs="Calibri"/>
        </w:rPr>
        <w:t>и науки Российской Федерации</w:t>
      </w:r>
    </w:p>
    <w:p w:rsidR="004264A8" w:rsidRDefault="004264A8">
      <w:pPr>
        <w:spacing w:after="1" w:line="220" w:lineRule="atLeast"/>
        <w:jc w:val="right"/>
      </w:pPr>
      <w:r>
        <w:rPr>
          <w:rFonts w:ascii="Calibri" w:hAnsi="Calibri" w:cs="Calibri"/>
        </w:rPr>
        <w:t>от 28 декабря 2015 г. N 1527</w:t>
      </w: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center"/>
      </w:pPr>
      <w:bookmarkStart w:id="0" w:name="P37"/>
      <w:bookmarkEnd w:id="0"/>
      <w:r>
        <w:rPr>
          <w:rFonts w:ascii="Calibri" w:hAnsi="Calibri" w:cs="Calibri"/>
          <w:b/>
        </w:rPr>
        <w:t>ПОРЯДОК И УСЛОВИЯ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ОСУЩЕСТВЛЕНИЯ ПЕРЕВОДА ОБУЧАЮЩИХСЯ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ИЗ ОДНОЙ ОРГАНИЗАЦИИ, ОСУЩЕСТВЛЯЮЩЕЙ ОБРАЗОВАТЕЛЬНУЮ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ДЕЯТЕЛЬНОСТЬ ПО ОБРАЗОВАТЕЛЬНЫМ ПРОГРАММАМ ДОШКОЛЬНОГО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ОБРАЗОВАНИЯ, В ДРУГИЕ ОРГАНИЗАЦИИ, ОСУЩЕСТВЛЯЮЩИЕ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ОБРАЗОВАТЕЛЬНУЮ ДЕЯТЕЛЬНОСТЬ ПО ОБРАЗОВАТЕЛЬНЫМ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ПРОГРАММАМ СООТВЕТСТВУЮЩИХ УРОВНЯ И НАПРАВЛЕННОСТИ</w:t>
      </w:r>
    </w:p>
    <w:p w:rsidR="004264A8" w:rsidRDefault="004264A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64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A8" w:rsidRDefault="004264A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A8" w:rsidRDefault="004264A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64A8" w:rsidRDefault="004264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4264A8" w:rsidRDefault="004264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Приказов </w:t>
            </w:r>
            <w:proofErr w:type="spellStart"/>
            <w:r>
              <w:rPr>
                <w:rFonts w:ascii="Calibri" w:hAnsi="Calibri" w:cs="Calibri"/>
                <w:color w:val="392C69"/>
              </w:rPr>
              <w:t>Минпросвещения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 России от 21.01.2019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30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4264A8" w:rsidRDefault="004264A8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25.06.2020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320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A8" w:rsidRDefault="004264A8">
            <w:pPr>
              <w:spacing w:after="1" w:line="0" w:lineRule="atLeast"/>
            </w:pPr>
          </w:p>
        </w:tc>
      </w:tr>
    </w:tbl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по инициативе родителей </w:t>
      </w:r>
      <w:hyperlink r:id="rId11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несовершеннолетнего обучающегося (далее - обучающийся);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приостановления действия лицензии.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Перевод обучающихся не зависит от периода (времени) учебного года.</w:t>
      </w: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II. Перевод обучающегося по инициативе его родителей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(законных представителей)</w:t>
      </w: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4264A8" w:rsidRDefault="004264A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от 25.06.2020 N 320)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13" w:history="1">
        <w:r>
          <w:rPr>
            <w:rFonts w:ascii="Calibri" w:hAnsi="Calibri" w:cs="Calibri"/>
            <w:color w:val="0000FF"/>
          </w:rPr>
          <w:t>пунктами 8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4264A8" w:rsidRDefault="004264A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4.1 введен </w:t>
      </w:r>
      <w:hyperlink r:id="rId1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от 25.06.2020 N 320)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осуществляют выбор частной образовательной организации;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 w:rsidR="004264A8" w:rsidRDefault="004264A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4.2 введен </w:t>
      </w:r>
      <w:hyperlink r:id="rId1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от 25.06.2020 N 320)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В заявлении родителей </w:t>
      </w:r>
      <w:hyperlink r:id="rId17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обучающегося об отчислении в порядке перевода в принимающую организацию указываются: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фамилия, имя, отчество (при наличии) обучающегося;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дата рождения;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направленность группы;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</w:t>
      </w:r>
      <w:r>
        <w:rPr>
          <w:rFonts w:ascii="Calibri" w:hAnsi="Calibri" w:cs="Calibri"/>
        </w:rPr>
        <w:lastRenderedPageBreak/>
        <w:t>(законный представитель) личной подписью подтверждает получение личного дела с описью содержащихся в нем документов.</w:t>
      </w:r>
    </w:p>
    <w:p w:rsidR="004264A8" w:rsidRDefault="004264A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7 в ред. </w:t>
      </w:r>
      <w:hyperlink r:id="rId1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от 25.06.2020 N 320)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Требование предоставления других документов в качестве основания </w:t>
      </w:r>
      <w:proofErr w:type="gramStart"/>
      <w:r>
        <w:rPr>
          <w:rFonts w:ascii="Calibri" w:hAnsi="Calibri" w:cs="Calibri"/>
        </w:rPr>
        <w:t>для зачисления</w:t>
      </w:r>
      <w:proofErr w:type="gramEnd"/>
      <w:r>
        <w:rPr>
          <w:rFonts w:ascii="Calibri" w:hAnsi="Calibri" w:cs="Calibri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</w:t>
      </w:r>
      <w:hyperlink r:id="rId1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</w:t>
      </w:r>
    </w:p>
    <w:p w:rsidR="004264A8" w:rsidRDefault="004264A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от 25.06.2020 N 320)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 w:rsidR="004264A8" w:rsidRDefault="004264A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9.1 введен </w:t>
      </w:r>
      <w:hyperlink r:id="rId2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от 21.01.2019 N 30)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4264A8" w:rsidRDefault="004264A8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9.2 введен </w:t>
      </w:r>
      <w:hyperlink r:id="rId22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Минпросвещения</w:t>
      </w:r>
      <w:proofErr w:type="spellEnd"/>
      <w:r>
        <w:rPr>
          <w:rFonts w:ascii="Calibri" w:hAnsi="Calibri" w:cs="Calibri"/>
        </w:rPr>
        <w:t xml:space="preserve"> России от 21.01.2019 N 30)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center"/>
        <w:outlineLvl w:val="1"/>
      </w:pPr>
      <w:r>
        <w:rPr>
          <w:rFonts w:ascii="Calibri" w:hAnsi="Calibri" w:cs="Calibri"/>
          <w:b/>
        </w:rPr>
        <w:t>III. Перевод обучающегося в случае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прекращения деятельности исходной организации,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аннулирования лицензии, в случае приостановления</w:t>
      </w:r>
    </w:p>
    <w:p w:rsidR="004264A8" w:rsidRDefault="004264A8">
      <w:pPr>
        <w:spacing w:after="1" w:line="220" w:lineRule="atLeast"/>
        <w:jc w:val="center"/>
      </w:pPr>
      <w:r>
        <w:rPr>
          <w:rFonts w:ascii="Calibri" w:hAnsi="Calibri" w:cs="Calibri"/>
          <w:b/>
        </w:rPr>
        <w:t>действия лицензии</w:t>
      </w: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ind w:firstLine="540"/>
        <w:jc w:val="both"/>
      </w:pPr>
      <w:bookmarkStart w:id="1" w:name="P94"/>
      <w:bookmarkEnd w:id="1"/>
      <w:r>
        <w:rPr>
          <w:rFonts w:ascii="Calibri" w:hAnsi="Calibri" w:cs="Calibri"/>
        </w:rPr>
        <w:t xml:space="preserve"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</w:t>
      </w:r>
      <w:r>
        <w:rPr>
          <w:rFonts w:ascii="Calibri" w:hAnsi="Calibri" w:cs="Calibri"/>
        </w:rPr>
        <w:lastRenderedPageBreak/>
        <w:t>которую(</w:t>
      </w:r>
      <w:proofErr w:type="spellStart"/>
      <w:r>
        <w:rPr>
          <w:rFonts w:ascii="Calibri" w:hAnsi="Calibri" w:cs="Calibri"/>
        </w:rPr>
        <w:t>ые</w:t>
      </w:r>
      <w:proofErr w:type="spellEnd"/>
      <w:r>
        <w:rPr>
          <w:rFonts w:ascii="Calibri" w:hAnsi="Calibri" w:cs="Calibri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23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14. Учредитель, за исключением случая, указанного в </w:t>
      </w:r>
      <w:hyperlink w:anchor="P94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4264A8" w:rsidRDefault="004264A8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spacing w:after="1" w:line="220" w:lineRule="atLeast"/>
        <w:jc w:val="both"/>
      </w:pPr>
    </w:p>
    <w:p w:rsidR="004264A8" w:rsidRDefault="004264A8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F68" w:rsidRDefault="004264A8">
      <w:bookmarkStart w:id="2" w:name="_GoBack"/>
      <w:bookmarkEnd w:id="2"/>
    </w:p>
    <w:sectPr w:rsidR="003F1F68" w:rsidSect="00D1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A8"/>
    <w:rsid w:val="004264A8"/>
    <w:rsid w:val="00BE2987"/>
    <w:rsid w:val="00E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A0865-CCA4-4A3F-9FF2-D603C36B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6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6BAC7172FC3852373FBB4C23DBA5D214BD15F3A6BAA457BC35E0E23D30FA3B892D66D4A05A695034D08A8191FDAD8990EFD105FCFBAD9cCH8F" TargetMode="External"/><Relationship Id="rId13" Type="http://schemas.openxmlformats.org/officeDocument/2006/relationships/hyperlink" Target="consultantplus://offline/ref=07E6BAC7172FC3852373FBB4C23DBA5D2642D55E306DAA457BC35E0E23D30FA3B892D66D4A05A393024D08A8191FDAD8990EFD105FCFBAD9cCH8F" TargetMode="External"/><Relationship Id="rId18" Type="http://schemas.openxmlformats.org/officeDocument/2006/relationships/hyperlink" Target="consultantplus://offline/ref=07E6BAC7172FC3852373FBB4C23DBA5D2147DD583D6CAA457BC35E0E23D30FA3B892D66D4A05A395034D08A8191FDAD8990EFD105FCFBAD9cCH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E6BAC7172FC3852373FBB4C23DBA5D2143DD5E3E69AA457BC35E0E23D30FA3B892D66D4A05A396034D08A8191FDAD8990EFD105FCFBAD9cCH8F" TargetMode="External"/><Relationship Id="rId7" Type="http://schemas.openxmlformats.org/officeDocument/2006/relationships/hyperlink" Target="consultantplus://offline/ref=07E6BAC7172FC3852373FBB4C23DBA5D214BD15F3A6BAA457BC35E0E23D30FA3B892D66D4A05A79E004D08A8191FDAD8990EFD105FCFBAD9cCH8F" TargetMode="External"/><Relationship Id="rId12" Type="http://schemas.openxmlformats.org/officeDocument/2006/relationships/hyperlink" Target="consultantplus://offline/ref=07E6BAC7172FC3852373FBB4C23DBA5D2147DD583D6CAA457BC35E0E23D30FA3B892D66D4A05A396034D08A8191FDAD8990EFD105FCFBAD9cCH8F" TargetMode="External"/><Relationship Id="rId17" Type="http://schemas.openxmlformats.org/officeDocument/2006/relationships/hyperlink" Target="consultantplus://offline/ref=07E6BAC7172FC3852373FBB4C23DBA5D2B4BD35A3866F74F739A520C24DC50B4BFDBDA6C4A05A39309120DBD0847D5DF8210FE0D43CDB8cDH9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E6BAC7172FC3852373FBB4C23DBA5D2147DD583D6CAA457BC35E0E23D30FA3B892D66D4A05A396054D08A8191FDAD8990EFD105FCFBAD9cCH8F" TargetMode="External"/><Relationship Id="rId20" Type="http://schemas.openxmlformats.org/officeDocument/2006/relationships/hyperlink" Target="consultantplus://offline/ref=07E6BAC7172FC3852373FBB4C23DBA5D2147DD583D6CAA457BC35E0E23D30FA3B892D66D4A05A395014D08A8191FDAD8990EFD105FCFBAD9cCH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6BAC7172FC3852373FBB4C23DBA5D2147DD583D6CAA457BC35E0E23D30FA3B892D66D4A05A397044D08A8191FDAD8990EFD105FCFBAD9cCH8F" TargetMode="External"/><Relationship Id="rId11" Type="http://schemas.openxmlformats.org/officeDocument/2006/relationships/hyperlink" Target="consultantplus://offline/ref=07E6BAC7172FC3852373FBB4C23DBA5D2B4BD35A3866F74F739A520C24DC50B4BFDBDA6C4A05A39309120DBD0847D5DF8210FE0D43CDB8cDH9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7E6BAC7172FC3852373FBB4C23DBA5D2143DD5E3E69AA457BC35E0E23D30FA3B892D66D4A05A397044D08A8191FDAD8990EFD105FCFBAD9cCH8F" TargetMode="External"/><Relationship Id="rId15" Type="http://schemas.openxmlformats.org/officeDocument/2006/relationships/hyperlink" Target="consultantplus://offline/ref=07E6BAC7172FC3852373FBB4C23DBA5D2147DD583D6CAA457BC35E0E23D30FA3B892D66D4A05A396014D08A8191FDAD8990EFD105FCFBAD9cCH8F" TargetMode="External"/><Relationship Id="rId23" Type="http://schemas.openxmlformats.org/officeDocument/2006/relationships/hyperlink" Target="consultantplus://offline/ref=07E6BAC7172FC3852373FBB4C23DBA5D2B4BD35A3866F74F739A520C24DC50B4BFDBDA6C4A05A39309120DBD0847D5DF8210FE0D43CDB8cDH9F" TargetMode="External"/><Relationship Id="rId10" Type="http://schemas.openxmlformats.org/officeDocument/2006/relationships/hyperlink" Target="consultantplus://offline/ref=07E6BAC7172FC3852373FBB4C23DBA5D2147DD583D6CAA457BC35E0E23D30FA3B892D66D4A05A397044D08A8191FDAD8990EFD105FCFBAD9cCH8F" TargetMode="External"/><Relationship Id="rId19" Type="http://schemas.openxmlformats.org/officeDocument/2006/relationships/hyperlink" Target="consultantplus://offline/ref=07E6BAC7172FC3852373FBB4C23DBA5D2642D55E306DAA457BC35E0E23D30FA3B892D66D4A05A396014D08A8191FDAD8990EFD105FCFBAD9cCH8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E6BAC7172FC3852373FBB4C23DBA5D2143DD5E3E69AA457BC35E0E23D30FA3B892D66D4A05A397044D08A8191FDAD8990EFD105FCFBAD9cCH8F" TargetMode="External"/><Relationship Id="rId14" Type="http://schemas.openxmlformats.org/officeDocument/2006/relationships/hyperlink" Target="consultantplus://offline/ref=07E6BAC7172FC3852373FBB4C23DBA5D2642D55E306DAA457BC35E0E23D30FA3B892D66D4A05A392064D08A8191FDAD8990EFD105FCFBAD9cCH8F" TargetMode="External"/><Relationship Id="rId22" Type="http://schemas.openxmlformats.org/officeDocument/2006/relationships/hyperlink" Target="consultantplus://offline/ref=07E6BAC7172FC3852373FBB4C23DBA5D2143DD5E3E69AA457BC35E0E23D30FA3B892D66D4A05A396014D08A8191FDAD8990EFD105FCFBAD9cCH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2821</Words>
  <Characters>16085</Characters>
  <Application>Microsoft Office Word</Application>
  <DocSecurity>0</DocSecurity>
  <Lines>134</Lines>
  <Paragraphs>37</Paragraphs>
  <ScaleCrop>false</ScaleCrop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Горник Лариса Анатольевна</dc:creator>
  <cp:keywords/>
  <dc:description/>
  <cp:lastModifiedBy>Горник Лариса Анатольевна</cp:lastModifiedBy>
  <cp:revision>2</cp:revision>
  <dcterms:created xsi:type="dcterms:W3CDTF">2022-03-25T05:06:00Z</dcterms:created>
  <dcterms:modified xsi:type="dcterms:W3CDTF">2022-03-25T05:08:00Z</dcterms:modified>
</cp:coreProperties>
</file>