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30" w:rsidRPr="002E2B5F" w:rsidRDefault="00900918" w:rsidP="002E2B5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5F">
        <w:rPr>
          <w:rFonts w:ascii="Times New Roman" w:hAnsi="Times New Roman" w:cs="Times New Roman"/>
          <w:b/>
          <w:sz w:val="24"/>
          <w:szCs w:val="24"/>
        </w:rPr>
        <w:t>Комплекс нейропсихологических упражнений для активизации функционирования различных структур головного мозга</w:t>
      </w:r>
    </w:p>
    <w:p w:rsidR="002F4EC6" w:rsidRPr="002E2B5F" w:rsidRDefault="002F4EC6" w:rsidP="002E2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B5F">
        <w:rPr>
          <w:rFonts w:ascii="Times New Roman" w:hAnsi="Times New Roman" w:cs="Times New Roman"/>
          <w:sz w:val="24"/>
          <w:szCs w:val="24"/>
        </w:rPr>
        <w:t>Нейропсихологические упражнения помогают активизировать различные зоны коры головного мозга.</w:t>
      </w:r>
    </w:p>
    <w:p w:rsidR="002F4EC6" w:rsidRPr="002E2B5F" w:rsidRDefault="002F4EC6" w:rsidP="002E2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B5F">
        <w:rPr>
          <w:rFonts w:ascii="Times New Roman" w:hAnsi="Times New Roman" w:cs="Times New Roman"/>
          <w:sz w:val="24"/>
          <w:szCs w:val="24"/>
        </w:rPr>
        <w:t>Они могут быть полезны для:</w:t>
      </w:r>
    </w:p>
    <w:p w:rsidR="002F4EC6" w:rsidRPr="006E3871" w:rsidRDefault="002F4EC6" w:rsidP="006E38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871">
        <w:rPr>
          <w:rFonts w:ascii="Times New Roman" w:hAnsi="Times New Roman" w:cs="Times New Roman"/>
          <w:sz w:val="24"/>
          <w:szCs w:val="24"/>
        </w:rPr>
        <w:t>развития памяти, мышления, речи;</w:t>
      </w:r>
    </w:p>
    <w:p w:rsidR="002F4EC6" w:rsidRPr="006E3871" w:rsidRDefault="002F4EC6" w:rsidP="006E38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871">
        <w:rPr>
          <w:rFonts w:ascii="Times New Roman" w:hAnsi="Times New Roman" w:cs="Times New Roman"/>
          <w:sz w:val="24"/>
          <w:szCs w:val="24"/>
        </w:rPr>
        <w:t>коррекции психомоторного развития, аппетита, сна;</w:t>
      </w:r>
    </w:p>
    <w:p w:rsidR="002F4EC6" w:rsidRPr="006E3871" w:rsidRDefault="002F4EC6" w:rsidP="006E387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871">
        <w:rPr>
          <w:rFonts w:ascii="Times New Roman" w:hAnsi="Times New Roman" w:cs="Times New Roman"/>
          <w:sz w:val="24"/>
          <w:szCs w:val="24"/>
        </w:rPr>
        <w:t>снижения уровня умственных, эмоциональных и поведенческих нарушений</w:t>
      </w:r>
      <w:r w:rsidR="006E3871">
        <w:rPr>
          <w:rFonts w:ascii="Times New Roman" w:hAnsi="Times New Roman" w:cs="Times New Roman"/>
          <w:sz w:val="24"/>
          <w:szCs w:val="24"/>
        </w:rPr>
        <w:t>.</w:t>
      </w:r>
    </w:p>
    <w:p w:rsidR="00900918" w:rsidRDefault="002F4EC6" w:rsidP="002E2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B5F">
        <w:rPr>
          <w:rFonts w:ascii="Times New Roman" w:hAnsi="Times New Roman" w:cs="Times New Roman"/>
          <w:sz w:val="24"/>
          <w:szCs w:val="24"/>
        </w:rPr>
        <w:t>Для детей подобные</w:t>
      </w:r>
      <w:r w:rsidRPr="002E2B5F">
        <w:rPr>
          <w:rFonts w:ascii="Times New Roman" w:hAnsi="Times New Roman" w:cs="Times New Roman"/>
          <w:sz w:val="24"/>
          <w:szCs w:val="24"/>
        </w:rPr>
        <w:t xml:space="preserve"> </w:t>
      </w:r>
      <w:r w:rsidR="00AB3596">
        <w:rPr>
          <w:rFonts w:ascii="Times New Roman" w:hAnsi="Times New Roman" w:cs="Times New Roman"/>
          <w:sz w:val="24"/>
          <w:szCs w:val="24"/>
        </w:rPr>
        <w:t>занятия полностью безопасны и</w:t>
      </w:r>
      <w:r w:rsidRPr="002E2B5F">
        <w:rPr>
          <w:rFonts w:ascii="Times New Roman" w:hAnsi="Times New Roman" w:cs="Times New Roman"/>
          <w:sz w:val="24"/>
          <w:szCs w:val="24"/>
        </w:rPr>
        <w:t xml:space="preserve"> не вызываю</w:t>
      </w:r>
      <w:r w:rsidRPr="002E2B5F">
        <w:rPr>
          <w:rFonts w:ascii="Times New Roman" w:hAnsi="Times New Roman" w:cs="Times New Roman"/>
          <w:sz w:val="24"/>
          <w:szCs w:val="24"/>
        </w:rPr>
        <w:t>т никаких нежелательных проявлений</w:t>
      </w:r>
      <w:r w:rsidRPr="002E2B5F">
        <w:rPr>
          <w:rFonts w:ascii="Times New Roman" w:hAnsi="Times New Roman" w:cs="Times New Roman"/>
          <w:sz w:val="24"/>
          <w:szCs w:val="24"/>
        </w:rPr>
        <w:t>.</w:t>
      </w:r>
      <w:r w:rsidR="00414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96" w:rsidRDefault="00AB3596" w:rsidP="00AB359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 при выборе того или иного упражнения следует учитывать возрастные и индивидуальные особенности ребенка.</w:t>
      </w:r>
    </w:p>
    <w:p w:rsidR="00BC7BB0" w:rsidRPr="00BC7BB0" w:rsidRDefault="00BC7BB0" w:rsidP="00BC7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7BB0">
        <w:rPr>
          <w:rFonts w:ascii="Times New Roman" w:hAnsi="Times New Roman" w:cs="Times New Roman"/>
          <w:sz w:val="24"/>
          <w:szCs w:val="24"/>
        </w:rPr>
        <w:t>Перекрестн</w:t>
      </w:r>
      <w:r>
        <w:rPr>
          <w:rFonts w:ascii="Times New Roman" w:hAnsi="Times New Roman" w:cs="Times New Roman"/>
          <w:sz w:val="24"/>
          <w:szCs w:val="24"/>
        </w:rPr>
        <w:t>ая и односторонняя маршировка</w:t>
      </w:r>
    </w:p>
    <w:p w:rsidR="00AB3596" w:rsidRDefault="00BC7BB0" w:rsidP="00BC7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</w:t>
      </w:r>
      <w:r w:rsidRPr="00BC7BB0">
        <w:rPr>
          <w:rFonts w:ascii="Times New Roman" w:hAnsi="Times New Roman" w:cs="Times New Roman"/>
          <w:sz w:val="24"/>
          <w:szCs w:val="24"/>
        </w:rPr>
        <w:t xml:space="preserve">, медленно шагая,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BC7BB0">
        <w:rPr>
          <w:rFonts w:ascii="Times New Roman" w:hAnsi="Times New Roman" w:cs="Times New Roman"/>
          <w:sz w:val="24"/>
          <w:szCs w:val="24"/>
        </w:rPr>
        <w:t>попеременно касаться то правой, то левой рукой до противоположного колена (перекрестные движения</w:t>
      </w:r>
      <w:r>
        <w:rPr>
          <w:rFonts w:ascii="Times New Roman" w:hAnsi="Times New Roman" w:cs="Times New Roman"/>
          <w:sz w:val="24"/>
          <w:szCs w:val="24"/>
        </w:rPr>
        <w:t>) – 12 раз</w:t>
      </w:r>
      <w:r w:rsidRPr="00BC7B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BC7BB0">
        <w:rPr>
          <w:rFonts w:ascii="Times New Roman" w:hAnsi="Times New Roman" w:cs="Times New Roman"/>
          <w:sz w:val="24"/>
          <w:szCs w:val="24"/>
        </w:rPr>
        <w:t xml:space="preserve">, также шагая, касаться одноименного колена 12 раз (односторонние движения). </w:t>
      </w:r>
      <w:r>
        <w:rPr>
          <w:rFonts w:ascii="Times New Roman" w:hAnsi="Times New Roman" w:cs="Times New Roman"/>
          <w:sz w:val="24"/>
          <w:szCs w:val="24"/>
        </w:rPr>
        <w:t>Третий подход</w:t>
      </w:r>
      <w:r w:rsidRPr="00BC7BB0">
        <w:rPr>
          <w:rFonts w:ascii="Times New Roman" w:hAnsi="Times New Roman" w:cs="Times New Roman"/>
          <w:sz w:val="24"/>
          <w:szCs w:val="24"/>
        </w:rPr>
        <w:t xml:space="preserve"> - перекрестные движения. Обязательное условие - начинать и заканчивать упражнение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C7BB0">
        <w:rPr>
          <w:rFonts w:ascii="Times New Roman" w:hAnsi="Times New Roman" w:cs="Times New Roman"/>
          <w:sz w:val="24"/>
          <w:szCs w:val="24"/>
        </w:rPr>
        <w:t>перекрестными движениями.</w:t>
      </w:r>
    </w:p>
    <w:p w:rsidR="00276E55" w:rsidRPr="00276E55" w:rsidRDefault="00276E55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Кулак-ребро-ладонь</w:t>
      </w:r>
      <w:r w:rsidRPr="0027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55" w:rsidRDefault="00276E55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E55">
        <w:rPr>
          <w:rFonts w:ascii="Times New Roman" w:hAnsi="Times New Roman" w:cs="Times New Roman"/>
          <w:sz w:val="24"/>
          <w:szCs w:val="24"/>
        </w:rPr>
        <w:t>Три положения руки на плоскости стола, последовательно сменяющие друг друга. Ладонь на плоскости; ладонь, сжатая в кулак; ладонь ребром; распрямленная ладонь. Дети выполняют движения - сначала правой рукой, затем левой, а потом двум</w:t>
      </w:r>
      <w:r>
        <w:rPr>
          <w:rFonts w:ascii="Times New Roman" w:hAnsi="Times New Roman" w:cs="Times New Roman"/>
          <w:sz w:val="24"/>
          <w:szCs w:val="24"/>
        </w:rPr>
        <w:t>я руками - вместе с взрослым</w:t>
      </w:r>
      <w:r w:rsidRPr="00276E55">
        <w:rPr>
          <w:rFonts w:ascii="Times New Roman" w:hAnsi="Times New Roman" w:cs="Times New Roman"/>
          <w:sz w:val="24"/>
          <w:szCs w:val="24"/>
        </w:rPr>
        <w:t>, затем по памяти (8-10 повторений). В затруднительных случаях советует ребенку произн</w:t>
      </w:r>
      <w:r>
        <w:rPr>
          <w:rFonts w:ascii="Times New Roman" w:hAnsi="Times New Roman" w:cs="Times New Roman"/>
          <w:sz w:val="24"/>
          <w:szCs w:val="24"/>
        </w:rPr>
        <w:t>осить команду вслух</w:t>
      </w:r>
      <w:r w:rsidRPr="00276E55">
        <w:rPr>
          <w:rFonts w:ascii="Times New Roman" w:hAnsi="Times New Roman" w:cs="Times New Roman"/>
          <w:sz w:val="24"/>
          <w:szCs w:val="24"/>
        </w:rPr>
        <w:t>: «Кулак- ребро-ладонь».</w:t>
      </w:r>
    </w:p>
    <w:p w:rsidR="00276E55" w:rsidRDefault="00276E55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6E55">
        <w:rPr>
          <w:rFonts w:ascii="Times New Roman" w:hAnsi="Times New Roman" w:cs="Times New Roman"/>
          <w:sz w:val="24"/>
          <w:szCs w:val="24"/>
        </w:rPr>
        <w:t>Лягушка</w:t>
      </w:r>
    </w:p>
    <w:p w:rsidR="00276E55" w:rsidRDefault="00276E55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E55">
        <w:rPr>
          <w:rFonts w:ascii="Times New Roman" w:hAnsi="Times New Roman" w:cs="Times New Roman"/>
          <w:sz w:val="24"/>
          <w:szCs w:val="24"/>
        </w:rPr>
        <w:t>Положить руки на стол. Одна рука сжата в кулак, другая - на плоскости стола (ладошка). Одновременно и разнонаправленно менять положение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55" w:rsidRDefault="00276E55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6E55">
        <w:rPr>
          <w:rFonts w:ascii="Times New Roman" w:hAnsi="Times New Roman" w:cs="Times New Roman"/>
          <w:sz w:val="24"/>
          <w:szCs w:val="24"/>
        </w:rPr>
        <w:t>Ухо-нос</w:t>
      </w:r>
    </w:p>
    <w:p w:rsidR="00276E55" w:rsidRDefault="00276E55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E55">
        <w:rPr>
          <w:rFonts w:ascii="Times New Roman" w:hAnsi="Times New Roman" w:cs="Times New Roman"/>
          <w:sz w:val="24"/>
          <w:szCs w:val="24"/>
        </w:rPr>
        <w:t>Левой рукой взят</w:t>
      </w:r>
      <w:r>
        <w:rPr>
          <w:rFonts w:ascii="Times New Roman" w:hAnsi="Times New Roman" w:cs="Times New Roman"/>
          <w:sz w:val="24"/>
          <w:szCs w:val="24"/>
        </w:rPr>
        <w:t xml:space="preserve">ься за кончик носа, правой – за </w:t>
      </w:r>
      <w:r w:rsidRPr="00276E55">
        <w:rPr>
          <w:rFonts w:ascii="Times New Roman" w:hAnsi="Times New Roman" w:cs="Times New Roman"/>
          <w:sz w:val="24"/>
          <w:szCs w:val="24"/>
        </w:rPr>
        <w:t>противоположное ухо. Одновременно отпустить ухо и нос, хлопнуть в ладоши, поменять положение рук «с точностью до наоборот».</w:t>
      </w:r>
    </w:p>
    <w:p w:rsidR="00276E55" w:rsidRDefault="00276E55" w:rsidP="00276E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76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Рисующий слон</w:t>
      </w:r>
    </w:p>
    <w:p w:rsidR="00276E55" w:rsidRDefault="00276E55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E55">
        <w:rPr>
          <w:rFonts w:ascii="Times New Roman" w:hAnsi="Times New Roman" w:cs="Times New Roman"/>
          <w:sz w:val="24"/>
          <w:szCs w:val="24"/>
        </w:rPr>
        <w:t>Наклониться головой к правому плечу, вытянуть вперед правую руку (правый хобот) и рисовать ею горизонтальную восьмерку (знак бесконечности) большими мазками. Затем повторить то же левой рукой (левым хоботом) и двумя руками (хоботами)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55" w:rsidRDefault="00DE5C4E" w:rsidP="00276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57B0" w:rsidRPr="00A857B0">
        <w:rPr>
          <w:rFonts w:ascii="Times New Roman" w:hAnsi="Times New Roman" w:cs="Times New Roman"/>
          <w:sz w:val="24"/>
          <w:szCs w:val="24"/>
        </w:rPr>
        <w:t>Прыжки</w:t>
      </w:r>
    </w:p>
    <w:p w:rsidR="00A857B0" w:rsidRPr="00A857B0" w:rsidRDefault="00A857B0" w:rsidP="00A85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7B0">
        <w:rPr>
          <w:rFonts w:ascii="Times New Roman" w:hAnsi="Times New Roman" w:cs="Times New Roman"/>
          <w:sz w:val="24"/>
          <w:szCs w:val="24"/>
        </w:rPr>
        <w:t>На месте, одновременно двигая руками и ногами. Повторить несколько раз: ноги вместе - руки врозь; ноги врозь - руки вместе; ноги вместе - руки вместе; ноги врозь - руки врозь.</w:t>
      </w:r>
    </w:p>
    <w:p w:rsidR="00A857B0" w:rsidRPr="00A857B0" w:rsidRDefault="00A857B0" w:rsidP="00A85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7B0">
        <w:rPr>
          <w:rFonts w:ascii="Times New Roman" w:hAnsi="Times New Roman" w:cs="Times New Roman"/>
          <w:sz w:val="24"/>
          <w:szCs w:val="24"/>
        </w:rPr>
        <w:t>Вариант 1. Ноги вправо - руки влево; ноги влево - руки вправо; ноги вправо - руки вправо; ноги влево - руки влево.</w:t>
      </w:r>
    </w:p>
    <w:p w:rsidR="00A857B0" w:rsidRPr="00A857B0" w:rsidRDefault="00A857B0" w:rsidP="00A85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7B0">
        <w:rPr>
          <w:rFonts w:ascii="Times New Roman" w:hAnsi="Times New Roman" w:cs="Times New Roman"/>
          <w:sz w:val="24"/>
          <w:szCs w:val="24"/>
        </w:rPr>
        <w:t>Вариант 2. Левая рука вперед, правая рука назад + правая нога вперед, левая нога назад; левая рука назад, правая рука вперед + правая нога назад, левая нога вперед; левая рука вперед, правая рука вперед + правая нога назад, левая нога назад; левая рука назад, правая рука назад + правая нога вперед, левая нога вперед.</w:t>
      </w:r>
    </w:p>
    <w:p w:rsidR="00A857B0" w:rsidRDefault="00A857B0" w:rsidP="00A85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7B0">
        <w:rPr>
          <w:rFonts w:ascii="Times New Roman" w:hAnsi="Times New Roman" w:cs="Times New Roman"/>
          <w:sz w:val="24"/>
          <w:szCs w:val="24"/>
        </w:rPr>
        <w:t>Вариант 3. Правая рука вверх + прыжок на левой ноге; левая рука вверх + прыжок на правой ноге; правая рука вверх + прыжок на правой ноге; левая рука вверх + прыжок на левой ноге.</w:t>
      </w:r>
    </w:p>
    <w:p w:rsidR="00A857B0" w:rsidRDefault="00A857B0" w:rsidP="00A85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если ребенок путает понятия «право» и «лево», то попробуйте надеть ему на левую руку браслет или часы. Так ему будет проще ориентироваться в собственном теле. Как только ребенок усвоит эти понятия, внешний ориентир можно будет убрать.</w:t>
      </w:r>
    </w:p>
    <w:p w:rsidR="00A857B0" w:rsidRDefault="00A85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7B0" w:rsidRDefault="00A857B0" w:rsidP="00A85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857B0">
        <w:rPr>
          <w:rFonts w:ascii="Times New Roman" w:hAnsi="Times New Roman" w:cs="Times New Roman"/>
          <w:sz w:val="24"/>
          <w:szCs w:val="24"/>
        </w:rPr>
        <w:t xml:space="preserve">Упражнение «Робот». </w:t>
      </w:r>
    </w:p>
    <w:p w:rsidR="00A857B0" w:rsidRDefault="00A857B0" w:rsidP="00A85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7B0">
        <w:rPr>
          <w:rFonts w:ascii="Times New Roman" w:hAnsi="Times New Roman" w:cs="Times New Roman"/>
          <w:sz w:val="24"/>
          <w:szCs w:val="24"/>
        </w:rPr>
        <w:t>Многие дети с удовольствием играют в эту игру</w:t>
      </w:r>
      <w:r>
        <w:rPr>
          <w:rFonts w:ascii="Times New Roman" w:hAnsi="Times New Roman" w:cs="Times New Roman"/>
          <w:sz w:val="24"/>
          <w:szCs w:val="24"/>
        </w:rPr>
        <w:t>, становясь на время роботом и выполняя</w:t>
      </w:r>
      <w:r w:rsidRPr="00A857B0">
        <w:rPr>
          <w:rFonts w:ascii="Times New Roman" w:hAnsi="Times New Roman" w:cs="Times New Roman"/>
          <w:sz w:val="24"/>
          <w:szCs w:val="24"/>
        </w:rPr>
        <w:t xml:space="preserve"> заданные ему команды.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A857B0">
        <w:rPr>
          <w:rFonts w:ascii="Times New Roman" w:hAnsi="Times New Roman" w:cs="Times New Roman"/>
          <w:sz w:val="24"/>
          <w:szCs w:val="24"/>
        </w:rPr>
        <w:t xml:space="preserve"> подает команд</w:t>
      </w:r>
      <w:r>
        <w:rPr>
          <w:rFonts w:ascii="Times New Roman" w:hAnsi="Times New Roman" w:cs="Times New Roman"/>
          <w:sz w:val="24"/>
          <w:szCs w:val="24"/>
        </w:rPr>
        <w:t>у:</w:t>
      </w:r>
      <w:r w:rsidRPr="00A857B0">
        <w:rPr>
          <w:rFonts w:ascii="Times New Roman" w:hAnsi="Times New Roman" w:cs="Times New Roman"/>
          <w:sz w:val="24"/>
          <w:szCs w:val="24"/>
        </w:rPr>
        <w:t xml:space="preserve"> левая рука вверх, правая вперед, два шага вперед, один шаг вправо и так далее». Все команды должны задаваться постепенно, чтобы ребенок не запутался и не стал нервничать, очень важно, чтобы ребенок усвоил успех выполнения команд. </w:t>
      </w:r>
    </w:p>
    <w:p w:rsidR="00A857B0" w:rsidRDefault="00A857B0" w:rsidP="00A857B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7B0">
        <w:rPr>
          <w:rFonts w:ascii="Times New Roman" w:hAnsi="Times New Roman" w:cs="Times New Roman"/>
          <w:sz w:val="24"/>
          <w:szCs w:val="24"/>
        </w:rPr>
        <w:t>Подобные упражнения лучше выполнять перед зеркалом, чтобы ребенок наблюдал, как он выполняет упражнения и двигается, как робот. Выполнять упражнения нужно не более получаса, чтобы ребенок не устал и у него не исчез интерес. Через 3-4 занятия можно добавить движений: выполнять их над головой, под носом, за ухом, перед глазами. После добавлять элементы выше и ниже. Движения можно уже выполнять без зеркала, закрыв глаза. Когда робот четко отработает упражнения можно добавить еще одну игру.</w:t>
      </w:r>
    </w:p>
    <w:p w:rsidR="00A857B0" w:rsidRDefault="00A857B0" w:rsidP="00875C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b/>
          <w:sz w:val="24"/>
          <w:szCs w:val="24"/>
        </w:rPr>
        <w:t xml:space="preserve">Для развития и активизации теменных зон мозга подойдут следующие </w:t>
      </w:r>
      <w:r w:rsidR="00800031" w:rsidRPr="00875C4D">
        <w:rPr>
          <w:rFonts w:ascii="Times New Roman" w:hAnsi="Times New Roman" w:cs="Times New Roman"/>
          <w:b/>
          <w:sz w:val="24"/>
          <w:szCs w:val="24"/>
        </w:rPr>
        <w:t xml:space="preserve">игры и </w:t>
      </w:r>
      <w:r w:rsidRPr="00875C4D">
        <w:rPr>
          <w:rFonts w:ascii="Times New Roman" w:hAnsi="Times New Roman" w:cs="Times New Roman"/>
          <w:b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57B0" w:rsidRDefault="00800031" w:rsidP="008000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031">
        <w:rPr>
          <w:rFonts w:ascii="Times New Roman" w:hAnsi="Times New Roman" w:cs="Times New Roman"/>
          <w:sz w:val="24"/>
          <w:szCs w:val="24"/>
        </w:rPr>
        <w:t>Чудесный мешочек</w:t>
      </w:r>
    </w:p>
    <w:p w:rsidR="00800031" w:rsidRDefault="00800031" w:rsidP="0080003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 в непрозрачный мешочек несколько знакомых ребенку фигур и попросите его на ощупь определить, что за предмет он взял в руки.</w:t>
      </w:r>
    </w:p>
    <w:p w:rsidR="00800031" w:rsidRDefault="00800031" w:rsidP="008000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Тактильное домино</w:t>
      </w:r>
    </w:p>
    <w:p w:rsidR="00800031" w:rsidRDefault="00800031" w:rsidP="0080003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</w:t>
      </w:r>
      <w:r w:rsidRPr="00800031">
        <w:rPr>
          <w:rFonts w:ascii="Times New Roman" w:hAnsi="Times New Roman" w:cs="Times New Roman"/>
          <w:sz w:val="24"/>
          <w:szCs w:val="24"/>
        </w:rPr>
        <w:t xml:space="preserve"> около 7 мелких предметов, которые межу собой отличаются по фактуре. Например, это может быть кусок меха, флакон из стекла, бусы и другие. </w:t>
      </w:r>
      <w:r>
        <w:rPr>
          <w:rFonts w:ascii="Times New Roman" w:hAnsi="Times New Roman" w:cs="Times New Roman"/>
          <w:sz w:val="24"/>
          <w:szCs w:val="24"/>
        </w:rPr>
        <w:t>Предложите ребенку</w:t>
      </w:r>
      <w:r w:rsidRPr="00800031">
        <w:rPr>
          <w:rFonts w:ascii="Times New Roman" w:hAnsi="Times New Roman" w:cs="Times New Roman"/>
          <w:sz w:val="24"/>
          <w:szCs w:val="24"/>
        </w:rPr>
        <w:t xml:space="preserve"> оголить руку до локтя, чтобы по ней своими ласковыми лапками походил предполагаемый зверек. С закрытыми глазами на ощупь ребенок должен угадать предмет. Прикосновения при этом должны быть приятны для малыша.</w:t>
      </w:r>
    </w:p>
    <w:p w:rsidR="00800031" w:rsidRDefault="00800031" w:rsidP="008000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Разрезные картинки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0031" w:rsidRDefault="00800031" w:rsidP="008000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частей из которых необходимо собрать целое изображение зависит от возраста и уровня развития ребенка. Например, для ребенка 2-3 лет начинайте с картинки, разрезанной на 2 части. Увеличивать количество деталей необходимо постепенно.</w:t>
      </w:r>
    </w:p>
    <w:p w:rsidR="00800031" w:rsidRDefault="00875C4D" w:rsidP="00875C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перепутал художник</w:t>
      </w:r>
    </w:p>
    <w:p w:rsidR="00875C4D" w:rsidRDefault="00875C4D" w:rsidP="00875C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найти несоответствия между изображением и реальностью. Например, дождь из клубники или летающая собака</w:t>
      </w:r>
    </w:p>
    <w:p w:rsidR="00875C4D" w:rsidRDefault="00875C4D" w:rsidP="00875C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где стоит</w:t>
      </w:r>
    </w:p>
    <w:p w:rsidR="00875C4D" w:rsidRDefault="00875C4D" w:rsidP="00875C4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определить, что находится перед ним, сзади него, справа, слева, под, над. Помимо ориентации в пространстве относительно собственного тела, данное упражнение позволяет усвоить ребенку пространственные предлоги</w:t>
      </w:r>
    </w:p>
    <w:p w:rsidR="00875C4D" w:rsidRDefault="00875C4D" w:rsidP="00875C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b/>
          <w:sz w:val="24"/>
          <w:szCs w:val="24"/>
        </w:rPr>
        <w:t xml:space="preserve">Для развития и активизации </w:t>
      </w:r>
      <w:r>
        <w:rPr>
          <w:rFonts w:ascii="Times New Roman" w:hAnsi="Times New Roman" w:cs="Times New Roman"/>
          <w:b/>
          <w:sz w:val="24"/>
          <w:szCs w:val="24"/>
        </w:rPr>
        <w:t>височных</w:t>
      </w:r>
      <w:r w:rsidRPr="00875C4D">
        <w:rPr>
          <w:rFonts w:ascii="Times New Roman" w:hAnsi="Times New Roman" w:cs="Times New Roman"/>
          <w:b/>
          <w:sz w:val="24"/>
          <w:szCs w:val="24"/>
        </w:rPr>
        <w:t xml:space="preserve"> зон мозга подойдут следующие игры и упражнения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C4D" w:rsidRPr="00875C4D" w:rsidRDefault="00875C4D" w:rsidP="00875C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«Определи, что звучит»</w:t>
      </w:r>
    </w:p>
    <w:p w:rsidR="00875C4D" w:rsidRDefault="00875C4D" w:rsidP="00875C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sz w:val="24"/>
          <w:szCs w:val="24"/>
        </w:rPr>
        <w:t>«</w:t>
      </w:r>
      <w:r w:rsidRPr="00875C4D">
        <w:rPr>
          <w:rFonts w:ascii="Times New Roman" w:hAnsi="Times New Roman" w:cs="Times New Roman"/>
          <w:sz w:val="24"/>
          <w:szCs w:val="24"/>
        </w:rPr>
        <w:t>Послушай,</w:t>
      </w:r>
      <w:r w:rsidRPr="00875C4D">
        <w:rPr>
          <w:rFonts w:ascii="Times New Roman" w:hAnsi="Times New Roman" w:cs="Times New Roman"/>
          <w:sz w:val="24"/>
          <w:szCs w:val="24"/>
        </w:rPr>
        <w:t xml:space="preserve"> как звучит» (темп, тембр, динамика)</w:t>
      </w:r>
    </w:p>
    <w:p w:rsidR="00875C4D" w:rsidRPr="00875C4D" w:rsidRDefault="00875C4D" w:rsidP="00875C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«Угадай, кто позвал»</w:t>
      </w:r>
    </w:p>
    <w:p w:rsidR="00875C4D" w:rsidRPr="00875C4D" w:rsidRDefault="00875C4D" w:rsidP="00875C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sz w:val="24"/>
          <w:szCs w:val="24"/>
        </w:rPr>
        <w:t>«Шумящие коробочки»</w:t>
      </w:r>
    </w:p>
    <w:p w:rsidR="00875C4D" w:rsidRPr="00875C4D" w:rsidRDefault="00875C4D" w:rsidP="00875C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sz w:val="24"/>
          <w:szCs w:val="24"/>
        </w:rPr>
        <w:t>Воспроизведение ритмических рисунков</w:t>
      </w:r>
    </w:p>
    <w:p w:rsidR="00875C4D" w:rsidRPr="00875C4D" w:rsidRDefault="00875C4D" w:rsidP="00875C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sz w:val="24"/>
          <w:szCs w:val="24"/>
        </w:rPr>
        <w:t>«Громко - тихо»</w:t>
      </w:r>
    </w:p>
    <w:p w:rsidR="00875C4D" w:rsidRPr="00875C4D" w:rsidRDefault="00875C4D" w:rsidP="00875C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sz w:val="24"/>
          <w:szCs w:val="24"/>
        </w:rPr>
        <w:t>«Найди спрятанный звук»</w:t>
      </w:r>
    </w:p>
    <w:p w:rsidR="00875C4D" w:rsidRDefault="00875C4D" w:rsidP="00875C4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875C4D">
        <w:rPr>
          <w:rFonts w:ascii="Times New Roman" w:hAnsi="Times New Roman" w:cs="Times New Roman"/>
          <w:sz w:val="24"/>
          <w:szCs w:val="24"/>
        </w:rPr>
        <w:t>колько звуков в слове»</w:t>
      </w:r>
    </w:p>
    <w:p w:rsidR="00875C4D" w:rsidRDefault="00875C4D" w:rsidP="008609B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Все звуки, которые вы просите определить ребенка, должны быть ему знакомы</w:t>
      </w:r>
      <w:r w:rsidR="008609B2">
        <w:rPr>
          <w:rFonts w:ascii="Times New Roman" w:hAnsi="Times New Roman" w:cs="Times New Roman"/>
          <w:sz w:val="24"/>
          <w:szCs w:val="24"/>
        </w:rPr>
        <w:t>.</w:t>
      </w:r>
    </w:p>
    <w:p w:rsidR="008609B2" w:rsidRDefault="008609B2" w:rsidP="008609B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5C4D">
        <w:rPr>
          <w:rFonts w:ascii="Times New Roman" w:hAnsi="Times New Roman" w:cs="Times New Roman"/>
          <w:b/>
          <w:sz w:val="24"/>
          <w:szCs w:val="24"/>
        </w:rPr>
        <w:t xml:space="preserve">Для развития и активизации </w:t>
      </w:r>
      <w:r>
        <w:rPr>
          <w:rFonts w:ascii="Times New Roman" w:hAnsi="Times New Roman" w:cs="Times New Roman"/>
          <w:b/>
          <w:sz w:val="24"/>
          <w:szCs w:val="24"/>
        </w:rPr>
        <w:t>лобных</w:t>
      </w:r>
      <w:r w:rsidRPr="00875C4D">
        <w:rPr>
          <w:rFonts w:ascii="Times New Roman" w:hAnsi="Times New Roman" w:cs="Times New Roman"/>
          <w:b/>
          <w:sz w:val="24"/>
          <w:szCs w:val="24"/>
        </w:rPr>
        <w:t xml:space="preserve"> зон мозга подойдут следующие игры и упражнения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09B2" w:rsidRDefault="008609B2" w:rsidP="008609B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 строгое соблюдение правил и инструкций в игре</w:t>
      </w:r>
    </w:p>
    <w:p w:rsidR="008609B2" w:rsidRDefault="008609B2" w:rsidP="008609B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плавности движений</w:t>
      </w:r>
    </w:p>
    <w:p w:rsidR="008609B2" w:rsidRDefault="008609B2" w:rsidP="008609B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Инсценировка при помощи мимики и жестов различных эмоциональных состояний (например, покажи злого медвежонка, добрую лисичку)</w:t>
      </w:r>
    </w:p>
    <w:p w:rsidR="008609B2" w:rsidRDefault="008609B2" w:rsidP="008609B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Запрещенное движение</w:t>
      </w:r>
    </w:p>
    <w:p w:rsidR="008609B2" w:rsidRDefault="008609B2" w:rsidP="008609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детям повторять за вами движения. Заранее обговорите какие движения им повторять запрещено. На данное движение может выполняться противоположное по смыслу.</w:t>
      </w:r>
    </w:p>
    <w:p w:rsidR="008609B2" w:rsidRDefault="008609B2" w:rsidP="008609B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09B2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ови причину</w:t>
      </w:r>
      <w:r w:rsidRPr="0086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9B2" w:rsidRPr="008609B2" w:rsidRDefault="008609B2" w:rsidP="00DE6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</w:t>
      </w:r>
      <w:r w:rsidRPr="008609B2">
        <w:rPr>
          <w:rFonts w:ascii="Times New Roman" w:hAnsi="Times New Roman" w:cs="Times New Roman"/>
          <w:sz w:val="24"/>
          <w:szCs w:val="24"/>
        </w:rPr>
        <w:t xml:space="preserve"> детям, что у всего, что происходит, есть причина, т.е. есть ответ на вопрос: «Почему так бывает?». Затем </w:t>
      </w:r>
      <w:r w:rsidR="00DE67F1">
        <w:rPr>
          <w:rFonts w:ascii="Times New Roman" w:hAnsi="Times New Roman" w:cs="Times New Roman"/>
          <w:sz w:val="24"/>
          <w:szCs w:val="24"/>
        </w:rPr>
        <w:t>проговорите событие или покажите</w:t>
      </w:r>
      <w:r w:rsidRPr="008609B2">
        <w:rPr>
          <w:rFonts w:ascii="Times New Roman" w:hAnsi="Times New Roman" w:cs="Times New Roman"/>
          <w:sz w:val="24"/>
          <w:szCs w:val="24"/>
        </w:rPr>
        <w:t xml:space="preserve"> картинку с изображением какого-либо явления, а </w:t>
      </w:r>
      <w:r w:rsidR="00DE67F1">
        <w:rPr>
          <w:rFonts w:ascii="Times New Roman" w:hAnsi="Times New Roman" w:cs="Times New Roman"/>
          <w:sz w:val="24"/>
          <w:szCs w:val="24"/>
        </w:rPr>
        <w:t>ребенок должен объяснить</w:t>
      </w:r>
      <w:r w:rsidRPr="008609B2">
        <w:rPr>
          <w:rFonts w:ascii="Times New Roman" w:hAnsi="Times New Roman" w:cs="Times New Roman"/>
          <w:sz w:val="24"/>
          <w:szCs w:val="24"/>
        </w:rPr>
        <w:t>. Например, «Почему на улице появился лед?», «Почему мама взяла зонт?», «Почему листья на деревьях пожелтели?».</w:t>
      </w:r>
    </w:p>
    <w:p w:rsidR="00DE67F1" w:rsidRDefault="00DE67F1" w:rsidP="00DE67F1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7F1">
        <w:rPr>
          <w:rFonts w:ascii="Times New Roman" w:hAnsi="Times New Roman" w:cs="Times New Roman"/>
          <w:sz w:val="24"/>
          <w:szCs w:val="24"/>
        </w:rPr>
        <w:t>«Расставь события по порядку». Например, детям предлагаются картинки с изображением режимных процессов: я ложусь спать, я обедаю, я смотрю телевизор, я чищу зубы, я иду в детский сад.</w:t>
      </w:r>
    </w:p>
    <w:p w:rsidR="00DE67F1" w:rsidRPr="00DE67F1" w:rsidRDefault="00DE67F1" w:rsidP="00684FCB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7F1">
        <w:rPr>
          <w:rFonts w:ascii="Times New Roman" w:hAnsi="Times New Roman" w:cs="Times New Roman"/>
          <w:sz w:val="24"/>
          <w:szCs w:val="24"/>
        </w:rPr>
        <w:t>«Тень» Первый участник двигается определенным образом, а стоящий за ним ребенок, изображает его тень, повторяет его движения. Особое внимание уделяется тому, чтобы «тень» двигалась в том же ритме и постаралась догадаться о чувствах, мыслях и целях партнера, уловить нюансы его настроения.</w:t>
      </w:r>
    </w:p>
    <w:p w:rsidR="00684FCB" w:rsidRDefault="00684FCB" w:rsidP="00684FCB">
      <w:pPr>
        <w:pStyle w:val="a3"/>
        <w:spacing w:before="240" w:line="240" w:lineRule="auto"/>
        <w:ind w:left="644"/>
        <w:jc w:val="both"/>
      </w:pPr>
    </w:p>
    <w:p w:rsidR="008609B2" w:rsidRPr="008609B2" w:rsidRDefault="008609B2" w:rsidP="00684FCB">
      <w:pPr>
        <w:pStyle w:val="a3"/>
        <w:spacing w:before="24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09B2" w:rsidRPr="0086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4C6"/>
    <w:multiLevelType w:val="hybridMultilevel"/>
    <w:tmpl w:val="30EE7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2D30D0"/>
    <w:multiLevelType w:val="hybridMultilevel"/>
    <w:tmpl w:val="BBD69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1779"/>
    <w:multiLevelType w:val="hybridMultilevel"/>
    <w:tmpl w:val="F844F01C"/>
    <w:lvl w:ilvl="0" w:tplc="B1F0E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E7F70"/>
    <w:multiLevelType w:val="hybridMultilevel"/>
    <w:tmpl w:val="64405F4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C71CAE"/>
    <w:multiLevelType w:val="hybridMultilevel"/>
    <w:tmpl w:val="77A0B13E"/>
    <w:lvl w:ilvl="0" w:tplc="60086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3C502C"/>
    <w:multiLevelType w:val="hybridMultilevel"/>
    <w:tmpl w:val="CF2A231E"/>
    <w:lvl w:ilvl="0" w:tplc="38020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665F2E"/>
    <w:multiLevelType w:val="hybridMultilevel"/>
    <w:tmpl w:val="4A5630C2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>
    <w:nsid w:val="768816D5"/>
    <w:multiLevelType w:val="hybridMultilevel"/>
    <w:tmpl w:val="A35ED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9502A"/>
    <w:multiLevelType w:val="hybridMultilevel"/>
    <w:tmpl w:val="8334BFD0"/>
    <w:lvl w:ilvl="0" w:tplc="428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AE6664"/>
    <w:multiLevelType w:val="hybridMultilevel"/>
    <w:tmpl w:val="5FFCA5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6"/>
    <w:rsid w:val="001C7DC6"/>
    <w:rsid w:val="00276E55"/>
    <w:rsid w:val="002E2B5F"/>
    <w:rsid w:val="002F4EC6"/>
    <w:rsid w:val="00414CE9"/>
    <w:rsid w:val="00684FCB"/>
    <w:rsid w:val="006E3871"/>
    <w:rsid w:val="007F3B30"/>
    <w:rsid w:val="00800031"/>
    <w:rsid w:val="008219D5"/>
    <w:rsid w:val="00846D66"/>
    <w:rsid w:val="008609B2"/>
    <w:rsid w:val="00875C4D"/>
    <w:rsid w:val="00900918"/>
    <w:rsid w:val="00A857B0"/>
    <w:rsid w:val="00AB3596"/>
    <w:rsid w:val="00B45FA8"/>
    <w:rsid w:val="00BB6DDF"/>
    <w:rsid w:val="00BC7BB0"/>
    <w:rsid w:val="00DE5C4E"/>
    <w:rsid w:val="00D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51C8-DEE5-4BC8-B248-E06B210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4F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4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9</cp:revision>
  <dcterms:created xsi:type="dcterms:W3CDTF">2020-04-17T08:17:00Z</dcterms:created>
  <dcterms:modified xsi:type="dcterms:W3CDTF">2020-04-17T10:16:00Z</dcterms:modified>
</cp:coreProperties>
</file>