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24" w:rsidRPr="00652838" w:rsidRDefault="009B6124" w:rsidP="009B6124">
      <w:pPr>
        <w:pStyle w:val="a3"/>
        <w:spacing w:before="0" w:beforeAutospacing="0" w:after="0" w:afterAutospacing="0"/>
        <w:jc w:val="center"/>
        <w:rPr>
          <w:color w:val="0070C0"/>
        </w:rPr>
      </w:pPr>
      <w:r w:rsidRPr="00652838">
        <w:rPr>
          <w:b/>
          <w:bCs/>
          <w:color w:val="0070C0"/>
        </w:rPr>
        <w:t xml:space="preserve">Консультация психолога для родителей из серии </w:t>
      </w:r>
    </w:p>
    <w:p w:rsidR="009B6124" w:rsidRPr="00652838" w:rsidRDefault="009B6124" w:rsidP="009B612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5283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«Психологическая поддержка родителей </w:t>
      </w:r>
    </w:p>
    <w:p w:rsidR="009B6124" w:rsidRPr="00652838" w:rsidRDefault="009B6124" w:rsidP="009B612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52838">
        <w:rPr>
          <w:rFonts w:ascii="Times New Roman" w:hAnsi="Times New Roman" w:cs="Times New Roman"/>
          <w:b/>
          <w:color w:val="0070C0"/>
          <w:sz w:val="24"/>
          <w:szCs w:val="24"/>
        </w:rPr>
        <w:t>в стрессовой ситуации и ситуациях эмоционального напряжения»</w:t>
      </w:r>
    </w:p>
    <w:p w:rsidR="00751C9A" w:rsidRPr="00751C9A" w:rsidRDefault="00751C9A" w:rsidP="00421397">
      <w:pPr>
        <w:pStyle w:val="a3"/>
        <w:spacing w:before="0" w:beforeAutospacing="0" w:after="0" w:afterAutospacing="0"/>
        <w:jc w:val="center"/>
        <w:rPr>
          <w:b/>
          <w:color w:val="002060"/>
        </w:rPr>
      </w:pPr>
    </w:p>
    <w:p w:rsidR="00875401" w:rsidRDefault="00875401" w:rsidP="00875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401">
        <w:rPr>
          <w:rFonts w:ascii="Times New Roman" w:hAnsi="Times New Roman" w:cs="Times New Roman"/>
          <w:b/>
          <w:sz w:val="24"/>
          <w:szCs w:val="24"/>
        </w:rPr>
        <w:t>Создания положительного эмоционального настроя</w:t>
      </w:r>
    </w:p>
    <w:p w:rsidR="00875401" w:rsidRDefault="00875401" w:rsidP="00875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5401" w:rsidRPr="00C442FB" w:rsidTr="00906CC2">
        <w:tc>
          <w:tcPr>
            <w:tcW w:w="4672" w:type="dxa"/>
          </w:tcPr>
          <w:p w:rsidR="00875401" w:rsidRPr="00C442FB" w:rsidRDefault="00875401" w:rsidP="00906CC2">
            <w:pPr>
              <w:jc w:val="center"/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</w:pPr>
            <w:r w:rsidRPr="00C442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AD995" wp14:editId="52B9EA64">
                  <wp:extent cx="1504950" cy="1214692"/>
                  <wp:effectExtent l="38100" t="57150" r="38100" b="43180"/>
                  <wp:docPr id="2" name="Рисунок 2" descr="https://sun9-42.userapi.com/c850620/v850620304/12aca7/XCN5njKpM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2.userapi.com/c850620/v850620304/12aca7/XCN5njKpME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59" b="3728"/>
                          <a:stretch/>
                        </pic:blipFill>
                        <pic:spPr bwMode="auto">
                          <a:xfrm>
                            <a:off x="0" y="0"/>
                            <a:ext cx="1509624" cy="12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hardEdge"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75401" w:rsidRPr="00C442FB" w:rsidRDefault="00875401" w:rsidP="00906CC2">
            <w:pPr>
              <w:jc w:val="right"/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</w:pPr>
          </w:p>
          <w:p w:rsidR="00875401" w:rsidRPr="00C442FB" w:rsidRDefault="00875401" w:rsidP="00906CC2">
            <w:pPr>
              <w:jc w:val="right"/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</w:pPr>
          </w:p>
          <w:p w:rsidR="005E2D4A" w:rsidRPr="008B1C0B" w:rsidRDefault="005E2D4A" w:rsidP="005E2D4A">
            <w:pPr>
              <w:jc w:val="right"/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</w:pPr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>Материалы подготовлены:</w:t>
            </w:r>
          </w:p>
          <w:p w:rsidR="005E2D4A" w:rsidRPr="008B1C0B" w:rsidRDefault="005E2D4A" w:rsidP="005E2D4A">
            <w:pPr>
              <w:jc w:val="right"/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</w:pPr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5E2D4A" w:rsidRPr="008B1C0B" w:rsidRDefault="005E2D4A" w:rsidP="005E2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  <w:proofErr w:type="spellStart"/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>Бизимова</w:t>
            </w:r>
            <w:proofErr w:type="spellEnd"/>
            <w:r w:rsidRPr="008B1C0B"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75401" w:rsidRPr="00C442FB" w:rsidRDefault="005E2D4A" w:rsidP="00906CC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Style w:val="captionaccent"/>
              </w:rPr>
              <w:t xml:space="preserve"> </w:t>
            </w:r>
          </w:p>
          <w:p w:rsidR="00875401" w:rsidRPr="00C442FB" w:rsidRDefault="00875401" w:rsidP="00906CC2">
            <w:pPr>
              <w:jc w:val="center"/>
              <w:rPr>
                <w:rStyle w:val="captionacc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01" w:rsidRPr="00875401" w:rsidRDefault="00875401" w:rsidP="00875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C9A" w:rsidRPr="00875401" w:rsidRDefault="00751C9A" w:rsidP="00421397">
      <w:pPr>
        <w:pStyle w:val="a3"/>
        <w:spacing w:before="0" w:beforeAutospacing="0" w:after="0" w:afterAutospacing="0"/>
        <w:jc w:val="center"/>
        <w:rPr>
          <w:b/>
          <w:color w:val="9B2595"/>
        </w:rPr>
      </w:pPr>
    </w:p>
    <w:p w:rsidR="00421397" w:rsidRPr="00421397" w:rsidRDefault="00421397" w:rsidP="0042139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</w:t>
      </w:r>
      <w:r w:rsidRPr="00421397">
        <w:rPr>
          <w:b/>
        </w:rPr>
        <w:t>сихологический настрой</w:t>
      </w:r>
    </w:p>
    <w:p w:rsidR="00421397" w:rsidRDefault="00421397" w:rsidP="00421397">
      <w:pPr>
        <w:pStyle w:val="a3"/>
        <w:spacing w:before="0" w:beforeAutospacing="0" w:after="0" w:afterAutospacing="0"/>
        <w:jc w:val="center"/>
        <w:rPr>
          <w:b/>
        </w:rPr>
      </w:pPr>
      <w:r w:rsidRPr="00421397">
        <w:rPr>
          <w:b/>
        </w:rPr>
        <w:t>«Все в твоих руках»</w:t>
      </w:r>
    </w:p>
    <w:p w:rsidR="00421397" w:rsidRPr="00421397" w:rsidRDefault="00421397" w:rsidP="00421397">
      <w:pPr>
        <w:pStyle w:val="a3"/>
        <w:spacing w:before="0" w:beforeAutospacing="0" w:after="0" w:afterAutospacing="0"/>
        <w:jc w:val="center"/>
        <w:rPr>
          <w:b/>
        </w:rPr>
      </w:pPr>
    </w:p>
    <w:p w:rsidR="00421397" w:rsidRDefault="00421397" w:rsidP="00421397">
      <w:pPr>
        <w:pStyle w:val="article-renderblock"/>
        <w:spacing w:before="0" w:beforeAutospacing="0"/>
        <w:jc w:val="both"/>
      </w:pPr>
      <w:r>
        <w:t>Давным-давно жил в горах великий мудрец, который знал ответы на все вопросы. И все шли к нему за советом, ведь еще никого не оставил он без помощи.</w:t>
      </w:r>
    </w:p>
    <w:p w:rsidR="00421397" w:rsidRDefault="00421397" w:rsidP="00421397">
      <w:pPr>
        <w:pStyle w:val="article-renderblock"/>
        <w:spacing w:before="0" w:beforeAutospacing="0"/>
        <w:jc w:val="both"/>
      </w:pPr>
      <w:r>
        <w:t xml:space="preserve">Но узнал о нем очень завистливый человек, и, позавидовав его мудрости, надумал: «Пойду и словлю бабочку, да скажу: «Что в моих руках?». Наверняка он ответит верно, ведь он очень мудр: «В твоих руках бабочка». Но тогда я уточню: «Жива иль мертва она?». Если ответит - жива, то я сдавлю ее ладонями. Если ответит — мертва, выпущу ее на волю, и все узнают, что он не прав». </w:t>
      </w:r>
    </w:p>
    <w:p w:rsidR="00421397" w:rsidRDefault="00421397" w:rsidP="00421397">
      <w:pPr>
        <w:pStyle w:val="article-renderblock"/>
        <w:spacing w:before="0" w:beforeAutospacing="0"/>
        <w:rPr>
          <w:i/>
          <w:iCs/>
        </w:rPr>
      </w:pPr>
      <w:r>
        <w:t xml:space="preserve">Поднялся он в горы, и спрашивает </w:t>
      </w:r>
      <w:proofErr w:type="gramStart"/>
      <w:r>
        <w:t>мудреца:</w:t>
      </w:r>
      <w:r>
        <w:br/>
        <w:t>-</w:t>
      </w:r>
      <w:proofErr w:type="gramEnd"/>
      <w:r>
        <w:t xml:space="preserve"> «О, великий! О, мудрый, ты знаешь все на этом свете. Что в моих руках?</w:t>
      </w:r>
      <w:proofErr w:type="gramStart"/>
      <w:r>
        <w:t>».</w:t>
      </w:r>
      <w:r>
        <w:br/>
        <w:t>-</w:t>
      </w:r>
      <w:proofErr w:type="gramEnd"/>
      <w:r>
        <w:t xml:space="preserve"> «Бабочка», - ответил великий мудрец.</w:t>
      </w:r>
      <w:r>
        <w:br/>
        <w:t>- «Тебе все известно, скажи, мертвую бабочку я тебе принес или живую?»</w:t>
      </w:r>
      <w:r>
        <w:br/>
        <w:t>Мудрец улыбнулся ему и говорит:</w:t>
      </w:r>
      <w:r>
        <w:br/>
      </w:r>
      <w:r>
        <w:rPr>
          <w:i/>
          <w:iCs/>
        </w:rPr>
        <w:t xml:space="preserve">- «Все в твоих руках». </w:t>
      </w:r>
    </w:p>
    <w:p w:rsidR="00421397" w:rsidRDefault="00421397" w:rsidP="00751C9A">
      <w:pPr>
        <w:pStyle w:val="article-renderblock"/>
        <w:spacing w:before="0" w:beforeAutospacing="0"/>
        <w:jc w:val="center"/>
      </w:pPr>
      <w:r>
        <w:rPr>
          <w:noProof/>
        </w:rPr>
        <w:drawing>
          <wp:inline distT="0" distB="0" distL="0" distR="0" wp14:anchorId="77E911E4" wp14:editId="0C216492">
            <wp:extent cx="2294598" cy="1539708"/>
            <wp:effectExtent l="0" t="0" r="0" b="3810"/>
            <wp:docPr id="1" name="Рисунок 1" descr="Бабочка в ру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 в рук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73" cy="154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97" w:rsidRDefault="00421397" w:rsidP="00421397">
      <w:pPr>
        <w:pStyle w:val="article-renderblock"/>
      </w:pPr>
      <w:r>
        <w:t>Так оно и есть, наша жизнь в наших руках. И эт</w:t>
      </w:r>
      <w:r w:rsidR="00751C9A">
        <w:t>о не о том, что щелчок пальцев -</w:t>
      </w:r>
      <w:r>
        <w:t xml:space="preserve"> захотел и на те, получите и распишитесь. Нет, не всегда так. О вере в себя, в упорном труде над собой и своей целью. Ведь в жизни огромное количество возможностей. </w:t>
      </w:r>
    </w:p>
    <w:p w:rsidR="00421397" w:rsidRDefault="00421397" w:rsidP="00421397">
      <w:pPr>
        <w:pStyle w:val="article-renderblock"/>
      </w:pPr>
      <w:r>
        <w:t xml:space="preserve">Вера в то, что ты просто можешь. Нет ничего не возможного, мы сами себя ограничиваем и ставим рамки. Не надо жаловаться на жизнь, на людей. Мы и только мы ограничиваем себя сами, своими мыслями, своими словами и действиями. </w:t>
      </w:r>
    </w:p>
    <w:p w:rsidR="00421397" w:rsidRDefault="00421397" w:rsidP="00875401">
      <w:pPr>
        <w:pStyle w:val="article-renderblock"/>
        <w:jc w:val="center"/>
      </w:pPr>
      <w:r w:rsidRPr="00751C9A">
        <w:rPr>
          <w:b/>
          <w:i/>
        </w:rPr>
        <w:t>Работайте, прежде всего, над собой – ведь все в наших руках.</w:t>
      </w:r>
    </w:p>
    <w:sectPr w:rsidR="00421397" w:rsidSect="008754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22"/>
    <w:rsid w:val="00267C74"/>
    <w:rsid w:val="00421397"/>
    <w:rsid w:val="005948D6"/>
    <w:rsid w:val="005E2D4A"/>
    <w:rsid w:val="00751C9A"/>
    <w:rsid w:val="00875401"/>
    <w:rsid w:val="009B6124"/>
    <w:rsid w:val="00C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3FE2-4458-4971-ACAB-AF4115C3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2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accent">
    <w:name w:val="caption__accent"/>
    <w:basedOn w:val="a0"/>
    <w:rsid w:val="00875401"/>
  </w:style>
  <w:style w:type="table" w:styleId="a4">
    <w:name w:val="Table Grid"/>
    <w:basedOn w:val="a1"/>
    <w:uiPriority w:val="39"/>
    <w:rsid w:val="0087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2020-04-20T14:48:00Z</dcterms:created>
  <dcterms:modified xsi:type="dcterms:W3CDTF">2020-04-20T15:45:00Z</dcterms:modified>
</cp:coreProperties>
</file>