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93" w:rsidRPr="00910770" w:rsidRDefault="00311E93" w:rsidP="00910770"/>
    <w:p w:rsidR="00555896" w:rsidRPr="00910770" w:rsidRDefault="00555896" w:rsidP="00910770">
      <w:pPr>
        <w:jc w:val="center"/>
        <w:rPr>
          <w:b/>
        </w:rPr>
      </w:pPr>
    </w:p>
    <w:p w:rsidR="00497190" w:rsidRDefault="008434B7" w:rsidP="00A13121">
      <w:pPr>
        <w:spacing w:line="276" w:lineRule="auto"/>
        <w:jc w:val="center"/>
        <w:rPr>
          <w:b/>
        </w:rPr>
      </w:pPr>
      <w:r w:rsidRPr="00910770">
        <w:rPr>
          <w:b/>
        </w:rPr>
        <w:t xml:space="preserve">Что должен знать и уметь ребёнок </w:t>
      </w:r>
      <w:r w:rsidR="00C02F7E">
        <w:rPr>
          <w:b/>
        </w:rPr>
        <w:t>к 7 годам</w:t>
      </w:r>
    </w:p>
    <w:p w:rsidR="00A13121" w:rsidRPr="00910770" w:rsidRDefault="00A13121" w:rsidP="00A13121">
      <w:pPr>
        <w:spacing w:line="276" w:lineRule="auto"/>
        <w:jc w:val="center"/>
      </w:pPr>
      <w:bookmarkStart w:id="0" w:name="_GoBack"/>
      <w:r>
        <w:rPr>
          <w:b/>
        </w:rPr>
        <w:t>Консультация для родителей</w:t>
      </w:r>
    </w:p>
    <w:p w:rsidR="00910770" w:rsidRPr="00910770" w:rsidRDefault="00910770" w:rsidP="00910770">
      <w:pPr>
        <w:jc w:val="center"/>
        <w:rPr>
          <w:b/>
        </w:rPr>
      </w:pPr>
    </w:p>
    <w:p w:rsidR="008434B7" w:rsidRPr="00A13121" w:rsidRDefault="00A13121" w:rsidP="008434B7">
      <w:pPr>
        <w:jc w:val="right"/>
        <w:rPr>
          <w:i/>
        </w:rPr>
      </w:pPr>
      <w:proofErr w:type="spellStart"/>
      <w:r w:rsidRPr="00A13121">
        <w:rPr>
          <w:i/>
        </w:rPr>
        <w:t>Бизимова</w:t>
      </w:r>
      <w:proofErr w:type="spellEnd"/>
      <w:r w:rsidRPr="00A13121">
        <w:rPr>
          <w:i/>
        </w:rPr>
        <w:t xml:space="preserve"> Л.В.,</w:t>
      </w:r>
    </w:p>
    <w:p w:rsidR="00E21CAC" w:rsidRDefault="00A13121" w:rsidP="00C02F7E">
      <w:pPr>
        <w:jc w:val="right"/>
      </w:pPr>
      <w:r>
        <w:t xml:space="preserve"> педагог-психолог,</w:t>
      </w:r>
    </w:p>
    <w:p w:rsidR="00A13121" w:rsidRPr="00A13121" w:rsidRDefault="00A13121" w:rsidP="00C02F7E">
      <w:pPr>
        <w:jc w:val="right"/>
        <w:rPr>
          <w:i/>
        </w:rPr>
      </w:pPr>
      <w:proofErr w:type="spellStart"/>
      <w:r w:rsidRPr="00A13121">
        <w:rPr>
          <w:i/>
        </w:rPr>
        <w:t>Шаравина</w:t>
      </w:r>
      <w:proofErr w:type="spellEnd"/>
      <w:r w:rsidRPr="00A13121">
        <w:rPr>
          <w:i/>
        </w:rPr>
        <w:t xml:space="preserve"> Ю.В.,</w:t>
      </w:r>
    </w:p>
    <w:p w:rsidR="00A13121" w:rsidRPr="00C02F7E" w:rsidRDefault="00A13121" w:rsidP="00C02F7E">
      <w:pPr>
        <w:jc w:val="right"/>
      </w:pPr>
      <w:r>
        <w:t>педагог-психолог</w:t>
      </w:r>
    </w:p>
    <w:bookmarkEnd w:id="0"/>
    <w:p w:rsidR="00555896" w:rsidRPr="00910770" w:rsidRDefault="00555896" w:rsidP="00910770">
      <w:pPr>
        <w:tabs>
          <w:tab w:val="left" w:pos="9569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080"/>
        <w:gridCol w:w="2258"/>
      </w:tblGrid>
      <w:tr w:rsidR="00555896" w:rsidRPr="00910770" w:rsidTr="00CD7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  <w:jc w:val="center"/>
              <w:rPr>
                <w:b/>
              </w:rPr>
            </w:pPr>
            <w:r w:rsidRPr="00910770">
              <w:rPr>
                <w:b/>
              </w:rPr>
              <w:t>Вид деятельности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  <w:jc w:val="center"/>
              <w:rPr>
                <w:b/>
              </w:rPr>
            </w:pPr>
            <w:r w:rsidRPr="00910770">
              <w:rPr>
                <w:b/>
              </w:rPr>
              <w:t>Знания, умения, навыки детей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  <w:jc w:val="center"/>
              <w:rPr>
                <w:b/>
              </w:rPr>
            </w:pPr>
            <w:r w:rsidRPr="00910770">
              <w:rPr>
                <w:b/>
              </w:rPr>
              <w:t>Результаты обследования</w:t>
            </w:r>
          </w:p>
        </w:tc>
      </w:tr>
      <w:tr w:rsidR="00555896" w:rsidRPr="00910770" w:rsidTr="00CD7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Ребёнок и окружающий мир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Различать и называть виды транспорта (наземный, подземный, воздушный, водный); предметы, облегчающие труд человека на производстве; объекты, создающие комфорт и уют в помещениях и на улице; определять материал, из которого сделан предмет: ткань (ситец, сатин, капрон, трикотаж и т.п.), серебро, алюминий, железо, дерево (фанера, доска, бревно), искусственные материалы (пластмасса, полиэтилен, пластик и т.п.).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Определять происхождение рукотворных предметов.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Обследовать предмет с помощью системы сенсорных эталонов  (цвет, форма, величина, строение, материал).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Знать существенные характеристики предметов, их свойства и качества.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Выбирать и группировать предметы в соответствии с  познавательной задачей.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 xml:space="preserve">Знать дату своего рождения, своё отчество, домашний адрес и номер телефона; имена и отчества родителей. 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Знать герб, флаг, гимн России.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Иметь представления о Президенте, Правительстве России; о воинах – защитниках Отечества.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Знать дорожные знаки и их назначение.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Знать русский национальный костюм, традиции, обычаи и фольклор.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Иметь представление о родном крае; о людях разных национальностях, их обычаях, традициях, фольклоре, труде и т.д.; о Земле, о людях разных рас, живущих на нашей планете; о труде взрослых; о героях космоса; государственных праздниках.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Расширять представления детей о школе, стремление как можно больше узнать о школьной жизни, желание учиться в школе.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Закреплять и углублять представления  о комнатных растениях, растительности леса, луга, сада, поля; о домашних и диких животных, птицах.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Знакомить с растениями и животными родного края, занесёнными в Красную книгу.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 xml:space="preserve">Обобщать и систематизировать знания детей о жизнедеятельности растений и животных. Формировать представления о неразрывной связи человека с природой (человек – часть </w:t>
            </w:r>
            <w:r w:rsidRPr="00910770">
              <w:lastRenderedPageBreak/>
              <w:t>природы); желание беречь природу.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 xml:space="preserve">Систематизировать и углублять представления детей о сезонных изменениях в природе. 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  <w:jc w:val="center"/>
              <w:rPr>
                <w:b/>
              </w:rPr>
            </w:pPr>
          </w:p>
        </w:tc>
      </w:tr>
      <w:tr w:rsidR="00555896" w:rsidRPr="00910770" w:rsidTr="00CD7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Развитие речи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Участвовать в коллективном разговоре: задавать вопросы, отвечать на них, аргументируя ответ; последовательно и логично, понятно для собеседников рассказывать о факте, событии, явлении.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Быть доброжелательными  собеседниками, говорить спокойно, не повышая голоса.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Употреблять в речи  синонимы, антонимы, сложные предложения  разных видов.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Различать понятия «звук», «слог», «слово», «предложение».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Называть в последовательности слова в предложении, звуки и слоги в словах.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Находить в предложении слова с заданным звуком, определять место звука в слове.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Делить двусложные и трехсложные слова с открытыми слогами (</w:t>
            </w:r>
            <w:proofErr w:type="gramStart"/>
            <w:r w:rsidRPr="00910770">
              <w:rPr>
                <w:i/>
              </w:rPr>
              <w:t>на-</w:t>
            </w:r>
            <w:proofErr w:type="spellStart"/>
            <w:r w:rsidRPr="00910770">
              <w:rPr>
                <w:i/>
              </w:rPr>
              <w:t>ша</w:t>
            </w:r>
            <w:proofErr w:type="spellEnd"/>
            <w:proofErr w:type="gramEnd"/>
            <w:r w:rsidRPr="00910770">
              <w:rPr>
                <w:i/>
              </w:rPr>
              <w:t xml:space="preserve"> </w:t>
            </w:r>
            <w:proofErr w:type="spellStart"/>
            <w:r w:rsidRPr="00910770">
              <w:rPr>
                <w:i/>
              </w:rPr>
              <w:t>Ма-ша</w:t>
            </w:r>
            <w:proofErr w:type="spellEnd"/>
            <w:r w:rsidRPr="00910770">
              <w:t xml:space="preserve">, </w:t>
            </w:r>
            <w:proofErr w:type="spellStart"/>
            <w:r w:rsidRPr="00910770">
              <w:rPr>
                <w:i/>
              </w:rPr>
              <w:t>ма</w:t>
            </w:r>
            <w:proofErr w:type="spellEnd"/>
            <w:r w:rsidRPr="00910770">
              <w:rPr>
                <w:i/>
              </w:rPr>
              <w:t xml:space="preserve">-ли-на, </w:t>
            </w:r>
            <w:proofErr w:type="spellStart"/>
            <w:r w:rsidRPr="00910770">
              <w:rPr>
                <w:i/>
              </w:rPr>
              <w:t>бе</w:t>
            </w:r>
            <w:proofErr w:type="spellEnd"/>
            <w:r w:rsidRPr="00910770">
              <w:rPr>
                <w:i/>
              </w:rPr>
              <w:t>-</w:t>
            </w:r>
            <w:proofErr w:type="spellStart"/>
            <w:r w:rsidRPr="00910770">
              <w:rPr>
                <w:i/>
              </w:rPr>
              <w:t>рё</w:t>
            </w:r>
            <w:proofErr w:type="spellEnd"/>
            <w:r w:rsidRPr="00910770">
              <w:rPr>
                <w:i/>
              </w:rPr>
              <w:t>-за</w:t>
            </w:r>
            <w:r w:rsidRPr="00910770">
              <w:t>) на части.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Пересказывать и драматизировать небольшие литературные произведения; составлять по плану и образцу рассказы из опыта, о предмете, по сюжетной картинке, набору картин с фабульным развитием действия.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  <w:jc w:val="center"/>
              <w:rPr>
                <w:b/>
              </w:rPr>
            </w:pPr>
          </w:p>
        </w:tc>
      </w:tr>
      <w:tr w:rsidR="00555896" w:rsidRPr="00910770" w:rsidTr="00CD7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Формирование элементарных математических представлений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Знать состав чисел первого десятка (из отдельных единиц) и состав чисел первого пятка из двух меньших.</w:t>
            </w:r>
          </w:p>
          <w:p w:rsidR="00555896" w:rsidRPr="00910770" w:rsidRDefault="00C02F7E" w:rsidP="00910770">
            <w:pPr>
              <w:tabs>
                <w:tab w:val="left" w:pos="9569"/>
              </w:tabs>
            </w:pPr>
            <w:r>
              <w:t xml:space="preserve">Знать, </w:t>
            </w:r>
            <w:r w:rsidR="00555896" w:rsidRPr="00910770">
              <w:t>как получить каждое число первого десятка, прибавляя единицу к предыдущему и вычитая единицу из следующего за ним в ряду.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Знать цифры от 0 до 9; знаки +,  -, =; монеты достоинством 1, 5, 10, 50 копеек, 1 рубль, 5 рублей.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Знать название текущего месяца, последовательность дней недели.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Уметь называть числа в прямом и обратном порядке.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Уметь соотносить  цифру и количество предметов.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Уметь составлять и решать задачи в одно действие на сложение и вычитание, пользоваться арифметическими знаками действий.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Уметь измерять длину предметов с помощью условной меры.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Уметь составлять из нескольких треугольников, четырёхугольников фигуры большего размера.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Уметь делить круг, квадрат на две и четыре равные части.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Уметь ориентироваться на листе клетчатой бумаги.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Уметь считать (отсчитывать) предметы в пределах 10 – 20.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Уметь пользоваться порядковыми и количественными числительными для определения общего количества предметов и места определённого  предмета в ряду.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Уметь составлять число из единиц (в пределах 10).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 xml:space="preserve">Уметь составлять из двух меньших и раскладывать на два меньших числа (в пределах 10).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  <w:jc w:val="center"/>
              <w:rPr>
                <w:b/>
              </w:rPr>
            </w:pPr>
          </w:p>
        </w:tc>
      </w:tr>
      <w:tr w:rsidR="00555896" w:rsidRPr="00910770" w:rsidTr="00CD7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 xml:space="preserve">Художественная </w:t>
            </w:r>
            <w:r w:rsidRPr="00910770">
              <w:lastRenderedPageBreak/>
              <w:t>литература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lastRenderedPageBreak/>
              <w:t xml:space="preserve">Различать жанры литературных произведений; аргументировать свой ответ, объясняя, что </w:t>
            </w:r>
            <w:r w:rsidRPr="00910770">
              <w:lastRenderedPageBreak/>
              <w:t>прослушали сказку (рассказ, стихотворение).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Называть любимые сказки и рассказы; прочесть 1-2 любимых стихотворения,     2-3 считалки; вспомнить 2-3 загадки.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Называть двух- трёх авторов и двух- трёх иллюстраторов детских книг.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Уметь пересказать отрывок из сказки, небольшого рассказа.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  <w:jc w:val="center"/>
              <w:rPr>
                <w:b/>
              </w:rPr>
            </w:pPr>
          </w:p>
        </w:tc>
      </w:tr>
      <w:tr w:rsidR="00555896" w:rsidRPr="00910770" w:rsidTr="00CD7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Рисование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Знать разные виды изобразительного искусства: живопись, графика, скульптура, декоративно- прикладное и народное искусство.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Высказывать эстетические суждения о произведениях искусства.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Создавать индивидуальные и коллективные рисунки, предметные и сюжетные композиции на темы окружающей жизни, литературных произведений.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Использовать в рисовании разные материалы и способы создания изображения.</w:t>
            </w:r>
          </w:p>
          <w:p w:rsidR="00555896" w:rsidRDefault="00555896" w:rsidP="00910770">
            <w:pPr>
              <w:tabs>
                <w:tab w:val="left" w:pos="9569"/>
              </w:tabs>
            </w:pPr>
            <w:r w:rsidRPr="00910770">
              <w:t xml:space="preserve">Создавать узоры по мотивам народных росписей: городецкая, гжельская, хохломская, </w:t>
            </w:r>
            <w:proofErr w:type="spellStart"/>
            <w:r w:rsidRPr="00910770">
              <w:t>жостовская</w:t>
            </w:r>
            <w:proofErr w:type="spellEnd"/>
            <w:r w:rsidRPr="00910770">
              <w:t>. Закреплять умение создавать композиции на листах бумаги разной формы, силуэтах предметов и игрушек.</w:t>
            </w:r>
          </w:p>
          <w:p w:rsidR="00C02F7E" w:rsidRPr="00910770" w:rsidRDefault="00C02F7E" w:rsidP="00910770">
            <w:pPr>
              <w:tabs>
                <w:tab w:val="left" w:pos="9569"/>
              </w:tabs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  <w:jc w:val="center"/>
              <w:rPr>
                <w:b/>
              </w:rPr>
            </w:pPr>
          </w:p>
        </w:tc>
      </w:tr>
      <w:tr w:rsidR="00555896" w:rsidRPr="00910770" w:rsidTr="00CD7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Лепка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 xml:space="preserve">Лепить различные предметы, передавая их форму, пропорции, позы и </w:t>
            </w:r>
            <w:proofErr w:type="gramStart"/>
            <w:r w:rsidRPr="00910770">
              <w:t>характерные  движения</w:t>
            </w:r>
            <w:proofErr w:type="gramEnd"/>
            <w:r w:rsidRPr="00910770">
              <w:t xml:space="preserve"> человека и </w:t>
            </w:r>
            <w:proofErr w:type="spellStart"/>
            <w:r w:rsidRPr="00910770">
              <w:t>животных,создавать</w:t>
            </w:r>
            <w:proofErr w:type="spellEnd"/>
            <w:r w:rsidRPr="00910770">
              <w:t xml:space="preserve"> выразительные образы (птичка подняла крылышки, приготовилась лететь; девочка танцует; дети делают гимнастику – коллективная композиция).  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 xml:space="preserve">Создавать скульптурные группы из двух-трёх фигур, уметь передавать пропорции предметов, их соотношение по величине, выразительность поз, движений, деталей. 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 xml:space="preserve">Выполнять декоративные композиции способами </w:t>
            </w:r>
            <w:proofErr w:type="spellStart"/>
            <w:r w:rsidRPr="00910770">
              <w:t>налепа</w:t>
            </w:r>
            <w:proofErr w:type="spellEnd"/>
            <w:r w:rsidRPr="00910770">
              <w:t xml:space="preserve"> и рельефа.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Расписывать вылепленные изделия по мотивам народного искусства.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  <w:jc w:val="center"/>
              <w:rPr>
                <w:b/>
              </w:rPr>
            </w:pPr>
          </w:p>
        </w:tc>
      </w:tr>
      <w:tr w:rsidR="00555896" w:rsidRPr="00910770" w:rsidTr="00CD7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Аппликация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Создавать предметные и сюжетные  изображения с натуры и по представлению, развивать чувство композиции.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Применять разные приёмы вырезания, обрывания бумаги, наклеивания изображений;  учить мозаичному способу изображения с предварительным лёгким обозначением карандашом формы частей и деталей картинки.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  <w:jc w:val="center"/>
              <w:rPr>
                <w:b/>
              </w:rPr>
            </w:pPr>
          </w:p>
        </w:tc>
      </w:tr>
      <w:tr w:rsidR="00555896" w:rsidRPr="00910770" w:rsidTr="00CD7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Конструирование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Создавать модели из пластмассового и  деревянного конструкторов по рисунку и словесной инструкции. Формировать интерес к разнообразным зданиям и сооружениям (жилые дома, театры, дворцы, фермы и др.).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Развивать умение планировать процесс возведения постройки.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Создавать различные модели (здания, самолёты, поезда, машины, мебель) по рисунку, по словесной инструкции взрослого, по собственному замыслу.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  <w:jc w:val="center"/>
              <w:rPr>
                <w:b/>
              </w:rPr>
            </w:pPr>
          </w:p>
        </w:tc>
      </w:tr>
      <w:tr w:rsidR="00555896" w:rsidRPr="00910770" w:rsidTr="00CD7B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Ручной труд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Складывать бумагу прямоугольной, квадратной, круглой формы в разных направлениях (будёновка, пилотка), использовать разную по фактуре бумагу, делать разметку с помощью шаблона.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Переплетать бумажную основу полосками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Создавать объёмные игрушки в технике оригами.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Работать с иголкой (вдевать нитку в иголку, завязывать узелок, пришивать пуговицу, вешалку, шить простейшие изделия (мешочек для семян, фартучек для кукол, игольница) швом «вперёд иголку».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  <w:r w:rsidRPr="00910770">
              <w:t>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      </w:r>
          </w:p>
          <w:p w:rsidR="00555896" w:rsidRPr="00910770" w:rsidRDefault="00555896" w:rsidP="00910770">
            <w:pPr>
              <w:tabs>
                <w:tab w:val="left" w:pos="9569"/>
              </w:tabs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96" w:rsidRPr="00910770" w:rsidRDefault="00555896" w:rsidP="00910770">
            <w:pPr>
              <w:tabs>
                <w:tab w:val="left" w:pos="9569"/>
              </w:tabs>
              <w:jc w:val="center"/>
              <w:rPr>
                <w:b/>
              </w:rPr>
            </w:pPr>
          </w:p>
        </w:tc>
      </w:tr>
    </w:tbl>
    <w:p w:rsidR="00555896" w:rsidRPr="00910770" w:rsidRDefault="00555896" w:rsidP="00910770">
      <w:pPr>
        <w:tabs>
          <w:tab w:val="left" w:pos="9569"/>
        </w:tabs>
        <w:jc w:val="center"/>
        <w:rPr>
          <w:b/>
        </w:rPr>
      </w:pPr>
    </w:p>
    <w:p w:rsidR="00555896" w:rsidRPr="00910770" w:rsidRDefault="00555896" w:rsidP="00910770"/>
    <w:p w:rsidR="00555896" w:rsidRPr="00910770" w:rsidRDefault="00555896" w:rsidP="00910770"/>
    <w:p w:rsidR="00555896" w:rsidRPr="00910770" w:rsidRDefault="00555896" w:rsidP="00910770">
      <w:pPr>
        <w:jc w:val="center"/>
        <w:rPr>
          <w:b/>
        </w:rPr>
      </w:pPr>
    </w:p>
    <w:p w:rsidR="00555896" w:rsidRPr="00910770" w:rsidRDefault="00555896" w:rsidP="00910770">
      <w:pPr>
        <w:tabs>
          <w:tab w:val="left" w:pos="9569"/>
        </w:tabs>
        <w:jc w:val="center"/>
        <w:rPr>
          <w:b/>
        </w:rPr>
      </w:pPr>
    </w:p>
    <w:p w:rsidR="00555896" w:rsidRPr="00910770" w:rsidRDefault="00555896" w:rsidP="00910770"/>
    <w:p w:rsidR="00555896" w:rsidRPr="00910770" w:rsidRDefault="00555896" w:rsidP="00910770"/>
    <w:sectPr w:rsidR="00555896" w:rsidRPr="00910770" w:rsidSect="008434B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B5191"/>
    <w:multiLevelType w:val="multilevel"/>
    <w:tmpl w:val="BBEAB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9F"/>
    <w:rsid w:val="000E5E9F"/>
    <w:rsid w:val="00311E93"/>
    <w:rsid w:val="0036418B"/>
    <w:rsid w:val="00497190"/>
    <w:rsid w:val="00555896"/>
    <w:rsid w:val="008434B7"/>
    <w:rsid w:val="00910770"/>
    <w:rsid w:val="00A13121"/>
    <w:rsid w:val="00C02F7E"/>
    <w:rsid w:val="00DF069E"/>
    <w:rsid w:val="00E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A7BB4-2C67-4732-BD0F-E5785652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2"/>
    <w:rsid w:val="00497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rsid w:val="00497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7">
    <w:name w:val="Заголовок №7_"/>
    <w:basedOn w:val="a0"/>
    <w:rsid w:val="00497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Заголовок №6_"/>
    <w:basedOn w:val="a0"/>
    <w:rsid w:val="00497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Заголовок №4"/>
    <w:basedOn w:val="4"/>
    <w:rsid w:val="00497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60">
    <w:name w:val="Заголовок №6"/>
    <w:basedOn w:val="6"/>
    <w:rsid w:val="00497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a3"/>
    <w:rsid w:val="00497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Заголовок №7"/>
    <w:basedOn w:val="7"/>
    <w:rsid w:val="00497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Основной текст16"/>
    <w:basedOn w:val="a3"/>
    <w:rsid w:val="00497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7">
    <w:name w:val="Основной текст17"/>
    <w:basedOn w:val="a3"/>
    <w:rsid w:val="00497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18"/>
    <w:basedOn w:val="a3"/>
    <w:rsid w:val="00497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3"/>
    <w:rsid w:val="00497190"/>
    <w:pPr>
      <w:shd w:val="clear" w:color="auto" w:fill="FFFFFF"/>
      <w:spacing w:after="300" w:line="221" w:lineRule="exact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364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4">
    <w:name w:val="Основной текст + Полужирный"/>
    <w:basedOn w:val="a3"/>
    <w:rsid w:val="00364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7</cp:revision>
  <dcterms:created xsi:type="dcterms:W3CDTF">2019-09-17T01:24:00Z</dcterms:created>
  <dcterms:modified xsi:type="dcterms:W3CDTF">2020-05-13T14:03:00Z</dcterms:modified>
</cp:coreProperties>
</file>