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B4" w:rsidRDefault="002736B4" w:rsidP="002736B4">
      <w:pPr>
        <w:autoSpaceDE w:val="0"/>
        <w:autoSpaceDN w:val="0"/>
        <w:adjustRightInd w:val="0"/>
        <w:spacing w:after="0" w:line="240" w:lineRule="auto"/>
        <w:ind w:left="6480"/>
        <w:jc w:val="right"/>
        <w:rPr>
          <w:rFonts w:ascii="Times New Roman" w:hAnsi="Times New Roman" w:cs="Times New Roman"/>
          <w:sz w:val="24"/>
          <w:szCs w:val="24"/>
        </w:rPr>
      </w:pPr>
      <w:r w:rsidRPr="002736B4">
        <w:rPr>
          <w:rFonts w:ascii="Times New Roman" w:hAnsi="Times New Roman" w:cs="Times New Roman"/>
          <w:sz w:val="24"/>
          <w:szCs w:val="24"/>
        </w:rPr>
        <w:t>П</w:t>
      </w:r>
      <w:r w:rsidR="001C0BB1">
        <w:rPr>
          <w:rFonts w:ascii="Times New Roman" w:hAnsi="Times New Roman" w:cs="Times New Roman"/>
          <w:sz w:val="24"/>
          <w:szCs w:val="24"/>
        </w:rPr>
        <w:t xml:space="preserve">риложение № 2 </w:t>
      </w:r>
      <w:r w:rsidR="001C0BB1">
        <w:rPr>
          <w:rFonts w:ascii="Times New Roman" w:hAnsi="Times New Roman" w:cs="Times New Roman"/>
          <w:sz w:val="24"/>
          <w:szCs w:val="24"/>
        </w:rPr>
        <w:br/>
        <w:t xml:space="preserve">к приказу МБДОУ </w:t>
      </w:r>
      <w:proofErr w:type="spellStart"/>
      <w:r w:rsidR="001C0BB1">
        <w:rPr>
          <w:rFonts w:ascii="Times New Roman" w:hAnsi="Times New Roman" w:cs="Times New Roman"/>
          <w:sz w:val="24"/>
          <w:szCs w:val="24"/>
        </w:rPr>
        <w:t>г.Иркутска</w:t>
      </w:r>
      <w:proofErr w:type="spellEnd"/>
    </w:p>
    <w:p w:rsidR="001C0BB1" w:rsidRPr="002736B4" w:rsidRDefault="001C0BB1" w:rsidP="002736B4">
      <w:pPr>
        <w:autoSpaceDE w:val="0"/>
        <w:autoSpaceDN w:val="0"/>
        <w:adjustRightInd w:val="0"/>
        <w:spacing w:after="0" w:line="240" w:lineRule="auto"/>
        <w:ind w:left="6480"/>
        <w:jc w:val="right"/>
        <w:rPr>
          <w:rFonts w:ascii="Times New Roman" w:hAnsi="Times New Roman" w:cs="Times New Roman"/>
          <w:sz w:val="24"/>
          <w:szCs w:val="24"/>
        </w:rPr>
      </w:pPr>
      <w:r>
        <w:rPr>
          <w:rFonts w:ascii="Times New Roman" w:hAnsi="Times New Roman" w:cs="Times New Roman"/>
          <w:sz w:val="24"/>
          <w:szCs w:val="24"/>
        </w:rPr>
        <w:t>детского сада № 156</w:t>
      </w:r>
    </w:p>
    <w:p w:rsidR="001C0BB1" w:rsidRDefault="002736B4" w:rsidP="002736B4">
      <w:pPr>
        <w:autoSpaceDE w:val="0"/>
        <w:autoSpaceDN w:val="0"/>
        <w:adjustRightInd w:val="0"/>
        <w:spacing w:after="0" w:line="240" w:lineRule="auto"/>
        <w:ind w:left="6480"/>
        <w:jc w:val="right"/>
        <w:rPr>
          <w:rFonts w:ascii="Times New Roman" w:hAnsi="Times New Roman" w:cs="Times New Roman"/>
          <w:sz w:val="24"/>
          <w:szCs w:val="24"/>
        </w:rPr>
      </w:pPr>
      <w:r w:rsidRPr="002736B4">
        <w:rPr>
          <w:rFonts w:ascii="Times New Roman" w:hAnsi="Times New Roman" w:cs="Times New Roman"/>
          <w:sz w:val="24"/>
          <w:szCs w:val="24"/>
        </w:rPr>
        <w:t xml:space="preserve"> от </w:t>
      </w:r>
      <w:r w:rsidR="001C0BB1">
        <w:rPr>
          <w:rFonts w:ascii="Times New Roman" w:hAnsi="Times New Roman" w:cs="Times New Roman"/>
          <w:sz w:val="24"/>
          <w:szCs w:val="24"/>
        </w:rPr>
        <w:t>__</w:t>
      </w:r>
      <w:r w:rsidR="0078547C">
        <w:rPr>
          <w:rFonts w:ascii="Times New Roman" w:hAnsi="Times New Roman" w:cs="Times New Roman"/>
          <w:sz w:val="24"/>
          <w:szCs w:val="24"/>
        </w:rPr>
        <w:t>11.01.2021_</w:t>
      </w:r>
      <w:r w:rsidR="001C0BB1">
        <w:rPr>
          <w:rFonts w:ascii="Times New Roman" w:hAnsi="Times New Roman" w:cs="Times New Roman"/>
          <w:sz w:val="24"/>
          <w:szCs w:val="24"/>
        </w:rPr>
        <w:t>г.</w:t>
      </w:r>
    </w:p>
    <w:p w:rsidR="002736B4" w:rsidRPr="002736B4" w:rsidRDefault="002736B4" w:rsidP="0078547C">
      <w:pPr>
        <w:autoSpaceDE w:val="0"/>
        <w:autoSpaceDN w:val="0"/>
        <w:adjustRightInd w:val="0"/>
        <w:spacing w:after="0" w:line="240" w:lineRule="auto"/>
        <w:ind w:left="6480"/>
        <w:jc w:val="center"/>
        <w:rPr>
          <w:rFonts w:ascii="Times New Roman" w:hAnsi="Times New Roman" w:cs="Times New Roman"/>
          <w:sz w:val="24"/>
          <w:szCs w:val="24"/>
        </w:rPr>
      </w:pPr>
      <w:bookmarkStart w:id="0" w:name="_GoBack"/>
      <w:bookmarkEnd w:id="0"/>
      <w:r w:rsidRPr="002736B4">
        <w:rPr>
          <w:rFonts w:ascii="Times New Roman" w:hAnsi="Times New Roman" w:cs="Times New Roman"/>
          <w:sz w:val="24"/>
          <w:szCs w:val="24"/>
        </w:rPr>
        <w:t>№</w:t>
      </w:r>
      <w:r w:rsidR="0078547C">
        <w:rPr>
          <w:rFonts w:ascii="Times New Roman" w:hAnsi="Times New Roman" w:cs="Times New Roman"/>
          <w:sz w:val="24"/>
          <w:szCs w:val="24"/>
        </w:rPr>
        <w:t>_____1/2</w:t>
      </w:r>
      <w:r w:rsidRPr="002736B4">
        <w:rPr>
          <w:rFonts w:ascii="Times New Roman" w:hAnsi="Times New Roman" w:cs="Times New Roman"/>
          <w:sz w:val="24"/>
          <w:szCs w:val="24"/>
        </w:rPr>
        <w:t xml:space="preserve"> </w:t>
      </w:r>
    </w:p>
    <w:p w:rsidR="002736B4" w:rsidRPr="002736B4" w:rsidRDefault="002736B4" w:rsidP="002736B4">
      <w:pPr>
        <w:autoSpaceDE w:val="0"/>
        <w:autoSpaceDN w:val="0"/>
        <w:adjustRightInd w:val="0"/>
        <w:spacing w:after="0" w:line="240" w:lineRule="auto"/>
        <w:rPr>
          <w:rFonts w:ascii="Times New Roman" w:hAnsi="Times New Roman" w:cs="Times New Roman"/>
        </w:rPr>
      </w:pPr>
    </w:p>
    <w:tbl>
      <w:tblPr>
        <w:tblpPr w:leftFromText="180" w:rightFromText="180" w:vertAnchor="text" w:horzAnchor="margin" w:tblpY="123"/>
        <w:tblW w:w="0" w:type="auto"/>
        <w:tblCellMar>
          <w:top w:w="15" w:type="dxa"/>
          <w:left w:w="15" w:type="dxa"/>
          <w:bottom w:w="15" w:type="dxa"/>
          <w:right w:w="15" w:type="dxa"/>
        </w:tblCellMar>
        <w:tblLook w:val="04A0" w:firstRow="1" w:lastRow="0" w:firstColumn="1" w:lastColumn="0" w:noHBand="0" w:noVBand="1"/>
      </w:tblPr>
      <w:tblGrid>
        <w:gridCol w:w="4607"/>
        <w:gridCol w:w="4732"/>
      </w:tblGrid>
      <w:tr w:rsidR="0078547C" w:rsidRPr="00957EBC" w:rsidTr="00A916AE">
        <w:trPr>
          <w:trHeight w:val="1659"/>
        </w:trPr>
        <w:tc>
          <w:tcPr>
            <w:tcW w:w="4607" w:type="dxa"/>
            <w:tcBorders>
              <w:top w:val="single" w:sz="6" w:space="0" w:color="auto"/>
              <w:left w:val="single" w:sz="6" w:space="0" w:color="auto"/>
              <w:bottom w:val="single" w:sz="6" w:space="0" w:color="auto"/>
              <w:right w:val="single" w:sz="6" w:space="0" w:color="auto"/>
            </w:tcBorders>
            <w:tcMar>
              <w:top w:w="33" w:type="dxa"/>
              <w:left w:w="134" w:type="dxa"/>
              <w:bottom w:w="33" w:type="dxa"/>
              <w:right w:w="134" w:type="dxa"/>
            </w:tcMar>
            <w:hideMark/>
          </w:tcPr>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 xml:space="preserve">Принято на заседании </w:t>
            </w:r>
          </w:p>
          <w:p w:rsidR="0078547C" w:rsidRPr="00957EBC" w:rsidRDefault="0078547C" w:rsidP="00A916AE">
            <w:pPr>
              <w:pStyle w:val="a4"/>
              <w:rPr>
                <w:rFonts w:ascii="Times New Roman" w:hAnsi="Times New Roman" w:cs="Times New Roman"/>
                <w:sz w:val="24"/>
                <w:szCs w:val="24"/>
              </w:rPr>
            </w:pPr>
            <w:r w:rsidRPr="00957EBC">
              <w:rPr>
                <w:rFonts w:ascii="Times New Roman" w:hAnsi="Times New Roman" w:cs="Times New Roman"/>
                <w:sz w:val="24"/>
                <w:szCs w:val="24"/>
              </w:rPr>
              <w:t xml:space="preserve">Общего собрания </w:t>
            </w:r>
            <w:proofErr w:type="gramStart"/>
            <w:r w:rsidRPr="00957EBC">
              <w:rPr>
                <w:rFonts w:ascii="Times New Roman" w:hAnsi="Times New Roman" w:cs="Times New Roman"/>
                <w:sz w:val="24"/>
                <w:szCs w:val="24"/>
              </w:rPr>
              <w:t>трудового  коллектива</w:t>
            </w:r>
            <w:proofErr w:type="gramEnd"/>
            <w:r w:rsidRPr="00957EBC">
              <w:rPr>
                <w:rFonts w:ascii="Times New Roman" w:hAnsi="Times New Roman" w:cs="Times New Roman"/>
                <w:sz w:val="24"/>
                <w:szCs w:val="24"/>
              </w:rPr>
              <w:t xml:space="preserve"> </w:t>
            </w:r>
          </w:p>
          <w:p w:rsidR="0078547C" w:rsidRPr="00957EBC" w:rsidRDefault="0078547C" w:rsidP="00A916AE">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proofErr w:type="gramStart"/>
            <w:r>
              <w:rPr>
                <w:rFonts w:ascii="Times New Roman" w:hAnsi="Times New Roman" w:cs="Times New Roman"/>
                <w:color w:val="000000"/>
                <w:sz w:val="24"/>
                <w:szCs w:val="24"/>
              </w:rPr>
              <w:t>2  от</w:t>
            </w:r>
            <w:proofErr w:type="gramEnd"/>
            <w:r>
              <w:rPr>
                <w:rFonts w:ascii="Times New Roman" w:hAnsi="Times New Roman" w:cs="Times New Roman"/>
                <w:color w:val="000000"/>
                <w:sz w:val="24"/>
                <w:szCs w:val="24"/>
              </w:rPr>
              <w:t xml:space="preserve"> 11.01.2021</w:t>
            </w:r>
            <w:r w:rsidRPr="00957EBC">
              <w:rPr>
                <w:rFonts w:ascii="Times New Roman" w:hAnsi="Times New Roman" w:cs="Times New Roman"/>
                <w:color w:val="000000"/>
                <w:sz w:val="24"/>
                <w:szCs w:val="24"/>
              </w:rPr>
              <w:t>г.</w:t>
            </w:r>
          </w:p>
          <w:p w:rsidR="0078547C" w:rsidRPr="00957EBC" w:rsidRDefault="0078547C" w:rsidP="00A916AE">
            <w:pPr>
              <w:pStyle w:val="a4"/>
              <w:rPr>
                <w:rFonts w:ascii="Times New Roman" w:hAnsi="Times New Roman" w:cs="Times New Roman"/>
                <w:color w:val="000000"/>
                <w:sz w:val="24"/>
                <w:szCs w:val="24"/>
              </w:rPr>
            </w:pPr>
          </w:p>
          <w:p w:rsidR="0078547C" w:rsidRPr="00957EBC" w:rsidRDefault="0078547C" w:rsidP="00A916AE">
            <w:pPr>
              <w:pStyle w:val="a4"/>
              <w:rPr>
                <w:rFonts w:ascii="Times New Roman" w:hAnsi="Times New Roman" w:cs="Times New Roman"/>
                <w:color w:val="333333"/>
                <w:sz w:val="24"/>
                <w:szCs w:val="24"/>
              </w:rPr>
            </w:pPr>
            <w:r w:rsidRPr="00957EBC">
              <w:rPr>
                <w:rFonts w:ascii="Times New Roman" w:hAnsi="Times New Roman" w:cs="Times New Roman"/>
                <w:color w:val="000000"/>
                <w:sz w:val="24"/>
                <w:szCs w:val="24"/>
              </w:rPr>
              <w:t>С учетом мнения профсоюзного комитета</w:t>
            </w:r>
          </w:p>
        </w:tc>
        <w:tc>
          <w:tcPr>
            <w:tcW w:w="4732" w:type="dxa"/>
            <w:tcBorders>
              <w:top w:val="single" w:sz="6" w:space="0" w:color="auto"/>
              <w:left w:val="single" w:sz="6" w:space="0" w:color="auto"/>
              <w:bottom w:val="single" w:sz="6" w:space="0" w:color="auto"/>
              <w:right w:val="single" w:sz="6" w:space="0" w:color="auto"/>
            </w:tcBorders>
            <w:tcMar>
              <w:top w:w="33" w:type="dxa"/>
              <w:left w:w="134" w:type="dxa"/>
              <w:bottom w:w="33" w:type="dxa"/>
              <w:right w:w="134" w:type="dxa"/>
            </w:tcMar>
            <w:hideMark/>
          </w:tcPr>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УТВЕРЖДАЮ</w:t>
            </w:r>
          </w:p>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Заведующий МДОУ</w:t>
            </w:r>
          </w:p>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МБДОУ г Иркутска детский сад № 156</w:t>
            </w:r>
          </w:p>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________</w:t>
            </w:r>
            <w:r>
              <w:rPr>
                <w:rFonts w:ascii="Times New Roman" w:hAnsi="Times New Roman" w:cs="Times New Roman"/>
                <w:sz w:val="24"/>
                <w:szCs w:val="24"/>
              </w:rPr>
              <w:t>1/2</w:t>
            </w:r>
            <w:r w:rsidRPr="00957EBC">
              <w:rPr>
                <w:rFonts w:ascii="Times New Roman" w:hAnsi="Times New Roman" w:cs="Times New Roman"/>
                <w:sz w:val="24"/>
                <w:szCs w:val="24"/>
              </w:rPr>
              <w:t>_____ Л.В. Колесова</w:t>
            </w:r>
          </w:p>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 xml:space="preserve">            Приказ №    </w:t>
            </w:r>
          </w:p>
          <w:p w:rsidR="0078547C" w:rsidRPr="00957EBC" w:rsidRDefault="0078547C" w:rsidP="00A916AE">
            <w:pPr>
              <w:pStyle w:val="a4"/>
              <w:rPr>
                <w:rFonts w:ascii="Times New Roman" w:hAnsi="Times New Roman" w:cs="Times New Roman"/>
                <w:b/>
                <w:sz w:val="24"/>
                <w:szCs w:val="24"/>
              </w:rPr>
            </w:pPr>
            <w:r w:rsidRPr="00957EBC">
              <w:rPr>
                <w:rFonts w:ascii="Times New Roman" w:hAnsi="Times New Roman" w:cs="Times New Roman"/>
                <w:sz w:val="24"/>
                <w:szCs w:val="24"/>
              </w:rPr>
              <w:t>от  «_</w:t>
            </w:r>
            <w:r>
              <w:rPr>
                <w:rFonts w:ascii="Times New Roman" w:hAnsi="Times New Roman" w:cs="Times New Roman"/>
                <w:sz w:val="24"/>
                <w:szCs w:val="24"/>
              </w:rPr>
              <w:t>11__»01.2021</w:t>
            </w:r>
            <w:r w:rsidRPr="00957EBC">
              <w:rPr>
                <w:rFonts w:ascii="Times New Roman" w:hAnsi="Times New Roman" w:cs="Times New Roman"/>
                <w:sz w:val="24"/>
                <w:szCs w:val="24"/>
              </w:rPr>
              <w:t>___________-</w:t>
            </w:r>
          </w:p>
        </w:tc>
      </w:tr>
    </w:tbl>
    <w:p w:rsidR="0078547C" w:rsidRPr="002813A5" w:rsidRDefault="0078547C" w:rsidP="0078547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sz w:val="24"/>
          <w:szCs w:val="24"/>
        </w:rPr>
      </w:pPr>
      <w:r w:rsidRPr="002736B4">
        <w:rPr>
          <w:rFonts w:ascii="Times New Roman" w:hAnsi="Times New Roman" w:cs="Times New Roman"/>
          <w:b/>
          <w:bCs/>
          <w:sz w:val="24"/>
          <w:szCs w:val="24"/>
        </w:rPr>
        <w:t>ПОРЯДОК</w:t>
      </w: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sz w:val="24"/>
          <w:szCs w:val="24"/>
        </w:rPr>
      </w:pPr>
      <w:r w:rsidRPr="002736B4">
        <w:rPr>
          <w:rFonts w:ascii="Times New Roman" w:hAnsi="Times New Roman" w:cs="Times New Roman"/>
          <w:b/>
          <w:bCs/>
          <w:sz w:val="24"/>
          <w:szCs w:val="24"/>
        </w:rPr>
        <w:t>ИНФОРМИРОВАНИЯ РАБОТНИКАМИ РАБОТОДАТЕЛЯ</w:t>
      </w: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sz w:val="24"/>
          <w:szCs w:val="24"/>
        </w:rPr>
      </w:pPr>
      <w:r w:rsidRPr="002736B4">
        <w:rPr>
          <w:rFonts w:ascii="Times New Roman" w:hAnsi="Times New Roman" w:cs="Times New Roman"/>
          <w:b/>
          <w:bCs/>
          <w:sz w:val="24"/>
          <w:szCs w:val="24"/>
        </w:rPr>
        <w:t>О СТАВШЕЙ ИЗВЕСТНОЙ РАБОТНИКУ ИНФОРМАЦИИ О СЛУЧАЯХ СОВЕРШЕНИЯ КОРРУПЦИОННЫХ НАРУШЕНИЙ</w:t>
      </w: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sz w:val="24"/>
          <w:szCs w:val="24"/>
        </w:rPr>
      </w:pPr>
      <w:r w:rsidRPr="002736B4">
        <w:rPr>
          <w:rFonts w:ascii="Times New Roman" w:hAnsi="Times New Roman" w:cs="Times New Roman"/>
          <w:b/>
          <w:bCs/>
          <w:sz w:val="24"/>
          <w:szCs w:val="24"/>
        </w:rPr>
        <w:t xml:space="preserve"> ДРУГИМИ РАБОТНИКАМИ, КОНТРАГЕНТАМИ, ИНЫМИ ЛИЦАМИ</w:t>
      </w:r>
    </w:p>
    <w:p w:rsidR="002736B4" w:rsidRPr="002736B4" w:rsidRDefault="002736B4" w:rsidP="002736B4">
      <w:pPr>
        <w:autoSpaceDE w:val="0"/>
        <w:autoSpaceDN w:val="0"/>
        <w:adjustRightInd w:val="0"/>
        <w:spacing w:after="0" w:line="240" w:lineRule="auto"/>
        <w:jc w:val="center"/>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1. ОБЩИЕ ПОЛОЖЕНИЯ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1.1. Порядок информирования работниками работодателя о случаях совершения коррупционных нарушений другими работниками, контрагентами, иными лицами (далее –  Порядок) разработан на основании: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1.1.1. Федерального закона от 25 декабря 2008 г. № 273-ФЗ «О противодействии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1.1.2.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 xml:space="preserve">1.1.3. Антикоррупционной политики МБДОУ </w:t>
      </w:r>
      <w:r w:rsidR="001C0BB1">
        <w:rPr>
          <w:rFonts w:ascii="Times New Roman" w:hAnsi="Times New Roman" w:cs="Times New Roman"/>
          <w:sz w:val="24"/>
          <w:szCs w:val="24"/>
        </w:rPr>
        <w:t>г. Иркутска детского сада № 156.</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 xml:space="preserve">1.2. Настоящий порядок определяет способ информирования работникам работодателя о ставшей известной работнику информации о случаях совершения коррупционных нарушений другими работниками, контрагентами, иными лицами </w:t>
      </w:r>
      <w:r w:rsidR="001C0BB1" w:rsidRPr="002736B4">
        <w:rPr>
          <w:rFonts w:ascii="Times New Roman" w:hAnsi="Times New Roman" w:cs="Times New Roman"/>
          <w:sz w:val="24"/>
          <w:szCs w:val="24"/>
        </w:rPr>
        <w:t xml:space="preserve">МБДОУ </w:t>
      </w:r>
      <w:r w:rsidR="001C0BB1">
        <w:rPr>
          <w:rFonts w:ascii="Times New Roman" w:hAnsi="Times New Roman" w:cs="Times New Roman"/>
          <w:sz w:val="24"/>
          <w:szCs w:val="24"/>
        </w:rPr>
        <w:t>г. Иркутска детского сада № 156</w:t>
      </w:r>
      <w:r w:rsidRPr="002736B4">
        <w:rPr>
          <w:rFonts w:ascii="Times New Roman" w:hAnsi="Times New Roman" w:cs="Times New Roman"/>
          <w:sz w:val="24"/>
          <w:szCs w:val="24"/>
        </w:rPr>
        <w:t>, далее по тексту ДОУ.</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1.3. Термины и определения: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b/>
          <w:bCs/>
          <w:sz w:val="24"/>
          <w:szCs w:val="24"/>
        </w:rPr>
        <w:tab/>
        <w:t>Коррупция</w:t>
      </w:r>
      <w:r w:rsidRPr="002736B4">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b/>
          <w:bCs/>
          <w:sz w:val="24"/>
          <w:szCs w:val="24"/>
        </w:rPr>
        <w:tab/>
        <w:t xml:space="preserve">Противодействие коррупции </w:t>
      </w:r>
      <w:r w:rsidRPr="002736B4">
        <w:rPr>
          <w:rFonts w:ascii="Times New Roman" w:hAnsi="Times New Roman" w:cs="Times New Roman"/>
          <w:sz w:val="24"/>
          <w:szCs w:val="24"/>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lastRenderedPageBreak/>
        <w:tab/>
        <w:t>а) по предупреждению коррупции, в том числе по выявлению и последующему устранению причин коррупции (профилактика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б) по выявлению, предупреждению, пресечению, раскрытию и расследованию коррупционных правонарушений (борьба с коррупцией);</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в) по минимизации и (или) ликвидации последствий коррупционных правонарушений.</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b/>
          <w:bCs/>
          <w:sz w:val="24"/>
          <w:szCs w:val="24"/>
        </w:rPr>
        <w:tab/>
        <w:t xml:space="preserve">Предупреждение коррупции </w:t>
      </w:r>
      <w:r w:rsidRPr="002736B4">
        <w:rPr>
          <w:rFonts w:ascii="Times New Roman" w:hAnsi="Times New Roman" w:cs="Times New Roman"/>
          <w:sz w:val="24"/>
          <w:szCs w:val="24"/>
        </w:rPr>
        <w:t xml:space="preserve">– деятельность организации, направленная </w:t>
      </w:r>
      <w:proofErr w:type="spellStart"/>
      <w:r w:rsidRPr="002736B4">
        <w:rPr>
          <w:rFonts w:ascii="Times New Roman" w:hAnsi="Times New Roman" w:cs="Times New Roman"/>
          <w:sz w:val="24"/>
          <w:szCs w:val="24"/>
        </w:rPr>
        <w:t>навведение</w:t>
      </w:r>
      <w:proofErr w:type="spellEnd"/>
      <w:r w:rsidRPr="002736B4">
        <w:rPr>
          <w:rFonts w:ascii="Times New Roman" w:hAnsi="Times New Roman" w:cs="Times New Roman"/>
          <w:sz w:val="24"/>
          <w:szCs w:val="24"/>
        </w:rPr>
        <w:t xml:space="preserve"> элементов корпоративной культуры, организационной структуры, правил </w:t>
      </w:r>
      <w:proofErr w:type="spellStart"/>
      <w:r w:rsidRPr="002736B4">
        <w:rPr>
          <w:rFonts w:ascii="Times New Roman" w:hAnsi="Times New Roman" w:cs="Times New Roman"/>
          <w:sz w:val="24"/>
          <w:szCs w:val="24"/>
        </w:rPr>
        <w:t>ипроцедур</w:t>
      </w:r>
      <w:proofErr w:type="spellEnd"/>
      <w:r w:rsidRPr="002736B4">
        <w:rPr>
          <w:rFonts w:ascii="Times New Roman" w:hAnsi="Times New Roman" w:cs="Times New Roman"/>
          <w:sz w:val="24"/>
          <w:szCs w:val="24"/>
        </w:rPr>
        <w:t xml:space="preserve">, регламентированных внутренними нормативными </w:t>
      </w:r>
      <w:proofErr w:type="spellStart"/>
      <w:proofErr w:type="gramStart"/>
      <w:r w:rsidRPr="002736B4">
        <w:rPr>
          <w:rFonts w:ascii="Times New Roman" w:hAnsi="Times New Roman" w:cs="Times New Roman"/>
          <w:sz w:val="24"/>
          <w:szCs w:val="24"/>
        </w:rPr>
        <w:t>документами,обеспечивающих</w:t>
      </w:r>
      <w:proofErr w:type="spellEnd"/>
      <w:proofErr w:type="gramEnd"/>
      <w:r w:rsidRPr="002736B4">
        <w:rPr>
          <w:rFonts w:ascii="Times New Roman" w:hAnsi="Times New Roman" w:cs="Times New Roman"/>
          <w:sz w:val="24"/>
          <w:szCs w:val="24"/>
        </w:rPr>
        <w:t xml:space="preserve"> недопущение коррупционных правонарушений.</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r>
      <w:r w:rsidRPr="002736B4">
        <w:rPr>
          <w:rFonts w:ascii="Times New Roman" w:hAnsi="Times New Roman" w:cs="Times New Roman"/>
          <w:b/>
          <w:bCs/>
          <w:sz w:val="24"/>
          <w:szCs w:val="24"/>
        </w:rPr>
        <w:t xml:space="preserve">Организация </w:t>
      </w:r>
      <w:r w:rsidRPr="002736B4">
        <w:rPr>
          <w:rFonts w:ascii="Times New Roman" w:hAnsi="Times New Roman" w:cs="Times New Roman"/>
          <w:sz w:val="24"/>
          <w:szCs w:val="24"/>
        </w:rPr>
        <w:t>– юридическое лицо независимо от формы собственности, организационно-правовой формы и отраслевой принадлежности.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b/>
          <w:bCs/>
          <w:sz w:val="24"/>
          <w:szCs w:val="24"/>
        </w:rPr>
        <w:tab/>
        <w:t>Контрагент</w:t>
      </w:r>
      <w:r w:rsidRPr="002736B4">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r>
      <w:r w:rsidRPr="002736B4">
        <w:rPr>
          <w:rFonts w:ascii="Times New Roman" w:hAnsi="Times New Roman" w:cs="Times New Roman"/>
          <w:b/>
          <w:bCs/>
          <w:sz w:val="24"/>
          <w:szCs w:val="24"/>
        </w:rPr>
        <w:t>Взятка</w:t>
      </w:r>
      <w:r w:rsidRPr="002736B4">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r>
      <w:r w:rsidRPr="002736B4">
        <w:rPr>
          <w:rFonts w:ascii="Times New Roman" w:hAnsi="Times New Roman" w:cs="Times New Roman"/>
          <w:b/>
          <w:bCs/>
          <w:sz w:val="24"/>
          <w:szCs w:val="24"/>
        </w:rPr>
        <w:t>Коммерческий подкуп</w:t>
      </w:r>
      <w:r w:rsidRPr="002736B4">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b/>
          <w:bCs/>
          <w:sz w:val="24"/>
          <w:szCs w:val="24"/>
        </w:rPr>
        <w:tab/>
      </w:r>
      <w:proofErr w:type="spellStart"/>
      <w:r w:rsidRPr="002736B4">
        <w:rPr>
          <w:rFonts w:ascii="Times New Roman" w:hAnsi="Times New Roman" w:cs="Times New Roman"/>
          <w:b/>
          <w:bCs/>
          <w:sz w:val="24"/>
          <w:szCs w:val="24"/>
        </w:rPr>
        <w:t>Комплаенс</w:t>
      </w:r>
      <w:proofErr w:type="spellEnd"/>
      <w:r w:rsidRPr="002736B4">
        <w:rPr>
          <w:rFonts w:ascii="Times New Roman" w:hAnsi="Times New Roman" w:cs="Times New Roman"/>
          <w:sz w:val="24"/>
          <w:szCs w:val="24"/>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2. ПОРЯДОК ИНФОРМИРОВАНИЯ РАБОТНИКАМИ РАБОТОДАТЕЛЯ</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О СТАВШЕЙ ИЗВЕСТНОЙ РАБОТНИКУ ИНФОРМАЦИИ О СЛУЧАЯХ</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СОВЕРШЕНИЯ КОРРУПЦИОННЫХ НАРУШЕНИЙ ДРУГИМИ РАБОТНИКАМИ,</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КОНТРАГЕНТАМИ, ИНЫМИ ЛИЦАМИ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2.1. Работник ДОУ,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2.4. Перечень сведений, подлежащих отражению в уведомлении (Приложение №1), должен содержать:</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lastRenderedPageBreak/>
        <w:t>- фамилию, имя, отчество, должность, место жительства и телефон лица, направившего уведомление;</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 все известные сведения о физическом (юридическом) лице, склоняющем к коррупционному правонарушению;</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 xml:space="preserve">Обязанность по ведению журнала в ДОУ возлагается на </w:t>
      </w:r>
      <w:r w:rsidR="001C0BB1">
        <w:rPr>
          <w:rFonts w:ascii="Times New Roman" w:hAnsi="Times New Roman" w:cs="Times New Roman"/>
          <w:sz w:val="24"/>
          <w:szCs w:val="24"/>
        </w:rPr>
        <w:t>делопроизводителя</w:t>
      </w:r>
      <w:r w:rsidRPr="002736B4">
        <w:rPr>
          <w:rFonts w:ascii="Times New Roman" w:hAnsi="Times New Roman" w:cs="Times New Roman"/>
          <w:sz w:val="24"/>
          <w:szCs w:val="24"/>
        </w:rPr>
        <w:t>, ответственного за реализацию антикоррупционной политики.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Уполномоченное лицо, принявшее уведомление, помимо его регистрации в журнале, обязано выдать работнику направившему уведомление, под роспись талон- уведомление с указанием данных о лице, принявшем уведомление, дате и времени его принятия.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Талон-уведомление состоит из двух частей: корешка талона-уведомления и талона- уведомления (приложение №2).</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талон-уведомление направляется работнику, направившему уведомление, по почте заказным письмом.</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Отказ в регистрации уведомления, а также невыдача талона-уведомления не допускается.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2.6. Конфиденциальность полученных сведений обеспечивается работодателем и ответственным лицом за реализацию антикоррупционной политики.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2.7. К рассмотрению анонимные уведомления не принимаются.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2.9. 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ДОУ (работникам ДОУ) стало известно.</w:t>
      </w: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3. ЗАКЛЮЧИТЕЛЬНЫЕ ПОЛОЖЕНИЯ</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 xml:space="preserve">3.1. Настоящий Порядок может быть пересмотрен как по инициативе </w:t>
      </w:r>
      <w:proofErr w:type="spellStart"/>
      <w:proofErr w:type="gramStart"/>
      <w:r w:rsidRPr="002736B4">
        <w:rPr>
          <w:rFonts w:ascii="Times New Roman" w:hAnsi="Times New Roman" w:cs="Times New Roman"/>
          <w:sz w:val="24"/>
          <w:szCs w:val="24"/>
        </w:rPr>
        <w:t>работников,так</w:t>
      </w:r>
      <w:proofErr w:type="spellEnd"/>
      <w:proofErr w:type="gramEnd"/>
      <w:r w:rsidRPr="002736B4">
        <w:rPr>
          <w:rFonts w:ascii="Times New Roman" w:hAnsi="Times New Roman" w:cs="Times New Roman"/>
          <w:sz w:val="24"/>
          <w:szCs w:val="24"/>
        </w:rPr>
        <w:t xml:space="preserve"> и по инициативе руководства ДОУ.</w:t>
      </w:r>
    </w:p>
    <w:p w:rsidR="002736B4" w:rsidRPr="002736B4" w:rsidRDefault="002736B4" w:rsidP="002736B4">
      <w:pPr>
        <w:autoSpaceDE w:val="0"/>
        <w:autoSpaceDN w:val="0"/>
        <w:adjustRightInd w:val="0"/>
        <w:spacing w:after="0" w:line="240" w:lineRule="auto"/>
        <w:jc w:val="both"/>
        <w:rPr>
          <w:rFonts w:ascii="Times New Roman" w:hAnsi="Times New Roman" w:cs="Times New Roman"/>
          <w:sz w:val="24"/>
          <w:szCs w:val="24"/>
        </w:rPr>
      </w:pPr>
      <w:r w:rsidRPr="002736B4">
        <w:rPr>
          <w:rFonts w:ascii="Times New Roman" w:hAnsi="Times New Roman" w:cs="Times New Roman"/>
          <w:sz w:val="24"/>
          <w:szCs w:val="24"/>
        </w:rPr>
        <w:tab/>
        <w:t>3.2. В настоящий Порядок могут быть внесены изменения и дополнения, в соответствии с соблюдением процедуры принятия локальных актов, с учетом мнения трудового коллектива.</w:t>
      </w: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Pr="002736B4" w:rsidRDefault="002736B4" w:rsidP="002736B4">
      <w:pPr>
        <w:autoSpaceDE w:val="0"/>
        <w:autoSpaceDN w:val="0"/>
        <w:adjustRightInd w:val="0"/>
        <w:spacing w:after="0" w:line="240" w:lineRule="auto"/>
        <w:jc w:val="both"/>
        <w:rPr>
          <w:rFonts w:ascii="Times New Roman" w:hAnsi="Times New Roman" w:cs="Times New Roman"/>
        </w:rPr>
      </w:pPr>
    </w:p>
    <w:p w:rsidR="002736B4" w:rsidRDefault="002736B4" w:rsidP="002736B4">
      <w:pPr>
        <w:autoSpaceDE w:val="0"/>
        <w:autoSpaceDN w:val="0"/>
        <w:adjustRightInd w:val="0"/>
        <w:spacing w:after="0" w:line="240" w:lineRule="auto"/>
        <w:jc w:val="right"/>
        <w:rPr>
          <w:rFonts w:ascii="Times New Roman" w:hAnsi="Times New Roman" w:cs="Times New Roman"/>
        </w:rPr>
      </w:pPr>
    </w:p>
    <w:p w:rsidR="002736B4" w:rsidRDefault="002736B4" w:rsidP="002736B4">
      <w:pPr>
        <w:autoSpaceDE w:val="0"/>
        <w:autoSpaceDN w:val="0"/>
        <w:adjustRightInd w:val="0"/>
        <w:spacing w:after="0" w:line="240" w:lineRule="auto"/>
        <w:jc w:val="right"/>
        <w:rPr>
          <w:rFonts w:ascii="Times New Roman" w:hAnsi="Times New Roman" w:cs="Times New Roman"/>
        </w:rPr>
      </w:pP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Приложение № 1</w:t>
      </w:r>
    </w:p>
    <w:p w:rsidR="002736B4" w:rsidRPr="002736B4" w:rsidRDefault="002736B4" w:rsidP="002736B4">
      <w:pPr>
        <w:autoSpaceDE w:val="0"/>
        <w:autoSpaceDN w:val="0"/>
        <w:adjustRightInd w:val="0"/>
        <w:spacing w:after="0" w:line="240" w:lineRule="auto"/>
        <w:jc w:val="right"/>
        <w:rPr>
          <w:rFonts w:ascii="Times New Roman" w:hAnsi="Times New Roman" w:cs="Times New Roman"/>
        </w:rPr>
      </w:pPr>
    </w:p>
    <w:p w:rsidR="001C0BB1"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 xml:space="preserve">Заведующему </w:t>
      </w:r>
      <w:r w:rsidR="001C0BB1" w:rsidRPr="002736B4">
        <w:rPr>
          <w:rFonts w:ascii="Times New Roman" w:hAnsi="Times New Roman" w:cs="Times New Roman"/>
          <w:sz w:val="24"/>
          <w:szCs w:val="24"/>
        </w:rPr>
        <w:t xml:space="preserve">МБДОУ </w:t>
      </w:r>
      <w:r w:rsidR="001C0BB1">
        <w:rPr>
          <w:rFonts w:ascii="Times New Roman" w:hAnsi="Times New Roman" w:cs="Times New Roman"/>
          <w:sz w:val="24"/>
          <w:szCs w:val="24"/>
        </w:rPr>
        <w:t xml:space="preserve">г. Иркутска </w:t>
      </w:r>
    </w:p>
    <w:p w:rsidR="002736B4" w:rsidRPr="002736B4" w:rsidRDefault="001C0BB1" w:rsidP="002736B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детского сада № 156.</w:t>
      </w:r>
      <w:r w:rsidR="002736B4" w:rsidRPr="002736B4">
        <w:rPr>
          <w:rFonts w:ascii="Times New Roman" w:hAnsi="Times New Roman" w:cs="Times New Roman"/>
          <w:sz w:val="24"/>
          <w:szCs w:val="24"/>
        </w:rPr>
        <w:t>»</w:t>
      </w:r>
    </w:p>
    <w:p w:rsidR="002736B4" w:rsidRPr="002736B4" w:rsidRDefault="001C0BB1" w:rsidP="002736B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Л.В. Колесовой</w:t>
      </w: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________________________________</w:t>
      </w: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 xml:space="preserve">(Ф.И.О., работника, </w:t>
      </w: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________________________________</w:t>
      </w: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 xml:space="preserve">место </w:t>
      </w:r>
      <w:proofErr w:type="spellStart"/>
      <w:proofErr w:type="gramStart"/>
      <w:r w:rsidRPr="002736B4">
        <w:rPr>
          <w:rFonts w:ascii="Times New Roman" w:hAnsi="Times New Roman" w:cs="Times New Roman"/>
          <w:sz w:val="24"/>
          <w:szCs w:val="24"/>
        </w:rPr>
        <w:t>жительства,телефон</w:t>
      </w:r>
      <w:proofErr w:type="spellEnd"/>
      <w:proofErr w:type="gramEnd"/>
      <w:r w:rsidRPr="002736B4">
        <w:rPr>
          <w:rFonts w:ascii="Times New Roman" w:hAnsi="Times New Roman" w:cs="Times New Roman"/>
          <w:sz w:val="24"/>
          <w:szCs w:val="24"/>
        </w:rPr>
        <w:t>)</w:t>
      </w:r>
    </w:p>
    <w:p w:rsidR="002736B4" w:rsidRPr="002736B4" w:rsidRDefault="002736B4" w:rsidP="002736B4">
      <w:pPr>
        <w:autoSpaceDE w:val="0"/>
        <w:autoSpaceDN w:val="0"/>
        <w:adjustRightInd w:val="0"/>
        <w:spacing w:after="0" w:line="240" w:lineRule="auto"/>
        <w:jc w:val="right"/>
        <w:rPr>
          <w:rFonts w:ascii="Times New Roman" w:hAnsi="Times New Roman" w:cs="Times New Roman"/>
        </w:rPr>
      </w:pPr>
    </w:p>
    <w:p w:rsidR="002736B4" w:rsidRPr="002736B4" w:rsidRDefault="002736B4" w:rsidP="002736B4">
      <w:pPr>
        <w:autoSpaceDE w:val="0"/>
        <w:autoSpaceDN w:val="0"/>
        <w:adjustRightInd w:val="0"/>
        <w:spacing w:after="0" w:line="240" w:lineRule="auto"/>
        <w:jc w:val="right"/>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8"/>
          <w:szCs w:val="28"/>
        </w:rPr>
      </w:pPr>
      <w:r w:rsidRPr="002736B4">
        <w:rPr>
          <w:rFonts w:ascii="Times New Roman" w:hAnsi="Times New Roman" w:cs="Times New Roman"/>
          <w:sz w:val="28"/>
          <w:szCs w:val="28"/>
        </w:rPr>
        <w:t>УВЕДОМЛЕНИЕ</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8"/>
          <w:szCs w:val="28"/>
        </w:rPr>
      </w:pPr>
      <w:r w:rsidRPr="002736B4">
        <w:rPr>
          <w:rFonts w:ascii="Times New Roman" w:hAnsi="Times New Roman" w:cs="Times New Roman"/>
          <w:sz w:val="28"/>
          <w:szCs w:val="28"/>
        </w:rPr>
        <w:t>о случаях совершения коррупционных нарушений другими</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8"/>
          <w:szCs w:val="28"/>
        </w:rPr>
      </w:pPr>
      <w:r w:rsidRPr="002736B4">
        <w:rPr>
          <w:rFonts w:ascii="Times New Roman" w:hAnsi="Times New Roman" w:cs="Times New Roman"/>
          <w:sz w:val="28"/>
          <w:szCs w:val="28"/>
        </w:rPr>
        <w:t>работниками, контрагентами, иными лицами</w:t>
      </w:r>
    </w:p>
    <w:p w:rsidR="002736B4" w:rsidRPr="002736B4" w:rsidRDefault="002736B4" w:rsidP="002736B4">
      <w:pPr>
        <w:autoSpaceDE w:val="0"/>
        <w:autoSpaceDN w:val="0"/>
        <w:adjustRightInd w:val="0"/>
        <w:spacing w:after="0" w:line="240" w:lineRule="auto"/>
        <w:jc w:val="center"/>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Сообщаю, что:</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1.__________________________________</w:t>
      </w:r>
      <w:r w:rsidR="001C0BB1">
        <w:rPr>
          <w:rFonts w:ascii="Times New Roman" w:hAnsi="Times New Roman" w:cs="Times New Roman"/>
          <w:sz w:val="28"/>
          <w:szCs w:val="28"/>
        </w:rPr>
        <w:t>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(описание обстоятельств, при которых стало известно о случаях совершения коррупционных</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нарушений другими работниками, контрагентами, иными </w:t>
      </w:r>
      <w:proofErr w:type="gramStart"/>
      <w:r w:rsidRPr="002736B4">
        <w:rPr>
          <w:rFonts w:ascii="Times New Roman" w:hAnsi="Times New Roman" w:cs="Times New Roman"/>
          <w:sz w:val="24"/>
          <w:szCs w:val="24"/>
        </w:rPr>
        <w:t xml:space="preserve">лицами)   </w:t>
      </w:r>
      <w:proofErr w:type="gramEnd"/>
      <w:r w:rsidRPr="002736B4">
        <w:rPr>
          <w:rFonts w:ascii="Times New Roman" w:hAnsi="Times New Roman" w:cs="Times New Roman"/>
          <w:sz w:val="24"/>
          <w:szCs w:val="24"/>
        </w:rPr>
        <w:t xml:space="preserve">  (дата, место, время, другие условия)</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w:t>
      </w:r>
      <w:r w:rsidR="001C0BB1">
        <w:rPr>
          <w:rFonts w:ascii="Times New Roman" w:hAnsi="Times New Roman" w:cs="Times New Roman"/>
          <w:sz w:val="24"/>
          <w:szCs w:val="24"/>
        </w:rPr>
        <w:t>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2. 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(подробные сведения о возможных (совершенных) коррупционных правонарушениях)</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________________________________________________________________________________________________________________________________________</w:t>
      </w:r>
      <w:r w:rsidR="001C0BB1">
        <w:rPr>
          <w:rFonts w:ascii="Times New Roman" w:hAnsi="Times New Roman" w:cs="Times New Roman"/>
          <w:sz w:val="28"/>
          <w:szCs w:val="28"/>
        </w:rPr>
        <w:t>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3._________________________________________________________________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(все известные сведения о физическом (юридическом) лице, склоняющем к коррупционному</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правонарушению)</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4. 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(способ и обстоятельства склонения к коррупционному </w:t>
      </w:r>
      <w:proofErr w:type="gramStart"/>
      <w:r w:rsidRPr="002736B4">
        <w:rPr>
          <w:rFonts w:ascii="Times New Roman" w:hAnsi="Times New Roman" w:cs="Times New Roman"/>
          <w:sz w:val="24"/>
          <w:szCs w:val="24"/>
        </w:rPr>
        <w:t>правонарушению  (</w:t>
      </w:r>
      <w:proofErr w:type="gramEnd"/>
      <w:r w:rsidRPr="002736B4">
        <w:rPr>
          <w:rFonts w:ascii="Times New Roman" w:hAnsi="Times New Roman" w:cs="Times New Roman"/>
          <w:sz w:val="24"/>
          <w:szCs w:val="24"/>
        </w:rPr>
        <w:t>подкуп, угроза,</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обман и т.д.), а также информация об отказе (согласии) принять предложение лица о совершении коррупционного правонарушения)</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     ______________________               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w:t>
      </w:r>
      <w:proofErr w:type="gramStart"/>
      <w:r w:rsidRPr="002736B4">
        <w:rPr>
          <w:rFonts w:ascii="Times New Roman" w:hAnsi="Times New Roman" w:cs="Times New Roman"/>
          <w:sz w:val="24"/>
          <w:szCs w:val="24"/>
        </w:rPr>
        <w:t xml:space="preserve">дата)   </w:t>
      </w:r>
      <w:proofErr w:type="gramEnd"/>
      <w:r w:rsidRPr="002736B4">
        <w:rPr>
          <w:rFonts w:ascii="Times New Roman" w:hAnsi="Times New Roman" w:cs="Times New Roman"/>
          <w:sz w:val="24"/>
          <w:szCs w:val="24"/>
        </w:rPr>
        <w:t xml:space="preserve">                      (подпись)                                                (инициалы и фамилия</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Приложение № 2</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8"/>
          <w:szCs w:val="28"/>
        </w:rPr>
      </w:pPr>
      <w:r w:rsidRPr="002736B4">
        <w:rPr>
          <w:rFonts w:ascii="Times New Roman" w:hAnsi="Times New Roman" w:cs="Times New Roman"/>
          <w:b/>
          <w:bCs/>
          <w:sz w:val="28"/>
          <w:szCs w:val="28"/>
        </w:rPr>
        <w:t xml:space="preserve">ТАЛОН-КОРЕШОК  </w:t>
      </w:r>
      <w:r w:rsidRPr="002736B4">
        <w:rPr>
          <w:rFonts w:ascii="Times New Roman" w:hAnsi="Times New Roman" w:cs="Times New Roman"/>
          <w:sz w:val="28"/>
          <w:szCs w:val="28"/>
        </w:rPr>
        <w:t>№_________</w:t>
      </w:r>
    </w:p>
    <w:p w:rsidR="002736B4" w:rsidRPr="002736B4" w:rsidRDefault="002736B4" w:rsidP="002736B4">
      <w:pPr>
        <w:autoSpaceDE w:val="0"/>
        <w:autoSpaceDN w:val="0"/>
        <w:adjustRightInd w:val="0"/>
        <w:spacing w:after="0" w:line="240" w:lineRule="auto"/>
        <w:jc w:val="center"/>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Уведомление принято от_______________________________________________</w:t>
      </w:r>
    </w:p>
    <w:p w:rsidR="001C0BB1" w:rsidRDefault="002736B4" w:rsidP="001C0BB1">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w:t>
      </w:r>
      <w:r w:rsidR="001C0BB1">
        <w:rPr>
          <w:rFonts w:ascii="Times New Roman" w:hAnsi="Times New Roman" w:cs="Times New Roman"/>
          <w:sz w:val="28"/>
          <w:szCs w:val="28"/>
        </w:rPr>
        <w:t>______________________________</w:t>
      </w:r>
    </w:p>
    <w:p w:rsidR="002736B4" w:rsidRPr="001C0BB1" w:rsidRDefault="002736B4" w:rsidP="001C0BB1">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4"/>
          <w:szCs w:val="24"/>
        </w:rPr>
        <w:t>(Ф.И.О. работника)</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Краткое содержание уведомления_______________________________________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________________________________________________________________________________________________________</w:t>
      </w:r>
      <w:r w:rsidR="001C0BB1">
        <w:rPr>
          <w:rFonts w:ascii="Times New Roman" w:hAnsi="Times New Roman" w:cs="Times New Roman"/>
          <w:sz w:val="28"/>
          <w:szCs w:val="28"/>
        </w:rPr>
        <w:t>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r w:rsidR="001C0BB1">
        <w:rPr>
          <w:rFonts w:ascii="Times New Roman" w:hAnsi="Times New Roman" w:cs="Times New Roman"/>
          <w:sz w:val="28"/>
          <w:szCs w:val="28"/>
        </w:rPr>
        <w:t>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w:t>
      </w:r>
      <w:r w:rsidR="001C0BB1">
        <w:rPr>
          <w:rFonts w:ascii="Times New Roman" w:hAnsi="Times New Roman" w:cs="Times New Roman"/>
          <w:sz w:val="28"/>
          <w:szCs w:val="28"/>
        </w:rPr>
        <w:t>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(подпись и должность лица, принявшего уведомление)</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«_______»______________________20_____г.</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(подпись лица, получившего уведомление)</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«_______»______________________20_____г.</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Pr="002736B4" w:rsidRDefault="001C0BB1"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8"/>
          <w:szCs w:val="28"/>
        </w:rPr>
      </w:pPr>
      <w:r w:rsidRPr="002736B4">
        <w:rPr>
          <w:rFonts w:ascii="Times New Roman" w:hAnsi="Times New Roman" w:cs="Times New Roman"/>
          <w:b/>
          <w:bCs/>
          <w:sz w:val="28"/>
          <w:szCs w:val="28"/>
        </w:rPr>
        <w:t xml:space="preserve">ТАЛОН-УВЕДОМЛЕНИЕ   </w:t>
      </w:r>
      <w:r w:rsidRPr="002736B4">
        <w:rPr>
          <w:rFonts w:ascii="Times New Roman" w:hAnsi="Times New Roman" w:cs="Times New Roman"/>
          <w:sz w:val="28"/>
          <w:szCs w:val="28"/>
        </w:rPr>
        <w:t>№________</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Уведомление принято от_______________________________________________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____________________________________________________________________</w:t>
      </w:r>
    </w:p>
    <w:p w:rsidR="002736B4" w:rsidRPr="002736B4" w:rsidRDefault="002736B4" w:rsidP="002736B4">
      <w:pPr>
        <w:autoSpaceDE w:val="0"/>
        <w:autoSpaceDN w:val="0"/>
        <w:adjustRightInd w:val="0"/>
        <w:spacing w:after="0" w:line="240" w:lineRule="auto"/>
        <w:jc w:val="center"/>
        <w:rPr>
          <w:rFonts w:ascii="Times New Roman" w:hAnsi="Times New Roman" w:cs="Times New Roman"/>
          <w:sz w:val="24"/>
          <w:szCs w:val="24"/>
        </w:rPr>
      </w:pPr>
      <w:r w:rsidRPr="002736B4">
        <w:rPr>
          <w:rFonts w:ascii="Times New Roman" w:hAnsi="Times New Roman" w:cs="Times New Roman"/>
          <w:sz w:val="24"/>
          <w:szCs w:val="24"/>
        </w:rPr>
        <w:t>(Ф.И.О. работника)</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Краткое содержание уведомления_______________________________________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sidR="001C0BB1">
        <w:rPr>
          <w:rFonts w:ascii="Times New Roman" w:hAnsi="Times New Roman" w:cs="Times New Roman"/>
          <w:sz w:val="28"/>
          <w:szCs w:val="28"/>
        </w:rPr>
        <w:t>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w:t>
      </w:r>
      <w:r w:rsidR="001C0BB1">
        <w:rPr>
          <w:rFonts w:ascii="Times New Roman" w:hAnsi="Times New Roman" w:cs="Times New Roman"/>
          <w:sz w:val="28"/>
          <w:szCs w:val="28"/>
        </w:rPr>
        <w:t>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Уведомление принято:</w:t>
      </w:r>
    </w:p>
    <w:p w:rsidR="002736B4" w:rsidRPr="002736B4" w:rsidRDefault="002736B4" w:rsidP="002736B4">
      <w:pPr>
        <w:autoSpaceDE w:val="0"/>
        <w:autoSpaceDN w:val="0"/>
        <w:adjustRightInd w:val="0"/>
        <w:spacing w:after="0" w:line="240" w:lineRule="auto"/>
        <w:rPr>
          <w:rFonts w:ascii="Times New Roman" w:hAnsi="Times New Roman" w:cs="Times New Roman"/>
          <w:sz w:val="28"/>
          <w:szCs w:val="28"/>
        </w:rPr>
      </w:pPr>
      <w:r w:rsidRPr="002736B4">
        <w:rPr>
          <w:rFonts w:ascii="Times New Roman" w:hAnsi="Times New Roman" w:cs="Times New Roman"/>
          <w:sz w:val="28"/>
          <w:szCs w:val="28"/>
        </w:rPr>
        <w:t>____________________________________</w:t>
      </w:r>
      <w:r w:rsidR="001C0BB1">
        <w:rPr>
          <w:rFonts w:ascii="Times New Roman" w:hAnsi="Times New Roman" w:cs="Times New Roman"/>
          <w:sz w:val="28"/>
          <w:szCs w:val="28"/>
        </w:rPr>
        <w:t>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(Ф.И.О., должность лица, принявшего уведомление)</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«_______»______________________20_____г.</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(номер по журналу)</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«_______»______________________20_____г.</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____________________________________________________________________</w:t>
      </w:r>
    </w:p>
    <w:p w:rsidR="002736B4" w:rsidRPr="002736B4" w:rsidRDefault="002736B4" w:rsidP="002736B4">
      <w:pPr>
        <w:autoSpaceDE w:val="0"/>
        <w:autoSpaceDN w:val="0"/>
        <w:adjustRightInd w:val="0"/>
        <w:spacing w:after="0" w:line="240" w:lineRule="auto"/>
        <w:rPr>
          <w:rFonts w:ascii="Times New Roman" w:hAnsi="Times New Roman" w:cs="Times New Roman"/>
          <w:sz w:val="24"/>
          <w:szCs w:val="24"/>
        </w:rPr>
      </w:pPr>
      <w:r w:rsidRPr="002736B4">
        <w:rPr>
          <w:rFonts w:ascii="Times New Roman" w:hAnsi="Times New Roman" w:cs="Times New Roman"/>
          <w:sz w:val="24"/>
          <w:szCs w:val="24"/>
        </w:rPr>
        <w:t xml:space="preserve">                                      (подпись лица, получившего уведомление)</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1C0BB1" w:rsidRDefault="001C0BB1" w:rsidP="002736B4">
      <w:pPr>
        <w:autoSpaceDE w:val="0"/>
        <w:autoSpaceDN w:val="0"/>
        <w:adjustRightInd w:val="0"/>
        <w:spacing w:after="0" w:line="240" w:lineRule="auto"/>
        <w:rPr>
          <w:rFonts w:ascii="Times New Roman" w:hAnsi="Times New Roman" w:cs="Times New Roman"/>
        </w:rPr>
      </w:pPr>
    </w:p>
    <w:p w:rsid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jc w:val="right"/>
        <w:rPr>
          <w:rFonts w:ascii="Times New Roman" w:hAnsi="Times New Roman" w:cs="Times New Roman"/>
          <w:sz w:val="24"/>
          <w:szCs w:val="24"/>
        </w:rPr>
      </w:pPr>
      <w:r w:rsidRPr="002736B4">
        <w:rPr>
          <w:rFonts w:ascii="Times New Roman" w:hAnsi="Times New Roman" w:cs="Times New Roman"/>
          <w:sz w:val="24"/>
          <w:szCs w:val="24"/>
        </w:rPr>
        <w:t>Приложение 3</w:t>
      </w: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rPr>
          <w:rFonts w:ascii="Times New Roman" w:hAnsi="Times New Roman" w:cs="Times New Roman"/>
        </w:rPr>
      </w:pP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i/>
          <w:iCs/>
          <w:sz w:val="28"/>
          <w:szCs w:val="28"/>
        </w:rPr>
      </w:pPr>
      <w:r w:rsidRPr="002736B4">
        <w:rPr>
          <w:rFonts w:ascii="Times New Roman" w:hAnsi="Times New Roman" w:cs="Times New Roman"/>
          <w:b/>
          <w:bCs/>
          <w:i/>
          <w:iCs/>
          <w:sz w:val="28"/>
          <w:szCs w:val="28"/>
        </w:rPr>
        <w:t>Журнал регистрации уведомлений работодателя о совершении</w:t>
      </w:r>
    </w:p>
    <w:p w:rsidR="002736B4" w:rsidRPr="002736B4" w:rsidRDefault="002736B4" w:rsidP="002736B4">
      <w:pPr>
        <w:autoSpaceDE w:val="0"/>
        <w:autoSpaceDN w:val="0"/>
        <w:adjustRightInd w:val="0"/>
        <w:spacing w:after="0" w:line="240" w:lineRule="auto"/>
        <w:jc w:val="center"/>
        <w:rPr>
          <w:rFonts w:ascii="Times New Roman" w:hAnsi="Times New Roman" w:cs="Times New Roman"/>
          <w:b/>
          <w:bCs/>
          <w:i/>
          <w:iCs/>
          <w:sz w:val="28"/>
          <w:szCs w:val="28"/>
        </w:rPr>
      </w:pPr>
      <w:r w:rsidRPr="002736B4">
        <w:rPr>
          <w:rFonts w:ascii="Times New Roman" w:hAnsi="Times New Roman" w:cs="Times New Roman"/>
          <w:b/>
          <w:bCs/>
          <w:i/>
          <w:iCs/>
          <w:sz w:val="28"/>
          <w:szCs w:val="28"/>
        </w:rPr>
        <w:t>коррупционных нарушений другими работниками, контрагентами,</w:t>
      </w:r>
    </w:p>
    <w:p w:rsidR="002736B4" w:rsidRDefault="002736B4" w:rsidP="002736B4">
      <w:pPr>
        <w:autoSpaceDE w:val="0"/>
        <w:autoSpaceDN w:val="0"/>
        <w:adjustRightInd w:val="0"/>
        <w:spacing w:after="0" w:line="240" w:lineRule="auto"/>
        <w:jc w:val="center"/>
        <w:rPr>
          <w:rFonts w:ascii="Times New Roman" w:hAnsi="Times New Roman" w:cs="Times New Roman"/>
          <w:b/>
          <w:bCs/>
          <w:i/>
          <w:iCs/>
          <w:sz w:val="28"/>
          <w:szCs w:val="28"/>
        </w:rPr>
      </w:pPr>
      <w:r w:rsidRPr="002736B4">
        <w:rPr>
          <w:rFonts w:ascii="Times New Roman" w:hAnsi="Times New Roman" w:cs="Times New Roman"/>
          <w:b/>
          <w:bCs/>
          <w:i/>
          <w:iCs/>
          <w:sz w:val="28"/>
          <w:szCs w:val="28"/>
        </w:rPr>
        <w:t>иными лицами</w:t>
      </w:r>
    </w:p>
    <w:p w:rsidR="002736B4" w:rsidRDefault="002736B4" w:rsidP="002736B4">
      <w:pPr>
        <w:autoSpaceDE w:val="0"/>
        <w:autoSpaceDN w:val="0"/>
        <w:adjustRightInd w:val="0"/>
        <w:spacing w:after="0" w:line="240" w:lineRule="auto"/>
        <w:jc w:val="center"/>
        <w:rPr>
          <w:rFonts w:ascii="Times New Roman" w:hAnsi="Times New Roman" w:cs="Times New Roman"/>
          <w:b/>
          <w:bCs/>
          <w:i/>
          <w:iCs/>
          <w:sz w:val="28"/>
          <w:szCs w:val="28"/>
        </w:rPr>
      </w:pPr>
    </w:p>
    <w:p w:rsidR="002736B4" w:rsidRDefault="002736B4" w:rsidP="002736B4">
      <w:pPr>
        <w:rPr>
          <w:rFonts w:ascii="Times New Roman" w:hAnsi="Times New Roman" w:cs="Times New Roman"/>
        </w:rPr>
      </w:pPr>
    </w:p>
    <w:tbl>
      <w:tblPr>
        <w:tblStyle w:val="a3"/>
        <w:tblW w:w="0" w:type="auto"/>
        <w:tblLook w:val="04A0" w:firstRow="1" w:lastRow="0" w:firstColumn="1" w:lastColumn="0" w:noHBand="0" w:noVBand="1"/>
      </w:tblPr>
      <w:tblGrid>
        <w:gridCol w:w="541"/>
        <w:gridCol w:w="1551"/>
        <w:gridCol w:w="2607"/>
        <w:gridCol w:w="2766"/>
        <w:gridCol w:w="1880"/>
      </w:tblGrid>
      <w:tr w:rsidR="002736B4" w:rsidTr="002736B4">
        <w:tc>
          <w:tcPr>
            <w:tcW w:w="541" w:type="dxa"/>
          </w:tcPr>
          <w:p w:rsidR="002736B4" w:rsidRPr="002736B4" w:rsidRDefault="002736B4" w:rsidP="002736B4">
            <w:pPr>
              <w:rPr>
                <w:rFonts w:ascii="Times New Roman" w:hAnsi="Times New Roman" w:cs="Times New Roman"/>
                <w:sz w:val="24"/>
                <w:szCs w:val="24"/>
              </w:rPr>
            </w:pPr>
            <w:r w:rsidRPr="002736B4">
              <w:rPr>
                <w:rFonts w:ascii="Times New Roman" w:hAnsi="Times New Roman" w:cs="Times New Roman"/>
                <w:sz w:val="24"/>
                <w:szCs w:val="24"/>
              </w:rPr>
              <w:t>№ п/п</w:t>
            </w:r>
          </w:p>
        </w:tc>
        <w:tc>
          <w:tcPr>
            <w:tcW w:w="1552" w:type="dxa"/>
          </w:tcPr>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Дата</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регистрации</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уведомления</w:t>
            </w:r>
          </w:p>
          <w:p w:rsidR="002736B4" w:rsidRPr="002736B4" w:rsidRDefault="002736B4" w:rsidP="002736B4">
            <w:pPr>
              <w:rPr>
                <w:rFonts w:ascii="Times New Roman" w:hAnsi="Times New Roman" w:cs="Times New Roman"/>
                <w:sz w:val="24"/>
                <w:szCs w:val="24"/>
              </w:rPr>
            </w:pPr>
          </w:p>
        </w:tc>
        <w:tc>
          <w:tcPr>
            <w:tcW w:w="2693" w:type="dxa"/>
          </w:tcPr>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Ф.И.О. должность лица,</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подавшего уведомление,</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контактный телефон</w:t>
            </w:r>
          </w:p>
          <w:p w:rsidR="002736B4" w:rsidRPr="002736B4" w:rsidRDefault="002736B4" w:rsidP="002736B4">
            <w:pPr>
              <w:rPr>
                <w:rFonts w:ascii="Times New Roman" w:hAnsi="Times New Roman" w:cs="Times New Roman"/>
                <w:sz w:val="24"/>
                <w:szCs w:val="24"/>
              </w:rPr>
            </w:pPr>
          </w:p>
        </w:tc>
        <w:tc>
          <w:tcPr>
            <w:tcW w:w="2871" w:type="dxa"/>
          </w:tcPr>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Краткое</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содержание</w:t>
            </w:r>
          </w:p>
          <w:p w:rsidR="002736B4" w:rsidRPr="002736B4" w:rsidRDefault="002736B4" w:rsidP="002736B4">
            <w:pPr>
              <w:autoSpaceDE w:val="0"/>
              <w:autoSpaceDN w:val="0"/>
              <w:adjustRightInd w:val="0"/>
              <w:rPr>
                <w:rFonts w:ascii="Times New Roman" w:hAnsi="Times New Roman" w:cs="Times New Roman"/>
                <w:sz w:val="24"/>
                <w:szCs w:val="24"/>
              </w:rPr>
            </w:pPr>
            <w:r w:rsidRPr="002736B4">
              <w:rPr>
                <w:rFonts w:ascii="Times New Roman" w:hAnsi="Times New Roman" w:cs="Times New Roman"/>
                <w:sz w:val="24"/>
                <w:szCs w:val="24"/>
              </w:rPr>
              <w:t>уведомления</w:t>
            </w:r>
          </w:p>
          <w:p w:rsidR="002736B4" w:rsidRPr="002736B4" w:rsidRDefault="002736B4" w:rsidP="002736B4">
            <w:pPr>
              <w:rPr>
                <w:rFonts w:ascii="Times New Roman" w:hAnsi="Times New Roman" w:cs="Times New Roman"/>
                <w:sz w:val="24"/>
                <w:szCs w:val="24"/>
              </w:rPr>
            </w:pPr>
          </w:p>
        </w:tc>
        <w:tc>
          <w:tcPr>
            <w:tcW w:w="1914" w:type="dxa"/>
          </w:tcPr>
          <w:p w:rsidR="002736B4" w:rsidRPr="002736B4" w:rsidRDefault="002736B4" w:rsidP="002736B4">
            <w:pPr>
              <w:rPr>
                <w:rFonts w:ascii="Times New Roman" w:hAnsi="Times New Roman" w:cs="Times New Roman"/>
                <w:sz w:val="24"/>
                <w:szCs w:val="24"/>
              </w:rPr>
            </w:pPr>
            <w:r w:rsidRPr="002736B4">
              <w:rPr>
                <w:rFonts w:ascii="Times New Roman" w:hAnsi="Times New Roman" w:cs="Times New Roman"/>
                <w:sz w:val="24"/>
                <w:szCs w:val="24"/>
              </w:rPr>
              <w:t>Примечание</w:t>
            </w:r>
          </w:p>
          <w:p w:rsidR="002736B4" w:rsidRPr="002736B4" w:rsidRDefault="002736B4" w:rsidP="002736B4">
            <w:pPr>
              <w:rPr>
                <w:rFonts w:ascii="Times New Roman" w:hAnsi="Times New Roman" w:cs="Times New Roman"/>
                <w:sz w:val="24"/>
                <w:szCs w:val="24"/>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2736B4" w:rsidTr="002736B4">
        <w:tc>
          <w:tcPr>
            <w:tcW w:w="541" w:type="dxa"/>
          </w:tcPr>
          <w:p w:rsidR="002736B4" w:rsidRDefault="002736B4" w:rsidP="002736B4">
            <w:pPr>
              <w:rPr>
                <w:rFonts w:ascii="Times New Roman" w:hAnsi="Times New Roman" w:cs="Times New Roman"/>
              </w:rPr>
            </w:pPr>
          </w:p>
        </w:tc>
        <w:tc>
          <w:tcPr>
            <w:tcW w:w="1552" w:type="dxa"/>
          </w:tcPr>
          <w:p w:rsidR="002736B4" w:rsidRDefault="002736B4" w:rsidP="002736B4">
            <w:pPr>
              <w:rPr>
                <w:rFonts w:ascii="Times New Roman" w:hAnsi="Times New Roman" w:cs="Times New Roman"/>
              </w:rPr>
            </w:pPr>
          </w:p>
        </w:tc>
        <w:tc>
          <w:tcPr>
            <w:tcW w:w="2693" w:type="dxa"/>
          </w:tcPr>
          <w:p w:rsidR="002736B4" w:rsidRDefault="002736B4" w:rsidP="002736B4">
            <w:pPr>
              <w:rPr>
                <w:rFonts w:ascii="Times New Roman" w:hAnsi="Times New Roman" w:cs="Times New Roman"/>
              </w:rPr>
            </w:pPr>
          </w:p>
        </w:tc>
        <w:tc>
          <w:tcPr>
            <w:tcW w:w="2871" w:type="dxa"/>
          </w:tcPr>
          <w:p w:rsidR="002736B4" w:rsidRDefault="002736B4" w:rsidP="002736B4">
            <w:pPr>
              <w:rPr>
                <w:rFonts w:ascii="Times New Roman" w:hAnsi="Times New Roman" w:cs="Times New Roman"/>
              </w:rPr>
            </w:pPr>
          </w:p>
        </w:tc>
        <w:tc>
          <w:tcPr>
            <w:tcW w:w="1914" w:type="dxa"/>
          </w:tcPr>
          <w:p w:rsidR="002736B4" w:rsidRDefault="002736B4" w:rsidP="002736B4">
            <w:pPr>
              <w:rPr>
                <w:rFonts w:ascii="Times New Roman" w:hAnsi="Times New Roman" w:cs="Times New Roman"/>
              </w:rPr>
            </w:pPr>
          </w:p>
          <w:p w:rsidR="002736B4" w:rsidRDefault="002736B4"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r w:rsidR="001C0BB1" w:rsidTr="002736B4">
        <w:tc>
          <w:tcPr>
            <w:tcW w:w="541" w:type="dxa"/>
          </w:tcPr>
          <w:p w:rsidR="001C0BB1" w:rsidRDefault="001C0BB1" w:rsidP="002736B4">
            <w:pPr>
              <w:rPr>
                <w:rFonts w:ascii="Times New Roman" w:hAnsi="Times New Roman" w:cs="Times New Roman"/>
              </w:rPr>
            </w:pPr>
          </w:p>
        </w:tc>
        <w:tc>
          <w:tcPr>
            <w:tcW w:w="1552" w:type="dxa"/>
          </w:tcPr>
          <w:p w:rsidR="001C0BB1" w:rsidRDefault="001C0BB1" w:rsidP="002736B4">
            <w:pPr>
              <w:rPr>
                <w:rFonts w:ascii="Times New Roman" w:hAnsi="Times New Roman" w:cs="Times New Roman"/>
              </w:rPr>
            </w:pPr>
          </w:p>
        </w:tc>
        <w:tc>
          <w:tcPr>
            <w:tcW w:w="2693" w:type="dxa"/>
          </w:tcPr>
          <w:p w:rsidR="001C0BB1" w:rsidRDefault="001C0BB1" w:rsidP="002736B4">
            <w:pPr>
              <w:rPr>
                <w:rFonts w:ascii="Times New Roman" w:hAnsi="Times New Roman" w:cs="Times New Roman"/>
              </w:rPr>
            </w:pPr>
          </w:p>
        </w:tc>
        <w:tc>
          <w:tcPr>
            <w:tcW w:w="2871" w:type="dxa"/>
          </w:tcPr>
          <w:p w:rsidR="001C0BB1" w:rsidRDefault="001C0BB1" w:rsidP="002736B4">
            <w:pPr>
              <w:rPr>
                <w:rFonts w:ascii="Times New Roman" w:hAnsi="Times New Roman" w:cs="Times New Roman"/>
              </w:rPr>
            </w:pPr>
          </w:p>
        </w:tc>
        <w:tc>
          <w:tcPr>
            <w:tcW w:w="1914" w:type="dxa"/>
          </w:tcPr>
          <w:p w:rsidR="001C0BB1" w:rsidRDefault="001C0BB1" w:rsidP="002736B4">
            <w:pPr>
              <w:rPr>
                <w:rFonts w:ascii="Times New Roman" w:hAnsi="Times New Roman" w:cs="Times New Roman"/>
              </w:rPr>
            </w:pPr>
          </w:p>
          <w:p w:rsidR="001C0BB1" w:rsidRDefault="001C0BB1" w:rsidP="002736B4">
            <w:pPr>
              <w:rPr>
                <w:rFonts w:ascii="Times New Roman" w:hAnsi="Times New Roman" w:cs="Times New Roman"/>
              </w:rPr>
            </w:pPr>
          </w:p>
        </w:tc>
      </w:tr>
    </w:tbl>
    <w:p w:rsidR="001B4418" w:rsidRPr="002736B4" w:rsidRDefault="001B4418" w:rsidP="002736B4">
      <w:pPr>
        <w:rPr>
          <w:rFonts w:ascii="Times New Roman" w:hAnsi="Times New Roman" w:cs="Times New Roman"/>
        </w:rPr>
      </w:pPr>
    </w:p>
    <w:sectPr w:rsidR="001B4418" w:rsidRPr="002736B4" w:rsidSect="001B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B4"/>
    <w:rsid w:val="001B4418"/>
    <w:rsid w:val="001C0BB1"/>
    <w:rsid w:val="002736B4"/>
    <w:rsid w:val="0078547C"/>
    <w:rsid w:val="00A5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6879"/>
  <w15:docId w15:val="{08F9DBF8-0218-470C-A96A-C5CEF1E7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6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78547C"/>
    <w:pPr>
      <w:spacing w:after="0" w:line="240" w:lineRule="auto"/>
    </w:pPr>
  </w:style>
  <w:style w:type="paragraph" w:styleId="a5">
    <w:name w:val="Balloon Text"/>
    <w:basedOn w:val="a"/>
    <w:link w:val="a6"/>
    <w:uiPriority w:val="99"/>
    <w:semiHidden/>
    <w:unhideWhenUsed/>
    <w:rsid w:val="00785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5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0CD7-FBFE-4EC4-AF63-B95DD424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Пользователь Windows</cp:lastModifiedBy>
  <cp:revision>5</cp:revision>
  <cp:lastPrinted>2021-01-10T06:33:00Z</cp:lastPrinted>
  <dcterms:created xsi:type="dcterms:W3CDTF">2021-01-07T09:37:00Z</dcterms:created>
  <dcterms:modified xsi:type="dcterms:W3CDTF">2021-01-10T06:33:00Z</dcterms:modified>
</cp:coreProperties>
</file>