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4EBCF" w14:textId="77777777" w:rsidR="002B24BF" w:rsidRPr="002B24BF" w:rsidRDefault="002B24BF" w:rsidP="002B24BF">
      <w:pPr>
        <w:shd w:val="clear" w:color="auto" w:fill="FFFFFF"/>
        <w:spacing w:before="120" w:line="240" w:lineRule="auto"/>
        <w:jc w:val="center"/>
        <w:outlineLvl w:val="1"/>
        <w:rPr>
          <w:rFonts w:ascii="Arial" w:eastAsia="Times New Roman" w:hAnsi="Arial" w:cs="Arial"/>
          <w:b/>
          <w:bCs/>
          <w:color w:val="333333"/>
          <w:sz w:val="36"/>
          <w:szCs w:val="36"/>
          <w:lang w:eastAsia="ru-RU"/>
        </w:rPr>
      </w:pPr>
      <w:r w:rsidRPr="002B24BF">
        <w:rPr>
          <w:rFonts w:ascii="Arial" w:eastAsia="Times New Roman" w:hAnsi="Arial" w:cs="Arial"/>
          <w:b/>
          <w:bCs/>
          <w:color w:val="333333"/>
          <w:sz w:val="36"/>
          <w:szCs w:val="36"/>
          <w:lang w:eastAsia="ru-RU"/>
        </w:rPr>
        <w:t>Рекомендации по режиму дня детей дошкольного возраста в период самоизоляции</w:t>
      </w:r>
    </w:p>
    <w:p w14:paraId="7ED75676" w14:textId="77777777" w:rsidR="002B24BF" w:rsidRPr="002B24BF" w:rsidRDefault="002B24BF" w:rsidP="002B24BF">
      <w:pPr>
        <w:shd w:val="clear" w:color="auto" w:fill="FFFFFF"/>
        <w:spacing w:after="0" w:line="390" w:lineRule="atLeast"/>
        <w:jc w:val="both"/>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 Режим влияет на эмоциональное и психологическое благополучие ребенка. Если он уставший, перевозбужденный, то он будет все отрицать. Старайтесь придерживаться того режима, который у вас был до карантина. Если вы ходили в садик, то в семь часов подъем. Старайтесь организовать свой день так, чтобы как можно меньше распорядок дня ребенка дома отличался от распорядка дня в детском дошкольном учреждении. Ведь карантин закончится, и дети вернутся к привычной размеренной жизни в детском саду. И лучше, чтобы малышу не пришлось заново к нему привыкать. Родителям нужно понимать, что изменилось только место пребывания большей части дня ребенка, а его деятельность должна и впредь быть такой, как и была (по возможности, или немного изменена). Важно, чтобы у ребенка были четкие ожидания по поводу того, что будет происходить в течение дня — когда будет время для игр, чтения и отдыха. </w:t>
      </w:r>
    </w:p>
    <w:p w14:paraId="261CED25" w14:textId="77777777" w:rsidR="002B24BF" w:rsidRPr="002B24BF" w:rsidRDefault="002B24BF" w:rsidP="002B24BF">
      <w:pPr>
        <w:shd w:val="clear" w:color="auto" w:fill="FFFFFF"/>
        <w:spacing w:after="0" w:line="240" w:lineRule="auto"/>
        <w:jc w:val="center"/>
        <w:rPr>
          <w:rFonts w:ascii="Arial" w:eastAsia="Times New Roman" w:hAnsi="Arial" w:cs="Arial"/>
          <w:color w:val="333333"/>
          <w:sz w:val="24"/>
          <w:szCs w:val="24"/>
          <w:lang w:eastAsia="ru-RU"/>
        </w:rPr>
      </w:pPr>
      <w:r w:rsidRPr="002B24BF">
        <w:rPr>
          <w:rFonts w:ascii="Comic Sans MS" w:eastAsia="Times New Roman" w:hAnsi="Comic Sans MS" w:cs="Arial"/>
          <w:color w:val="FF0000"/>
          <w:sz w:val="24"/>
          <w:szCs w:val="24"/>
          <w:lang w:eastAsia="ru-RU"/>
        </w:rPr>
        <w:t>Азбука режима</w:t>
      </w:r>
    </w:p>
    <w:p w14:paraId="3EC27D15"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Правила есть во всех сферах нашей жизни, есть они и в соблюдении режима.</w:t>
      </w:r>
    </w:p>
    <w:p w14:paraId="464563E6"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99"/>
          <w:sz w:val="24"/>
          <w:szCs w:val="24"/>
          <w:lang w:eastAsia="ru-RU"/>
        </w:rPr>
        <w:t>Режим питания.</w:t>
      </w:r>
      <w:r w:rsidRPr="002B24BF">
        <w:rPr>
          <w:rFonts w:ascii="Comic Sans MS" w:eastAsia="Times New Roman" w:hAnsi="Comic Sans MS" w:cs="Arial"/>
          <w:color w:val="333333"/>
          <w:sz w:val="24"/>
          <w:szCs w:val="24"/>
          <w:lang w:eastAsia="ru-RU"/>
        </w:rPr>
        <w:t> Если речь о правильном питании, то наиболее точно соблюдают режим в дошкольных учреждениях, поэтому стоит ориентироваться именно на организацию питания в детском саду:</w:t>
      </w:r>
    </w:p>
    <w:p w14:paraId="6F163D27"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не менее 4-х раз в день;</w:t>
      </w:r>
    </w:p>
    <w:p w14:paraId="4334EFC3"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горячее блюдо не менее 3-х раз в день;</w:t>
      </w:r>
    </w:p>
    <w:p w14:paraId="60DEE993" w14:textId="29AFAF99"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по калорийности от суточной потребности: завтрак 25%, обед 40%, полдник 15%, ужин 20%;</w:t>
      </w:r>
    </w:p>
    <w:p w14:paraId="62B38F28"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по суточной норме калорий: 5 лет - 2000 ккал, 6 лет - 2200 ккал, 7 лет -2400 ккал;</w:t>
      </w:r>
    </w:p>
    <w:p w14:paraId="1D87DACF"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по количеству - не следует давать порцию больше, чем ребёнок обычно ест (лучше положить добавку).</w:t>
      </w:r>
    </w:p>
    <w:p w14:paraId="7FE1F28A"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В меню ежедневно должны быть мясные и молочные продукты, хлеб, овощи и фрукты.</w:t>
      </w:r>
    </w:p>
    <w:p w14:paraId="1A2292F1"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По времени режим строится так:</w:t>
      </w:r>
    </w:p>
    <w:p w14:paraId="3B6BF64D"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завтрак в 8-9 часов,</w:t>
      </w:r>
    </w:p>
    <w:p w14:paraId="37D4BE24"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обед в 12-13 часов,</w:t>
      </w:r>
    </w:p>
    <w:p w14:paraId="778F4091"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полдник в 15-16 часов,</w:t>
      </w:r>
    </w:p>
    <w:p w14:paraId="4DAD048B"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ужин в 18:30-19:30 часов.</w:t>
      </w:r>
    </w:p>
    <w:p w14:paraId="01942ABB"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Время приема пищи должно быть одинаковым и в будние, и в выходные дни.</w:t>
      </w:r>
    </w:p>
    <w:p w14:paraId="2C38006E"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Желательно, чтобы последний приём пищи был за час-полтора до сна.</w:t>
      </w:r>
    </w:p>
    <w:p w14:paraId="7B755426" w14:textId="77777777" w:rsidR="002B24BF" w:rsidRPr="002B24BF" w:rsidRDefault="002B24BF" w:rsidP="002B24BF">
      <w:pPr>
        <w:shd w:val="clear" w:color="auto" w:fill="FFFFFF"/>
        <w:spacing w:after="0" w:line="240" w:lineRule="auto"/>
        <w:jc w:val="both"/>
        <w:rPr>
          <w:rFonts w:ascii="Arial" w:eastAsia="Times New Roman" w:hAnsi="Arial" w:cs="Arial"/>
          <w:color w:val="333333"/>
          <w:sz w:val="24"/>
          <w:szCs w:val="24"/>
          <w:lang w:eastAsia="ru-RU"/>
        </w:rPr>
      </w:pPr>
      <w:r w:rsidRPr="002B24BF">
        <w:rPr>
          <w:rFonts w:ascii="Comic Sans MS" w:eastAsia="Times New Roman" w:hAnsi="Comic Sans MS" w:cs="Arial"/>
          <w:color w:val="333399"/>
          <w:sz w:val="24"/>
          <w:szCs w:val="24"/>
          <w:lang w:eastAsia="ru-RU"/>
        </w:rPr>
        <w:t>Режим физической активности и отдыха.</w:t>
      </w:r>
      <w:r w:rsidRPr="002B24BF">
        <w:rPr>
          <w:rFonts w:ascii="Comic Sans MS" w:eastAsia="Times New Roman" w:hAnsi="Comic Sans MS" w:cs="Arial"/>
          <w:color w:val="333333"/>
          <w:sz w:val="24"/>
          <w:szCs w:val="24"/>
          <w:lang w:eastAsia="ru-RU"/>
        </w:rPr>
        <w:t xml:space="preserve"> Ежедневно ребёнок совершает множество движений, поэтому под физической активностью понимают не только занятия физкультурой, но и активные игры, занятия </w:t>
      </w:r>
      <w:r w:rsidRPr="002B24BF">
        <w:rPr>
          <w:rFonts w:ascii="Comic Sans MS" w:eastAsia="Times New Roman" w:hAnsi="Comic Sans MS" w:cs="Arial"/>
          <w:color w:val="333333"/>
          <w:sz w:val="24"/>
          <w:szCs w:val="24"/>
          <w:lang w:eastAsia="ru-RU"/>
        </w:rPr>
        <w:lastRenderedPageBreak/>
        <w:t>спортом, передвижение и отдых. И здесь тоже существует режим, обеспечивающий правильное физическое развитие.</w:t>
      </w:r>
    </w:p>
    <w:p w14:paraId="5F2A397D"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Пик физической активности должен приходиться на первую половину дня.</w:t>
      </w:r>
    </w:p>
    <w:p w14:paraId="71EC666B"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Недельная физическая нагрузка для детей 5-7 лет составляет 6-8 часов в неделю, согласно СанПиН.</w:t>
      </w:r>
    </w:p>
    <w:p w14:paraId="15221A4C"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Обязательна утренняя гимнастика.</w:t>
      </w:r>
    </w:p>
    <w:p w14:paraId="5857A029"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Физкультурные занятия в дошкольном учреждении - 3 раза в неделю: дети 5 лет - 25 минут, дети 6-7 лет - 30 минут.</w:t>
      </w:r>
    </w:p>
    <w:p w14:paraId="34A83AD5"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Подвижные активные игры на прогулке (при плохой погоде их заменяет полноценный комплекс упражнений в помещении).</w:t>
      </w:r>
    </w:p>
    <w:p w14:paraId="34E5D379"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Физкультминутки между умственными занятиями.</w:t>
      </w:r>
    </w:p>
    <w:p w14:paraId="6FEE977B"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Гимнастика после дневного сна.</w:t>
      </w:r>
    </w:p>
    <w:p w14:paraId="2F363150"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Умеренно активные игры на второй прогулке.</w:t>
      </w:r>
    </w:p>
    <w:p w14:paraId="4D0E85A1"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Следует соблюдать умеренную двигательную активность непосредственно перед завтраком, перед умственными занятиями и вечером перед сном.</w:t>
      </w:r>
    </w:p>
    <w:p w14:paraId="41295AD6" w14:textId="3892CC49"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99"/>
          <w:sz w:val="24"/>
          <w:szCs w:val="24"/>
          <w:lang w:eastAsia="ru-RU"/>
        </w:rPr>
        <w:t>Режим сна.</w:t>
      </w:r>
      <w:r w:rsidRPr="002B24BF">
        <w:rPr>
          <w:rFonts w:ascii="Comic Sans MS" w:eastAsia="Times New Roman" w:hAnsi="Comic Sans MS" w:cs="Arial"/>
          <w:color w:val="333333"/>
          <w:sz w:val="24"/>
          <w:szCs w:val="24"/>
          <w:lang w:eastAsia="ru-RU"/>
        </w:rPr>
        <w:t> Правильный режим сна помогает восстановить умственные и физические силы малыша, потраченные на активную часть его дня. От того, как организован сон ребёнка, зависит не только его психоэмоциональное состояние, но и физическое здоровье. Здоровый сон — это сильный иммунитет.</w:t>
      </w:r>
    </w:p>
    <w:p w14:paraId="6A8EAC6A"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А теперь по порядку.</w:t>
      </w:r>
    </w:p>
    <w:p w14:paraId="7E795531" w14:textId="357D6092" w:rsidR="002B24BF" w:rsidRPr="002B24BF" w:rsidRDefault="002B24BF" w:rsidP="002B24BF">
      <w:pPr>
        <w:shd w:val="clear" w:color="auto" w:fill="FFFFFF"/>
        <w:spacing w:after="0" w:line="240" w:lineRule="auto"/>
        <w:jc w:val="both"/>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 xml:space="preserve">Режим занятий (умственной деятельности). И детсадовцы, и дети, которые не посещают детский сад, в </w:t>
      </w:r>
      <w:proofErr w:type="spellStart"/>
      <w:r w:rsidRPr="002B24BF">
        <w:rPr>
          <w:rFonts w:ascii="Comic Sans MS" w:eastAsia="Times New Roman" w:hAnsi="Comic Sans MS" w:cs="Arial"/>
          <w:color w:val="333333"/>
          <w:sz w:val="24"/>
          <w:szCs w:val="24"/>
          <w:lang w:eastAsia="ru-RU"/>
        </w:rPr>
        <w:t>предшкольном</w:t>
      </w:r>
      <w:proofErr w:type="spellEnd"/>
      <w:r w:rsidRPr="002B24BF">
        <w:rPr>
          <w:rFonts w:ascii="Comic Sans MS" w:eastAsia="Times New Roman" w:hAnsi="Comic Sans MS" w:cs="Arial"/>
          <w:color w:val="333333"/>
          <w:sz w:val="24"/>
          <w:szCs w:val="24"/>
          <w:lang w:eastAsia="ru-RU"/>
        </w:rPr>
        <w:t xml:space="preserve"> возрасте не обделены развивающими занятиями. Но, как и любая другая деятельность, время проведения и количество занятий необходимо правильно распределить и систематизировать. Иными словами, домашний режим не должен сильно отличаться от режима дошкольных учреждений. Организация занятий в общем режиме дня выглядит следующим образом:</w:t>
      </w:r>
    </w:p>
    <w:p w14:paraId="0FC62E37"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В утреннее время после завтрака - два-три разнонаправленных занятий.</w:t>
      </w:r>
    </w:p>
    <w:p w14:paraId="40E7BFBC"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Длительность занятий в соответствии с возрастом: 2-3 года – 10 минут, 3-4 года– 15 минут, 4-5 лет - 20 минут, 5-6 лет – 25 минут на один вид; 6-7 лет – 30 минут.</w:t>
      </w:r>
    </w:p>
    <w:p w14:paraId="15B35B47"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Если прогулка отменяется, то можно добавить ещё одно творческое занятие или развивающую игру.</w:t>
      </w:r>
    </w:p>
    <w:p w14:paraId="1CC16D50" w14:textId="4B4C1EA5"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Одна из задач взрослых в период самоизоляции обеспечить ребенку активный образ жизни, правильное питание и режим дня, какой был до вынужденного пребывания в четырех стенах.</w:t>
      </w:r>
    </w:p>
    <w:p w14:paraId="438B6A95"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Необходимо, чтобы ребенок просыпался, ложился спать и принимал пищу в то же время, в которое делал это ещё до самоизоляции. Малыш должен пить больше воды, есть больше витаминосодержащих продуктов, получать сбалансированное питание.</w:t>
      </w:r>
    </w:p>
    <w:p w14:paraId="5684ABC5"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lastRenderedPageBreak/>
        <w:t>Предлагаем Вашему вниманию рекомендации к режиму дня дошкольника в период самоизоляции:</w:t>
      </w:r>
    </w:p>
    <w:p w14:paraId="3ABE9602"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t>8.00 - подъем</w:t>
      </w:r>
    </w:p>
    <w:p w14:paraId="3C8DA4B7"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Arial" w:eastAsia="Times New Roman" w:hAnsi="Arial" w:cs="Arial"/>
          <w:noProof/>
          <w:color w:val="323232"/>
          <w:sz w:val="20"/>
          <w:szCs w:val="20"/>
          <w:lang w:eastAsia="ru-RU"/>
        </w:rPr>
        <w:drawing>
          <wp:inline distT="0" distB="0" distL="0" distR="0" wp14:anchorId="4011B94C" wp14:editId="02FE719C">
            <wp:extent cx="1714500" cy="1228725"/>
            <wp:effectExtent l="0" t="0" r="0" b="9525"/>
            <wp:docPr id="7" name="Рисунок 7" descr="подь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ье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r w:rsidRPr="002B24BF">
        <w:rPr>
          <w:rFonts w:ascii="Comic Sans MS" w:eastAsia="Times New Roman" w:hAnsi="Comic Sans MS" w:cs="Calibri"/>
          <w:color w:val="323232"/>
          <w:sz w:val="26"/>
          <w:szCs w:val="26"/>
          <w:lang w:eastAsia="ru-RU"/>
        </w:rPr>
        <w:t>Важно, чтобы из сна ребёнок выходил постепенно, это поможет положительно настроить его на долгий и интересный день.</w:t>
      </w:r>
    </w:p>
    <w:p w14:paraId="20F4E017"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После подъёма — гигиенические процедуры: чистка зубов, умывание. Многие родители сталкиваются с проблемой - дети неохотно выполняют данные процедуры. Для того, чтобы у детей было желание, можно совместно с детьми придумать сказку о том, почему важно чистить зубы или же провести данные процедуры в игровой форме.</w:t>
      </w:r>
    </w:p>
    <w:p w14:paraId="239E5AD7"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t>8.30 - Зарядка</w:t>
      </w:r>
    </w:p>
    <w:p w14:paraId="0D0FAEF8"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Зарядка— важная составляющая здоровья. Если Вы решите впервые включить</w:t>
      </w:r>
      <w:r w:rsidRPr="002B24BF">
        <w:rPr>
          <w:rFonts w:ascii="Arial" w:eastAsia="Times New Roman" w:hAnsi="Arial" w:cs="Arial"/>
          <w:noProof/>
          <w:color w:val="323232"/>
          <w:sz w:val="20"/>
          <w:szCs w:val="20"/>
          <w:lang w:eastAsia="ru-RU"/>
        </w:rPr>
        <w:drawing>
          <wp:inline distT="0" distB="0" distL="0" distR="0" wp14:anchorId="765920EB" wp14:editId="5450E0DE">
            <wp:extent cx="1714500" cy="1143000"/>
            <wp:effectExtent l="0" t="0" r="0" b="0"/>
            <wp:docPr id="8" name="Рисунок 8" descr="за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ряд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Pr="002B24BF">
        <w:rPr>
          <w:rFonts w:ascii="Arial" w:eastAsia="Times New Roman" w:hAnsi="Arial" w:cs="Arial"/>
          <w:color w:val="323232"/>
          <w:sz w:val="20"/>
          <w:szCs w:val="20"/>
          <w:lang w:eastAsia="ru-RU"/>
        </w:rPr>
        <w:t> </w:t>
      </w:r>
      <w:r w:rsidRPr="002B24BF">
        <w:rPr>
          <w:rFonts w:ascii="Comic Sans MS" w:eastAsia="Times New Roman" w:hAnsi="Comic Sans MS" w:cs="Calibri"/>
          <w:color w:val="323232"/>
          <w:sz w:val="26"/>
          <w:szCs w:val="26"/>
          <w:lang w:eastAsia="ru-RU"/>
        </w:rPr>
        <w:t>этот пункт в режим дня, прислушайтесь к следующим советам:</w:t>
      </w:r>
      <w:r w:rsidRPr="002B24BF">
        <w:rPr>
          <w:rFonts w:ascii="Arial" w:eastAsia="Times New Roman" w:hAnsi="Arial" w:cs="Arial"/>
          <w:color w:val="323232"/>
          <w:sz w:val="26"/>
          <w:szCs w:val="26"/>
          <w:lang w:eastAsia="ru-RU"/>
        </w:rPr>
        <w:br/>
      </w:r>
      <w:r w:rsidRPr="002B24BF">
        <w:rPr>
          <w:rFonts w:ascii="Comic Sans MS" w:eastAsia="Times New Roman" w:hAnsi="Comic Sans MS" w:cs="Arial"/>
          <w:color w:val="323232"/>
          <w:sz w:val="26"/>
          <w:szCs w:val="26"/>
          <w:lang w:eastAsia="ru-RU"/>
        </w:rPr>
        <w:t>1. Участвовать в зарядке должны все члены семьи. Именно тогда дети будут воспринимать ее серьёзно.</w:t>
      </w:r>
      <w:r w:rsidRPr="002B24BF">
        <w:rPr>
          <w:rFonts w:ascii="Arial" w:eastAsia="Times New Roman" w:hAnsi="Arial" w:cs="Arial"/>
          <w:color w:val="323232"/>
          <w:sz w:val="26"/>
          <w:szCs w:val="26"/>
          <w:lang w:eastAsia="ru-RU"/>
        </w:rPr>
        <w:br/>
      </w:r>
      <w:r w:rsidRPr="002B24BF">
        <w:rPr>
          <w:rFonts w:ascii="Comic Sans MS" w:eastAsia="Times New Roman" w:hAnsi="Comic Sans MS" w:cs="Calibri"/>
          <w:color w:val="323232"/>
          <w:sz w:val="26"/>
          <w:szCs w:val="26"/>
          <w:lang w:eastAsia="ru-RU"/>
        </w:rPr>
        <w:t>2. Первые несколько дней зарядку проводит взрослый для установки комплекса упражнений. Далее возможность проводить зарядку можно передавать по очереди всем членам семьи.</w:t>
      </w:r>
      <w:r w:rsidRPr="002B24BF">
        <w:rPr>
          <w:rFonts w:ascii="Comic Sans MS" w:eastAsia="Times New Roman" w:hAnsi="Comic Sans MS" w:cs="Calibri"/>
          <w:color w:val="323232"/>
          <w:sz w:val="26"/>
          <w:szCs w:val="26"/>
          <w:lang w:eastAsia="ru-RU"/>
        </w:rPr>
        <w:br/>
        <w:t>3. Комплекс упражнений рекомендуется проводить, начиная с головы и заканчивая ногами.</w:t>
      </w:r>
      <w:r w:rsidRPr="002B24BF">
        <w:rPr>
          <w:rFonts w:ascii="Comic Sans MS" w:eastAsia="Times New Roman" w:hAnsi="Comic Sans MS" w:cs="Calibri"/>
          <w:color w:val="323232"/>
          <w:sz w:val="26"/>
          <w:szCs w:val="26"/>
          <w:lang w:eastAsia="ru-RU"/>
        </w:rPr>
        <w:br/>
        <w:t>4. Упражнения должны соответствовать возрасту детей.</w:t>
      </w:r>
      <w:r w:rsidRPr="002B24BF">
        <w:rPr>
          <w:rFonts w:ascii="Arial" w:eastAsia="Times New Roman" w:hAnsi="Arial" w:cs="Arial"/>
          <w:color w:val="323232"/>
          <w:sz w:val="26"/>
          <w:szCs w:val="26"/>
          <w:lang w:eastAsia="ru-RU"/>
        </w:rPr>
        <w:br/>
      </w:r>
      <w:r w:rsidRPr="002B24BF">
        <w:rPr>
          <w:rFonts w:ascii="Comic Sans MS" w:eastAsia="Times New Roman" w:hAnsi="Comic Sans MS" w:cs="Arial"/>
          <w:color w:val="323232"/>
          <w:sz w:val="26"/>
          <w:szCs w:val="26"/>
          <w:lang w:eastAsia="ru-RU"/>
        </w:rPr>
        <w:t>5. Зарядку рекомендуется проводить под детскую ритмичную музыку.</w:t>
      </w:r>
    </w:p>
    <w:p w14:paraId="09693E80"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t>09:00 – Завтрак</w:t>
      </w:r>
    </w:p>
    <w:p w14:paraId="258F668E"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 xml:space="preserve">На завтрак рекомендуется принимать в пищу каши, яйца, сыр, изделия из </w:t>
      </w:r>
      <w:proofErr w:type="spellStart"/>
      <w:r w:rsidRPr="002B24BF">
        <w:rPr>
          <w:rFonts w:ascii="Comic Sans MS" w:eastAsia="Times New Roman" w:hAnsi="Comic Sans MS" w:cs="Calibri"/>
          <w:color w:val="323232"/>
          <w:sz w:val="26"/>
          <w:szCs w:val="26"/>
          <w:lang w:eastAsia="ru-RU"/>
        </w:rPr>
        <w:t>цельнозерновой</w:t>
      </w:r>
      <w:proofErr w:type="spellEnd"/>
      <w:r w:rsidRPr="002B24BF">
        <w:rPr>
          <w:rFonts w:ascii="Comic Sans MS" w:eastAsia="Times New Roman" w:hAnsi="Comic Sans MS" w:cs="Calibri"/>
          <w:color w:val="323232"/>
          <w:sz w:val="26"/>
          <w:szCs w:val="26"/>
          <w:lang w:eastAsia="ru-RU"/>
        </w:rPr>
        <w:t xml:space="preserve"> муки, ржаной или отрубной хлеб, зелёный чай, мёд.</w:t>
      </w:r>
    </w:p>
    <w:p w14:paraId="095E15F4" w14:textId="3DA6C9AD"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6"/>
          <w:szCs w:val="26"/>
          <w:lang w:eastAsia="ru-RU"/>
        </w:rPr>
        <w:t>!</w:t>
      </w:r>
      <w:r w:rsidRPr="002B24BF">
        <w:rPr>
          <w:rFonts w:ascii="Arial" w:eastAsia="Times New Roman" w:hAnsi="Arial" w:cs="Arial"/>
          <w:color w:val="323232"/>
          <w:sz w:val="20"/>
          <w:szCs w:val="20"/>
          <w:lang w:eastAsia="ru-RU"/>
        </w:rPr>
        <w:t xml:space="preserve"> </w:t>
      </w:r>
    </w:p>
    <w:p w14:paraId="797CE63D"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lastRenderedPageBreak/>
        <w:t>10:00 – Развивающие игры или занятия</w:t>
      </w:r>
    </w:p>
    <w:p w14:paraId="47999FA1"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Arial" w:eastAsia="Times New Roman" w:hAnsi="Arial" w:cs="Arial"/>
          <w:noProof/>
          <w:color w:val="323232"/>
          <w:sz w:val="20"/>
          <w:szCs w:val="20"/>
          <w:lang w:eastAsia="ru-RU"/>
        </w:rPr>
        <w:drawing>
          <wp:inline distT="0" distB="0" distL="0" distR="0" wp14:anchorId="3DCF7B0B" wp14:editId="5BB01908">
            <wp:extent cx="1714500" cy="1143000"/>
            <wp:effectExtent l="0" t="0" r="0" b="0"/>
            <wp:docPr id="9" name="Рисунок 9" descr="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Pr="002B24BF">
        <w:rPr>
          <w:rFonts w:ascii="Comic Sans MS" w:eastAsia="Times New Roman" w:hAnsi="Comic Sans MS" w:cs="Calibri"/>
          <w:color w:val="323232"/>
          <w:sz w:val="26"/>
          <w:szCs w:val="26"/>
          <w:lang w:eastAsia="ru-RU"/>
        </w:rPr>
        <w:t>К развивающим играм относятся игры на логику, память, развитие речи и мышления. Все игры подбираются в соответствии с возрастными, физиологическими и психологическими особенностями и потребностями ребёнка.</w:t>
      </w:r>
    </w:p>
    <w:p w14:paraId="6B8DCBDC"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t>10:40 – Перерыв (чай, фрукты, любимые лакомства детей)</w:t>
      </w:r>
    </w:p>
    <w:p w14:paraId="39D2B819" w14:textId="77777777" w:rsidR="002B24BF" w:rsidRPr="002B24BF" w:rsidRDefault="002B24BF" w:rsidP="00450E45">
      <w:pPr>
        <w:shd w:val="clear" w:color="auto" w:fill="FFFFFF" w:themeFill="background1"/>
        <w:spacing w:after="165"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Calibri"/>
          <w:color w:val="FF0000"/>
          <w:sz w:val="28"/>
          <w:szCs w:val="28"/>
          <w:lang w:eastAsia="ru-RU"/>
        </w:rPr>
        <w:t>11:10 – Игры (подвижные игры, ролевые игры, игры с правилами)</w:t>
      </w:r>
    </w:p>
    <w:p w14:paraId="63ED769D"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 Все игры подбираются в соответствии с возрастом ребёнка. К таким играм относятся: «Кошки-мышки», «Прятки», «Море волнуется раз» и т.д.</w:t>
      </w:r>
    </w:p>
    <w:p w14:paraId="27EC5594" w14:textId="77777777" w:rsidR="002B24BF" w:rsidRPr="002B24BF" w:rsidRDefault="002B24BF" w:rsidP="00450E45">
      <w:pPr>
        <w:shd w:val="clear" w:color="auto" w:fill="FFFFFF" w:themeFill="background1"/>
        <w:spacing w:after="165"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Calibri"/>
          <w:color w:val="323232"/>
          <w:sz w:val="26"/>
          <w:szCs w:val="26"/>
          <w:lang w:eastAsia="ru-RU"/>
        </w:rPr>
        <w:t>Ролевые игры могут быть в любой формы: «дочки-матери», «магазин», «доктор и пациент» и т.д</w:t>
      </w:r>
      <w:r w:rsidRPr="002B24BF">
        <w:rPr>
          <w:rFonts w:ascii="Calibri" w:eastAsia="Times New Roman" w:hAnsi="Calibri" w:cs="Calibri"/>
          <w:color w:val="323232"/>
          <w:sz w:val="26"/>
          <w:szCs w:val="26"/>
          <w:lang w:eastAsia="ru-RU"/>
        </w:rPr>
        <w:t>.</w:t>
      </w:r>
    </w:p>
    <w:p w14:paraId="309BE1DD"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12:10 – Уборка игрушек, помощь родителям в быту</w:t>
      </w:r>
    </w:p>
    <w:p w14:paraId="67349F9E"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Очень важно с самого раннего возраста приучать детей к трудолюбию, начиная с </w:t>
      </w:r>
      <w:r w:rsidRPr="002B24BF">
        <w:rPr>
          <w:rFonts w:ascii="Arial" w:eastAsia="Times New Roman" w:hAnsi="Arial" w:cs="Arial"/>
          <w:noProof/>
          <w:color w:val="323232"/>
          <w:sz w:val="20"/>
          <w:szCs w:val="20"/>
          <w:lang w:eastAsia="ru-RU"/>
        </w:rPr>
        <w:drawing>
          <wp:inline distT="0" distB="0" distL="0" distR="0" wp14:anchorId="0DBD1F0D" wp14:editId="2B5CF2B7">
            <wp:extent cx="1714500" cy="1285875"/>
            <wp:effectExtent l="0" t="0" r="0" b="9525"/>
            <wp:docPr id="10" name="Рисунок 10" descr="помощ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мощниц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r w:rsidRPr="002B24BF">
        <w:rPr>
          <w:rFonts w:ascii="Comic Sans MS" w:eastAsia="Times New Roman" w:hAnsi="Comic Sans MS" w:cs="Times New Roman"/>
          <w:color w:val="323232"/>
          <w:sz w:val="26"/>
          <w:szCs w:val="26"/>
          <w:shd w:val="clear" w:color="auto" w:fill="FFFFFF"/>
          <w:lang w:eastAsia="ru-RU"/>
        </w:rPr>
        <w:t>самых простых задач, например, уборки игрушек.</w:t>
      </w:r>
    </w:p>
    <w:p w14:paraId="68DC6369"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Для того, чтобы приучать ребёнка к труду и развить трудолюбие, педагоги и психологи рекомендуют организовывать быт в игровой, иногда в соревновательной форме.</w:t>
      </w:r>
    </w:p>
    <w:p w14:paraId="69DEAC60"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13:00 – Обед</w:t>
      </w:r>
    </w:p>
    <w:p w14:paraId="1E87DB09"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lastRenderedPageBreak/>
        <w:t>Как правило, детский обед состоит из первого блюда (супы) и второго (гарнир). Супы могут быть овощными или мясными. На второе рекомендуется подавать овощи, котлеты, рагу.</w:t>
      </w:r>
    </w:p>
    <w:p w14:paraId="5CEA9AEB"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14:00 – Тихий час</w:t>
      </w:r>
    </w:p>
    <w:p w14:paraId="2F46217C"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В тихий час восстанавливается энергия ребёнка, потраченная в утреннее время. Для правильного функционирования детского организма и мозговой деятельности детям необходим сон после обеда. Для здорового сна в тихий час важно создать соответствующие условия: изолировать комнату от посторонних звуков и шумов, приглушить попадание солнечного света в комнату.</w:t>
      </w:r>
    </w:p>
    <w:p w14:paraId="307F4C0B"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16:00 — Разминка (зарядка)</w:t>
      </w:r>
    </w:p>
    <w:p w14:paraId="1E950C1A"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Особенности нахождения детей и родителей на карантине требуют более частых занятий спортом. После дневного сна полезно заняться физической культурой и выполнить несколько упражнений.</w:t>
      </w:r>
    </w:p>
    <w:p w14:paraId="56FE0D92"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16:30 – Полдник (чай, фрукты, любимые лакомства детей, запеканки, выпечка, йогурты)</w:t>
      </w:r>
    </w:p>
    <w:p w14:paraId="6B5B88DB"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17:00 – Творчество (лепка пластилином, рисование, оригами)</w:t>
      </w:r>
    </w:p>
    <w:p w14:paraId="319E2C33"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Arial" w:eastAsia="Times New Roman" w:hAnsi="Arial" w:cs="Arial"/>
          <w:color w:val="323232"/>
          <w:sz w:val="20"/>
          <w:szCs w:val="20"/>
          <w:lang w:eastAsia="ru-RU"/>
        </w:rPr>
        <w:br/>
      </w:r>
      <w:r w:rsidRPr="002B24BF">
        <w:rPr>
          <w:rFonts w:ascii="Comic Sans MS" w:eastAsia="Times New Roman" w:hAnsi="Comic Sans MS" w:cs="Times New Roman"/>
          <w:color w:val="323232"/>
          <w:sz w:val="26"/>
          <w:szCs w:val="26"/>
          <w:shd w:val="clear" w:color="auto" w:fill="FFFFFF"/>
          <w:lang w:eastAsia="ru-RU"/>
        </w:rPr>
        <w:t>Детское искусство имеет арт-терапевтические свойства и</w:t>
      </w:r>
      <w:r w:rsidRPr="002B24BF">
        <w:rPr>
          <w:rFonts w:ascii="Arial" w:eastAsia="Times New Roman" w:hAnsi="Arial" w:cs="Arial"/>
          <w:noProof/>
          <w:color w:val="323232"/>
          <w:sz w:val="20"/>
          <w:szCs w:val="20"/>
          <w:lang w:eastAsia="ru-RU"/>
        </w:rPr>
        <w:drawing>
          <wp:inline distT="0" distB="0" distL="0" distR="0" wp14:anchorId="27D82AC7" wp14:editId="2AEDD508">
            <wp:extent cx="1714500" cy="1143000"/>
            <wp:effectExtent l="0" t="0" r="0" b="0"/>
            <wp:docPr id="11" name="Рисунок 11" descr="твор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вори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Pr="002B24BF">
        <w:rPr>
          <w:rFonts w:ascii="Arial" w:eastAsia="Times New Roman" w:hAnsi="Arial" w:cs="Arial"/>
          <w:color w:val="323232"/>
          <w:sz w:val="20"/>
          <w:szCs w:val="20"/>
          <w:lang w:eastAsia="ru-RU"/>
        </w:rPr>
        <w:t> </w:t>
      </w:r>
      <w:r w:rsidRPr="002B24BF">
        <w:rPr>
          <w:rFonts w:ascii="Comic Sans MS" w:eastAsia="Times New Roman" w:hAnsi="Comic Sans MS" w:cs="Times New Roman"/>
          <w:color w:val="323232"/>
          <w:sz w:val="26"/>
          <w:szCs w:val="26"/>
          <w:shd w:val="clear" w:color="auto" w:fill="FFFFFF"/>
          <w:lang w:eastAsia="ru-RU"/>
        </w:rPr>
        <w:t>эффективно используется при профилактике детской агрессивности, тревожности,</w:t>
      </w:r>
      <w:r w:rsidRPr="002B24BF">
        <w:rPr>
          <w:rFonts w:ascii="Arial" w:eastAsia="Times New Roman" w:hAnsi="Arial" w:cs="Arial"/>
          <w:color w:val="323232"/>
          <w:sz w:val="20"/>
          <w:szCs w:val="20"/>
          <w:lang w:eastAsia="ru-RU"/>
        </w:rPr>
        <w:t> </w:t>
      </w:r>
      <w:r w:rsidRPr="002B24BF">
        <w:rPr>
          <w:rFonts w:ascii="Comic Sans MS" w:eastAsia="Times New Roman" w:hAnsi="Comic Sans MS" w:cs="Times New Roman"/>
          <w:color w:val="323232"/>
          <w:sz w:val="26"/>
          <w:szCs w:val="26"/>
          <w:shd w:val="clear" w:color="auto" w:fill="FFFFFF"/>
          <w:lang w:eastAsia="ru-RU"/>
        </w:rPr>
        <w:t>эмоциональной нестабильности.</w:t>
      </w:r>
      <w:r w:rsidRPr="002B24BF">
        <w:rPr>
          <w:rFonts w:ascii="Arial" w:eastAsia="Times New Roman" w:hAnsi="Arial" w:cs="Arial"/>
          <w:color w:val="323232"/>
          <w:sz w:val="26"/>
          <w:szCs w:val="26"/>
          <w:lang w:eastAsia="ru-RU"/>
        </w:rPr>
        <w:br/>
      </w:r>
      <w:r w:rsidRPr="002B24BF">
        <w:rPr>
          <w:rFonts w:ascii="Comic Sans MS" w:eastAsia="Times New Roman" w:hAnsi="Comic Sans MS" w:cs="Times New Roman"/>
          <w:color w:val="323232"/>
          <w:sz w:val="26"/>
          <w:szCs w:val="26"/>
          <w:shd w:val="clear" w:color="auto" w:fill="FFFFFF"/>
          <w:lang w:eastAsia="ru-RU"/>
        </w:rPr>
        <w:t>Интернет сегодня предлагает множество вариантов творческой деятельности с использованием подручных средств, которые найдутся в каждом доме.</w:t>
      </w:r>
    </w:p>
    <w:p w14:paraId="1C127712"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Творческая деятельность может быть свободной, может быть приурочена к семейному или иному празднику.</w:t>
      </w:r>
    </w:p>
    <w:p w14:paraId="0B6EBF84"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Arial" w:eastAsia="Times New Roman" w:hAnsi="Arial" w:cs="Arial"/>
          <w:color w:val="323232"/>
          <w:sz w:val="20"/>
          <w:szCs w:val="20"/>
          <w:lang w:eastAsia="ru-RU"/>
        </w:rPr>
        <w:br/>
      </w:r>
      <w:r w:rsidRPr="002B24BF">
        <w:rPr>
          <w:rFonts w:ascii="Comic Sans MS" w:eastAsia="Times New Roman" w:hAnsi="Comic Sans MS" w:cs="Times New Roman"/>
          <w:color w:val="FF0000"/>
          <w:sz w:val="28"/>
          <w:szCs w:val="28"/>
          <w:shd w:val="clear" w:color="auto" w:fill="FFFFFF"/>
          <w:lang w:eastAsia="ru-RU"/>
        </w:rPr>
        <w:t>18:00 – Игры (ролевые, игры с правилами), чтение художественной литературы, просмотр мультипликационных фильмов</w:t>
      </w:r>
    </w:p>
    <w:p w14:paraId="32B5D37E" w14:textId="77777777" w:rsidR="002B24BF" w:rsidRPr="002B24BF" w:rsidRDefault="002B24BF" w:rsidP="00450E45">
      <w:pPr>
        <w:shd w:val="clear" w:color="auto" w:fill="FFFFFF" w:themeFill="background1"/>
        <w:spacing w:after="30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19:00 – Уборка игрушек</w:t>
      </w:r>
    </w:p>
    <w:p w14:paraId="047F4685"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19:30 – Ужин</w:t>
      </w:r>
    </w:p>
    <w:p w14:paraId="21C10335" w14:textId="77777777" w:rsidR="002B24BF" w:rsidRPr="002B24BF" w:rsidRDefault="002B24BF" w:rsidP="00450E45">
      <w:pPr>
        <w:shd w:val="clear" w:color="auto" w:fill="FFFFFF" w:themeFill="background1"/>
        <w:spacing w:after="15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lastRenderedPageBreak/>
        <w:t xml:space="preserve">На ужин необходимо выбирать продукты, не </w:t>
      </w:r>
      <w:proofErr w:type="spellStart"/>
      <w:r w:rsidRPr="002B24BF">
        <w:rPr>
          <w:rFonts w:ascii="Comic Sans MS" w:eastAsia="Times New Roman" w:hAnsi="Comic Sans MS" w:cs="Times New Roman"/>
          <w:color w:val="323232"/>
          <w:sz w:val="26"/>
          <w:szCs w:val="26"/>
          <w:shd w:val="clear" w:color="auto" w:fill="FFFFFF"/>
          <w:lang w:eastAsia="ru-RU"/>
        </w:rPr>
        <w:t>перегружаюшие</w:t>
      </w:r>
      <w:proofErr w:type="spellEnd"/>
      <w:r w:rsidRPr="002B24BF">
        <w:rPr>
          <w:rFonts w:ascii="Comic Sans MS" w:eastAsia="Times New Roman" w:hAnsi="Comic Sans MS" w:cs="Times New Roman"/>
          <w:color w:val="323232"/>
          <w:sz w:val="26"/>
          <w:szCs w:val="26"/>
          <w:shd w:val="clear" w:color="auto" w:fill="FFFFFF"/>
          <w:lang w:eastAsia="ru-RU"/>
        </w:rPr>
        <w:t xml:space="preserve"> пищеварительную систему ребёнка. Рекомендуются такие продукты, как: нежирная рыба, нежирное мясо, овощи, крупяные изделия. Рекомендуется избегать жарки, а вместо нее варить, тушить на пару продукты.</w:t>
      </w:r>
    </w:p>
    <w:p w14:paraId="04A4C626"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20:30 – Подготовка ко сну (чистка зубов, душ)</w:t>
      </w:r>
    </w:p>
    <w:p w14:paraId="405254A1" w14:textId="77777777" w:rsidR="002B24BF" w:rsidRPr="002B24BF" w:rsidRDefault="002B24BF" w:rsidP="00450E45">
      <w:pPr>
        <w:shd w:val="clear" w:color="auto" w:fill="FFFFFF" w:themeFill="background1"/>
        <w:spacing w:after="150" w:line="240" w:lineRule="auto"/>
        <w:jc w:val="center"/>
        <w:rPr>
          <w:rFonts w:ascii="Arial" w:eastAsia="Times New Roman" w:hAnsi="Arial" w:cs="Arial"/>
          <w:color w:val="323232"/>
          <w:sz w:val="20"/>
          <w:szCs w:val="20"/>
          <w:lang w:eastAsia="ru-RU"/>
        </w:rPr>
      </w:pPr>
      <w:r w:rsidRPr="002B24BF">
        <w:rPr>
          <w:rFonts w:ascii="Comic Sans MS" w:eastAsia="Times New Roman" w:hAnsi="Comic Sans MS" w:cs="Times New Roman"/>
          <w:color w:val="FF0000"/>
          <w:sz w:val="28"/>
          <w:szCs w:val="28"/>
          <w:shd w:val="clear" w:color="auto" w:fill="FFFFFF"/>
          <w:lang w:eastAsia="ru-RU"/>
        </w:rPr>
        <w:t>21:00 – Сон</w:t>
      </w:r>
      <w:bookmarkStart w:id="0" w:name="_GoBack"/>
      <w:bookmarkEnd w:id="0"/>
    </w:p>
    <w:p w14:paraId="31858080" w14:textId="77777777" w:rsidR="002B24BF" w:rsidRPr="002B24BF" w:rsidRDefault="002B24BF" w:rsidP="00450E45">
      <w:pPr>
        <w:shd w:val="clear" w:color="auto" w:fill="FFFFFF" w:themeFill="background1"/>
        <w:spacing w:after="300" w:line="240" w:lineRule="auto"/>
        <w:jc w:val="both"/>
        <w:rPr>
          <w:rFonts w:ascii="Arial" w:eastAsia="Times New Roman" w:hAnsi="Arial" w:cs="Arial"/>
          <w:color w:val="323232"/>
          <w:sz w:val="20"/>
          <w:szCs w:val="20"/>
          <w:lang w:eastAsia="ru-RU"/>
        </w:rPr>
      </w:pPr>
      <w:r w:rsidRPr="002B24BF">
        <w:rPr>
          <w:rFonts w:ascii="Comic Sans MS" w:eastAsia="Times New Roman" w:hAnsi="Comic Sans MS" w:cs="Times New Roman"/>
          <w:color w:val="323232"/>
          <w:sz w:val="26"/>
          <w:szCs w:val="26"/>
          <w:shd w:val="clear" w:color="auto" w:fill="FFFFFF"/>
          <w:lang w:eastAsia="ru-RU"/>
        </w:rPr>
        <w:t>Режим дня важная составляющая сохранения здоровья ребенка.  Данный режим является примерным, и Вы, уважаемые мамы и папы, бабушки и дедушки, можете внести в него свои изменения.   </w:t>
      </w:r>
    </w:p>
    <w:p w14:paraId="288EBFA8"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000080"/>
          <w:sz w:val="24"/>
          <w:szCs w:val="24"/>
          <w:lang w:eastAsia="ru-RU"/>
        </w:rPr>
        <w:t>Когда малышу не спится</w:t>
      </w:r>
    </w:p>
    <w:p w14:paraId="075B6920" w14:textId="77777777" w:rsidR="002B24BF" w:rsidRPr="002B24BF" w:rsidRDefault="002B24BF" w:rsidP="002B24BF">
      <w:pPr>
        <w:shd w:val="clear" w:color="auto" w:fill="FFFFFF"/>
        <w:spacing w:after="0" w:line="240" w:lineRule="auto"/>
        <w:jc w:val="both"/>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Для соблюдения режима большое значение имеет распорядок детского сна. Многие родители сталкиваются с проблемой позднего засыпания и, как следствие, трудного утреннего пробуждения. Это существенно отвлекает от выполнения режима. Чем помочь в такой ситуации ребёнку и самим себе?</w:t>
      </w:r>
    </w:p>
    <w:p w14:paraId="58DCA2FA"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Попробуйте выполнять ряд несложных условий.</w:t>
      </w:r>
    </w:p>
    <w:p w14:paraId="23652D0F"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Вечерние:</w:t>
      </w:r>
    </w:p>
    <w:p w14:paraId="7B7E62ED"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перед сном минимум подвижных активных занятий;</w:t>
      </w:r>
    </w:p>
    <w:p w14:paraId="3AA60D11"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мягкий свет и отсутствие посторонних звуков за полчаса до того, как малыш ложится в кровать;</w:t>
      </w:r>
    </w:p>
    <w:p w14:paraId="0F501F78" w14:textId="77777777" w:rsidR="002B24BF" w:rsidRPr="002B24BF" w:rsidRDefault="002B24BF" w:rsidP="002B24BF">
      <w:pPr>
        <w:shd w:val="clear" w:color="auto" w:fill="FFFFFF"/>
        <w:spacing w:after="0" w:line="240" w:lineRule="auto"/>
        <w:jc w:val="both"/>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ритуал, который вы придумали и соблюдаете: песня либо определенная книжка со стихами, или одна особенная сказка, - главное, чтобы это повторялось каждый вечер;</w:t>
      </w:r>
    </w:p>
    <w:p w14:paraId="0FD3ED5A"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тёплый душ или ванна на 5-7 минут помогут малышу легче уснуть.</w:t>
      </w:r>
    </w:p>
    <w:p w14:paraId="5045565C"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Утренние:</w:t>
      </w:r>
    </w:p>
    <w:p w14:paraId="0F0ED7E6"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за 10-15 минут до пробуждения приоткройте шторы и дверь;</w:t>
      </w:r>
    </w:p>
    <w:p w14:paraId="477D492D"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включите негромкую музыку;</w:t>
      </w:r>
    </w:p>
    <w:p w14:paraId="2C6D2D26" w14:textId="77777777" w:rsidR="002B24BF" w:rsidRPr="002B24BF" w:rsidRDefault="002B24BF" w:rsidP="002B24BF">
      <w:pPr>
        <w:shd w:val="clear" w:color="auto" w:fill="FFFFFF"/>
        <w:spacing w:after="0" w:line="240" w:lineRule="auto"/>
        <w:jc w:val="both"/>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придумайте ритуал для того, чтобы проснуться: потешка или короткий стишок одновременно с поглаживанием или поцелуем помогут малышу встать в хорошем настроении;</w:t>
      </w:r>
    </w:p>
    <w:p w14:paraId="7369D08F"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sym w:font="Symbol" w:char="F0B7"/>
      </w:r>
      <w:r w:rsidRPr="002B24BF">
        <w:rPr>
          <w:rFonts w:ascii="Comic Sans MS" w:eastAsia="Times New Roman" w:hAnsi="Comic Sans MS" w:cs="Arial"/>
          <w:color w:val="333333"/>
          <w:sz w:val="24"/>
          <w:szCs w:val="24"/>
          <w:lang w:eastAsia="ru-RU"/>
        </w:rPr>
        <w:t xml:space="preserve"> мотивируйте ребёнка проснуться на 10 минут раньше для того, чтобы успеть посмотреть утренний мультфильм.</w:t>
      </w:r>
    </w:p>
    <w:p w14:paraId="3D730246"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Comic Sans MS" w:eastAsia="Times New Roman" w:hAnsi="Comic Sans MS" w:cs="Arial"/>
          <w:color w:val="333333"/>
          <w:sz w:val="24"/>
          <w:szCs w:val="24"/>
          <w:lang w:eastAsia="ru-RU"/>
        </w:rPr>
        <w:t>В завершение хочется родителям напомнить, что при организации режима необходимо учитывать индивидуальность ребёнка, присутствие дополнительных эмоциональных или физических нагрузок, а также сезон за окном и состояние иммунитета малыша. Все эти факторы могут повлиять на баланс прогулок и домашних занятий, а также общую продолжительность сна.</w:t>
      </w:r>
    </w:p>
    <w:p w14:paraId="002B08E2" w14:textId="77777777" w:rsidR="002B24BF" w:rsidRPr="002B24BF" w:rsidRDefault="002B24BF" w:rsidP="002B24BF">
      <w:pPr>
        <w:shd w:val="clear" w:color="auto" w:fill="FFFFFF"/>
        <w:spacing w:after="0" w:line="240" w:lineRule="auto"/>
        <w:rPr>
          <w:rFonts w:ascii="Arial" w:eastAsia="Times New Roman" w:hAnsi="Arial" w:cs="Arial"/>
          <w:color w:val="333333"/>
          <w:sz w:val="24"/>
          <w:szCs w:val="24"/>
          <w:lang w:eastAsia="ru-RU"/>
        </w:rPr>
      </w:pPr>
      <w:r w:rsidRPr="002B24BF">
        <w:rPr>
          <w:rFonts w:ascii="Arial" w:eastAsia="Times New Roman" w:hAnsi="Arial" w:cs="Arial"/>
          <w:noProof/>
          <w:color w:val="333333"/>
          <w:sz w:val="24"/>
          <w:szCs w:val="24"/>
          <w:lang w:eastAsia="ru-RU"/>
        </w:rPr>
        <w:lastRenderedPageBreak/>
        <w:drawing>
          <wp:inline distT="0" distB="0" distL="0" distR="0" wp14:anchorId="01126B5A" wp14:editId="3AAD0E33">
            <wp:extent cx="5715000" cy="5715000"/>
            <wp:effectExtent l="0" t="0" r="0" b="0"/>
            <wp:docPr id="12" name="Рисунок 12" descr="http://www.dsad68.ru/images/55044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sad68.ru/images/550445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0E00643A" w14:textId="77777777" w:rsidR="002B24BF" w:rsidRPr="002B24BF" w:rsidRDefault="002B24BF" w:rsidP="002B24BF">
      <w:pPr>
        <w:numPr>
          <w:ilvl w:val="0"/>
          <w:numId w:val="1"/>
        </w:numPr>
        <w:shd w:val="clear" w:color="auto" w:fill="FFFFFF"/>
        <w:spacing w:before="100" w:beforeAutospacing="1" w:after="100" w:afterAutospacing="1" w:line="240" w:lineRule="auto"/>
        <w:ind w:left="0"/>
        <w:jc w:val="center"/>
        <w:rPr>
          <w:rFonts w:ascii="Arial" w:eastAsia="Times New Roman" w:hAnsi="Arial" w:cs="Arial"/>
          <w:color w:val="333333"/>
          <w:sz w:val="21"/>
          <w:szCs w:val="21"/>
          <w:lang w:eastAsia="ru-RU"/>
        </w:rPr>
      </w:pPr>
    </w:p>
    <w:p w14:paraId="10FEE4BC" w14:textId="77777777" w:rsidR="00557175" w:rsidRDefault="00557175"/>
    <w:sectPr w:rsidR="00557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07EAC"/>
    <w:multiLevelType w:val="multilevel"/>
    <w:tmpl w:val="C2F2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5B"/>
    <w:rsid w:val="002B24BF"/>
    <w:rsid w:val="00341ADE"/>
    <w:rsid w:val="00450E45"/>
    <w:rsid w:val="00557175"/>
    <w:rsid w:val="0099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7E57"/>
  <w15:chartTrackingRefBased/>
  <w15:docId w15:val="{CB337A14-5754-4936-BE9B-B2512A34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261">
      <w:bodyDiv w:val="1"/>
      <w:marLeft w:val="0"/>
      <w:marRight w:val="0"/>
      <w:marTop w:val="0"/>
      <w:marBottom w:val="0"/>
      <w:divBdr>
        <w:top w:val="none" w:sz="0" w:space="0" w:color="auto"/>
        <w:left w:val="none" w:sz="0" w:space="0" w:color="auto"/>
        <w:bottom w:val="none" w:sz="0" w:space="0" w:color="auto"/>
        <w:right w:val="none" w:sz="0" w:space="0" w:color="auto"/>
      </w:divBdr>
      <w:divsChild>
        <w:div w:id="1632318752">
          <w:marLeft w:val="1020"/>
          <w:marRight w:val="0"/>
          <w:marTop w:val="0"/>
          <w:marBottom w:val="450"/>
          <w:divBdr>
            <w:top w:val="none" w:sz="0" w:space="0" w:color="auto"/>
            <w:left w:val="none" w:sz="0" w:space="0" w:color="auto"/>
            <w:bottom w:val="none" w:sz="0" w:space="0" w:color="auto"/>
            <w:right w:val="none" w:sz="0" w:space="0" w:color="auto"/>
          </w:divBdr>
        </w:div>
        <w:div w:id="1861117797">
          <w:marLeft w:val="0"/>
          <w:marRight w:val="0"/>
          <w:marTop w:val="0"/>
          <w:marBottom w:val="0"/>
          <w:divBdr>
            <w:top w:val="none" w:sz="0" w:space="0" w:color="auto"/>
            <w:left w:val="none" w:sz="0" w:space="0" w:color="auto"/>
            <w:bottom w:val="none" w:sz="0" w:space="0" w:color="auto"/>
            <w:right w:val="none" w:sz="0" w:space="0" w:color="auto"/>
          </w:divBdr>
          <w:divsChild>
            <w:div w:id="445200405">
              <w:marLeft w:val="0"/>
              <w:marRight w:val="0"/>
              <w:marTop w:val="225"/>
              <w:marBottom w:val="0"/>
              <w:divBdr>
                <w:top w:val="none" w:sz="0" w:space="0" w:color="auto"/>
                <w:left w:val="none" w:sz="0" w:space="0" w:color="auto"/>
                <w:bottom w:val="none" w:sz="0" w:space="0" w:color="auto"/>
                <w:right w:val="none" w:sz="0" w:space="0" w:color="auto"/>
              </w:divBdr>
            </w:div>
            <w:div w:id="73674431">
              <w:marLeft w:val="0"/>
              <w:marRight w:val="0"/>
              <w:marTop w:val="225"/>
              <w:marBottom w:val="0"/>
              <w:divBdr>
                <w:top w:val="none" w:sz="0" w:space="0" w:color="auto"/>
                <w:left w:val="none" w:sz="0" w:space="0" w:color="auto"/>
                <w:bottom w:val="none" w:sz="0" w:space="0" w:color="auto"/>
                <w:right w:val="none" w:sz="0" w:space="0" w:color="auto"/>
              </w:divBdr>
              <w:divsChild>
                <w:div w:id="108165933">
                  <w:marLeft w:val="0"/>
                  <w:marRight w:val="0"/>
                  <w:marTop w:val="0"/>
                  <w:marBottom w:val="0"/>
                  <w:divBdr>
                    <w:top w:val="none" w:sz="0" w:space="0" w:color="auto"/>
                    <w:left w:val="none" w:sz="0" w:space="0" w:color="auto"/>
                    <w:bottom w:val="none" w:sz="0" w:space="0" w:color="auto"/>
                    <w:right w:val="none" w:sz="0" w:space="0" w:color="auto"/>
                  </w:divBdr>
                </w:div>
                <w:div w:id="312877218">
                  <w:marLeft w:val="0"/>
                  <w:marRight w:val="0"/>
                  <w:marTop w:val="0"/>
                  <w:marBottom w:val="0"/>
                  <w:divBdr>
                    <w:top w:val="none" w:sz="0" w:space="0" w:color="auto"/>
                    <w:left w:val="none" w:sz="0" w:space="0" w:color="auto"/>
                    <w:bottom w:val="none" w:sz="0" w:space="0" w:color="auto"/>
                    <w:right w:val="none" w:sz="0" w:space="0" w:color="auto"/>
                  </w:divBdr>
                </w:div>
                <w:div w:id="111831567">
                  <w:marLeft w:val="0"/>
                  <w:marRight w:val="0"/>
                  <w:marTop w:val="0"/>
                  <w:marBottom w:val="0"/>
                  <w:divBdr>
                    <w:top w:val="none" w:sz="0" w:space="0" w:color="auto"/>
                    <w:left w:val="none" w:sz="0" w:space="0" w:color="auto"/>
                    <w:bottom w:val="none" w:sz="0" w:space="0" w:color="auto"/>
                    <w:right w:val="none" w:sz="0" w:space="0" w:color="auto"/>
                  </w:divBdr>
                </w:div>
                <w:div w:id="2023971729">
                  <w:marLeft w:val="0"/>
                  <w:marRight w:val="0"/>
                  <w:marTop w:val="0"/>
                  <w:marBottom w:val="0"/>
                  <w:divBdr>
                    <w:top w:val="none" w:sz="0" w:space="0" w:color="auto"/>
                    <w:left w:val="none" w:sz="0" w:space="0" w:color="auto"/>
                    <w:bottom w:val="none" w:sz="0" w:space="0" w:color="auto"/>
                    <w:right w:val="none" w:sz="0" w:space="0" w:color="auto"/>
                  </w:divBdr>
                </w:div>
                <w:div w:id="1835029965">
                  <w:marLeft w:val="0"/>
                  <w:marRight w:val="0"/>
                  <w:marTop w:val="0"/>
                  <w:marBottom w:val="0"/>
                  <w:divBdr>
                    <w:top w:val="none" w:sz="0" w:space="0" w:color="auto"/>
                    <w:left w:val="none" w:sz="0" w:space="0" w:color="auto"/>
                    <w:bottom w:val="none" w:sz="0" w:space="0" w:color="auto"/>
                    <w:right w:val="none" w:sz="0" w:space="0" w:color="auto"/>
                  </w:divBdr>
                </w:div>
                <w:div w:id="675570641">
                  <w:marLeft w:val="0"/>
                  <w:marRight w:val="0"/>
                  <w:marTop w:val="0"/>
                  <w:marBottom w:val="0"/>
                  <w:divBdr>
                    <w:top w:val="none" w:sz="0" w:space="0" w:color="auto"/>
                    <w:left w:val="none" w:sz="0" w:space="0" w:color="auto"/>
                    <w:bottom w:val="none" w:sz="0" w:space="0" w:color="auto"/>
                    <w:right w:val="none" w:sz="0" w:space="0" w:color="auto"/>
                  </w:divBdr>
                </w:div>
                <w:div w:id="1718158656">
                  <w:marLeft w:val="0"/>
                  <w:marRight w:val="0"/>
                  <w:marTop w:val="0"/>
                  <w:marBottom w:val="0"/>
                  <w:divBdr>
                    <w:top w:val="none" w:sz="0" w:space="0" w:color="auto"/>
                    <w:left w:val="none" w:sz="0" w:space="0" w:color="auto"/>
                    <w:bottom w:val="none" w:sz="0" w:space="0" w:color="auto"/>
                    <w:right w:val="none" w:sz="0" w:space="0" w:color="auto"/>
                  </w:divBdr>
                </w:div>
                <w:div w:id="1961910544">
                  <w:marLeft w:val="0"/>
                  <w:marRight w:val="0"/>
                  <w:marTop w:val="0"/>
                  <w:marBottom w:val="0"/>
                  <w:divBdr>
                    <w:top w:val="none" w:sz="0" w:space="0" w:color="auto"/>
                    <w:left w:val="none" w:sz="0" w:space="0" w:color="auto"/>
                    <w:bottom w:val="none" w:sz="0" w:space="0" w:color="auto"/>
                    <w:right w:val="none" w:sz="0" w:space="0" w:color="auto"/>
                  </w:divBdr>
                </w:div>
                <w:div w:id="1469593237">
                  <w:marLeft w:val="0"/>
                  <w:marRight w:val="0"/>
                  <w:marTop w:val="0"/>
                  <w:marBottom w:val="0"/>
                  <w:divBdr>
                    <w:top w:val="none" w:sz="0" w:space="0" w:color="auto"/>
                    <w:left w:val="none" w:sz="0" w:space="0" w:color="auto"/>
                    <w:bottom w:val="none" w:sz="0" w:space="0" w:color="auto"/>
                    <w:right w:val="none" w:sz="0" w:space="0" w:color="auto"/>
                  </w:divBdr>
                </w:div>
                <w:div w:id="158813277">
                  <w:marLeft w:val="0"/>
                  <w:marRight w:val="0"/>
                  <w:marTop w:val="0"/>
                  <w:marBottom w:val="0"/>
                  <w:divBdr>
                    <w:top w:val="none" w:sz="0" w:space="0" w:color="auto"/>
                    <w:left w:val="none" w:sz="0" w:space="0" w:color="auto"/>
                    <w:bottom w:val="none" w:sz="0" w:space="0" w:color="auto"/>
                    <w:right w:val="none" w:sz="0" w:space="0" w:color="auto"/>
                  </w:divBdr>
                </w:div>
                <w:div w:id="488057435">
                  <w:marLeft w:val="0"/>
                  <w:marRight w:val="0"/>
                  <w:marTop w:val="0"/>
                  <w:marBottom w:val="0"/>
                  <w:divBdr>
                    <w:top w:val="none" w:sz="0" w:space="0" w:color="auto"/>
                    <w:left w:val="none" w:sz="0" w:space="0" w:color="auto"/>
                    <w:bottom w:val="none" w:sz="0" w:space="0" w:color="auto"/>
                    <w:right w:val="none" w:sz="0" w:space="0" w:color="auto"/>
                  </w:divBdr>
                </w:div>
                <w:div w:id="1874884979">
                  <w:marLeft w:val="0"/>
                  <w:marRight w:val="0"/>
                  <w:marTop w:val="0"/>
                  <w:marBottom w:val="0"/>
                  <w:divBdr>
                    <w:top w:val="none" w:sz="0" w:space="0" w:color="auto"/>
                    <w:left w:val="none" w:sz="0" w:space="0" w:color="auto"/>
                    <w:bottom w:val="none" w:sz="0" w:space="0" w:color="auto"/>
                    <w:right w:val="none" w:sz="0" w:space="0" w:color="auto"/>
                  </w:divBdr>
                </w:div>
                <w:div w:id="1399330596">
                  <w:marLeft w:val="0"/>
                  <w:marRight w:val="0"/>
                  <w:marTop w:val="0"/>
                  <w:marBottom w:val="0"/>
                  <w:divBdr>
                    <w:top w:val="none" w:sz="0" w:space="0" w:color="auto"/>
                    <w:left w:val="none" w:sz="0" w:space="0" w:color="auto"/>
                    <w:bottom w:val="none" w:sz="0" w:space="0" w:color="auto"/>
                    <w:right w:val="none" w:sz="0" w:space="0" w:color="auto"/>
                  </w:divBdr>
                </w:div>
                <w:div w:id="1100222038">
                  <w:marLeft w:val="0"/>
                  <w:marRight w:val="0"/>
                  <w:marTop w:val="0"/>
                  <w:marBottom w:val="0"/>
                  <w:divBdr>
                    <w:top w:val="none" w:sz="0" w:space="0" w:color="auto"/>
                    <w:left w:val="none" w:sz="0" w:space="0" w:color="auto"/>
                    <w:bottom w:val="none" w:sz="0" w:space="0" w:color="auto"/>
                    <w:right w:val="none" w:sz="0" w:space="0" w:color="auto"/>
                  </w:divBdr>
                </w:div>
                <w:div w:id="115373551">
                  <w:marLeft w:val="0"/>
                  <w:marRight w:val="0"/>
                  <w:marTop w:val="0"/>
                  <w:marBottom w:val="0"/>
                  <w:divBdr>
                    <w:top w:val="none" w:sz="0" w:space="0" w:color="auto"/>
                    <w:left w:val="none" w:sz="0" w:space="0" w:color="auto"/>
                    <w:bottom w:val="none" w:sz="0" w:space="0" w:color="auto"/>
                    <w:right w:val="none" w:sz="0" w:space="0" w:color="auto"/>
                  </w:divBdr>
                </w:div>
                <w:div w:id="1855026449">
                  <w:marLeft w:val="0"/>
                  <w:marRight w:val="0"/>
                  <w:marTop w:val="0"/>
                  <w:marBottom w:val="0"/>
                  <w:divBdr>
                    <w:top w:val="none" w:sz="0" w:space="0" w:color="auto"/>
                    <w:left w:val="none" w:sz="0" w:space="0" w:color="auto"/>
                    <w:bottom w:val="none" w:sz="0" w:space="0" w:color="auto"/>
                    <w:right w:val="none" w:sz="0" w:space="0" w:color="auto"/>
                  </w:divBdr>
                </w:div>
                <w:div w:id="689378207">
                  <w:marLeft w:val="0"/>
                  <w:marRight w:val="0"/>
                  <w:marTop w:val="0"/>
                  <w:marBottom w:val="0"/>
                  <w:divBdr>
                    <w:top w:val="none" w:sz="0" w:space="0" w:color="auto"/>
                    <w:left w:val="none" w:sz="0" w:space="0" w:color="auto"/>
                    <w:bottom w:val="none" w:sz="0" w:space="0" w:color="auto"/>
                    <w:right w:val="none" w:sz="0" w:space="0" w:color="auto"/>
                  </w:divBdr>
                </w:div>
                <w:div w:id="1229733541">
                  <w:marLeft w:val="0"/>
                  <w:marRight w:val="0"/>
                  <w:marTop w:val="0"/>
                  <w:marBottom w:val="0"/>
                  <w:divBdr>
                    <w:top w:val="none" w:sz="0" w:space="0" w:color="auto"/>
                    <w:left w:val="none" w:sz="0" w:space="0" w:color="auto"/>
                    <w:bottom w:val="none" w:sz="0" w:space="0" w:color="auto"/>
                    <w:right w:val="none" w:sz="0" w:space="0" w:color="auto"/>
                  </w:divBdr>
                </w:div>
                <w:div w:id="1637949501">
                  <w:marLeft w:val="0"/>
                  <w:marRight w:val="0"/>
                  <w:marTop w:val="0"/>
                  <w:marBottom w:val="0"/>
                  <w:divBdr>
                    <w:top w:val="none" w:sz="0" w:space="0" w:color="auto"/>
                    <w:left w:val="none" w:sz="0" w:space="0" w:color="auto"/>
                    <w:bottom w:val="none" w:sz="0" w:space="0" w:color="auto"/>
                    <w:right w:val="none" w:sz="0" w:space="0" w:color="auto"/>
                  </w:divBdr>
                </w:div>
                <w:div w:id="1749032302">
                  <w:marLeft w:val="0"/>
                  <w:marRight w:val="0"/>
                  <w:marTop w:val="0"/>
                  <w:marBottom w:val="0"/>
                  <w:divBdr>
                    <w:top w:val="none" w:sz="0" w:space="0" w:color="auto"/>
                    <w:left w:val="none" w:sz="0" w:space="0" w:color="auto"/>
                    <w:bottom w:val="none" w:sz="0" w:space="0" w:color="auto"/>
                    <w:right w:val="none" w:sz="0" w:space="0" w:color="auto"/>
                  </w:divBdr>
                </w:div>
                <w:div w:id="346717970">
                  <w:marLeft w:val="0"/>
                  <w:marRight w:val="0"/>
                  <w:marTop w:val="0"/>
                  <w:marBottom w:val="0"/>
                  <w:divBdr>
                    <w:top w:val="none" w:sz="0" w:space="0" w:color="auto"/>
                    <w:left w:val="none" w:sz="0" w:space="0" w:color="auto"/>
                    <w:bottom w:val="none" w:sz="0" w:space="0" w:color="auto"/>
                    <w:right w:val="none" w:sz="0" w:space="0" w:color="auto"/>
                  </w:divBdr>
                </w:div>
                <w:div w:id="2070881778">
                  <w:marLeft w:val="0"/>
                  <w:marRight w:val="0"/>
                  <w:marTop w:val="0"/>
                  <w:marBottom w:val="0"/>
                  <w:divBdr>
                    <w:top w:val="none" w:sz="0" w:space="0" w:color="auto"/>
                    <w:left w:val="none" w:sz="0" w:space="0" w:color="auto"/>
                    <w:bottom w:val="none" w:sz="0" w:space="0" w:color="auto"/>
                    <w:right w:val="none" w:sz="0" w:space="0" w:color="auto"/>
                  </w:divBdr>
                </w:div>
                <w:div w:id="1203402275">
                  <w:marLeft w:val="0"/>
                  <w:marRight w:val="0"/>
                  <w:marTop w:val="0"/>
                  <w:marBottom w:val="0"/>
                  <w:divBdr>
                    <w:top w:val="none" w:sz="0" w:space="0" w:color="auto"/>
                    <w:left w:val="none" w:sz="0" w:space="0" w:color="auto"/>
                    <w:bottom w:val="none" w:sz="0" w:space="0" w:color="auto"/>
                    <w:right w:val="none" w:sz="0" w:space="0" w:color="auto"/>
                  </w:divBdr>
                </w:div>
                <w:div w:id="970476681">
                  <w:marLeft w:val="0"/>
                  <w:marRight w:val="0"/>
                  <w:marTop w:val="0"/>
                  <w:marBottom w:val="0"/>
                  <w:divBdr>
                    <w:top w:val="none" w:sz="0" w:space="0" w:color="auto"/>
                    <w:left w:val="none" w:sz="0" w:space="0" w:color="auto"/>
                    <w:bottom w:val="none" w:sz="0" w:space="0" w:color="auto"/>
                    <w:right w:val="none" w:sz="0" w:space="0" w:color="auto"/>
                  </w:divBdr>
                </w:div>
                <w:div w:id="1236166178">
                  <w:marLeft w:val="0"/>
                  <w:marRight w:val="0"/>
                  <w:marTop w:val="0"/>
                  <w:marBottom w:val="0"/>
                  <w:divBdr>
                    <w:top w:val="none" w:sz="0" w:space="0" w:color="auto"/>
                    <w:left w:val="none" w:sz="0" w:space="0" w:color="auto"/>
                    <w:bottom w:val="none" w:sz="0" w:space="0" w:color="auto"/>
                    <w:right w:val="none" w:sz="0" w:space="0" w:color="auto"/>
                  </w:divBdr>
                </w:div>
                <w:div w:id="1375345377">
                  <w:marLeft w:val="0"/>
                  <w:marRight w:val="0"/>
                  <w:marTop w:val="0"/>
                  <w:marBottom w:val="0"/>
                  <w:divBdr>
                    <w:top w:val="none" w:sz="0" w:space="0" w:color="auto"/>
                    <w:left w:val="none" w:sz="0" w:space="0" w:color="auto"/>
                    <w:bottom w:val="none" w:sz="0" w:space="0" w:color="auto"/>
                    <w:right w:val="none" w:sz="0" w:space="0" w:color="auto"/>
                  </w:divBdr>
                </w:div>
                <w:div w:id="1205293446">
                  <w:marLeft w:val="0"/>
                  <w:marRight w:val="0"/>
                  <w:marTop w:val="0"/>
                  <w:marBottom w:val="0"/>
                  <w:divBdr>
                    <w:top w:val="none" w:sz="0" w:space="0" w:color="auto"/>
                    <w:left w:val="none" w:sz="0" w:space="0" w:color="auto"/>
                    <w:bottom w:val="none" w:sz="0" w:space="0" w:color="auto"/>
                    <w:right w:val="none" w:sz="0" w:space="0" w:color="auto"/>
                  </w:divBdr>
                </w:div>
                <w:div w:id="594285426">
                  <w:marLeft w:val="0"/>
                  <w:marRight w:val="0"/>
                  <w:marTop w:val="0"/>
                  <w:marBottom w:val="0"/>
                  <w:divBdr>
                    <w:top w:val="none" w:sz="0" w:space="0" w:color="auto"/>
                    <w:left w:val="none" w:sz="0" w:space="0" w:color="auto"/>
                    <w:bottom w:val="none" w:sz="0" w:space="0" w:color="auto"/>
                    <w:right w:val="none" w:sz="0" w:space="0" w:color="auto"/>
                  </w:divBdr>
                </w:div>
                <w:div w:id="259068680">
                  <w:marLeft w:val="0"/>
                  <w:marRight w:val="0"/>
                  <w:marTop w:val="0"/>
                  <w:marBottom w:val="0"/>
                  <w:divBdr>
                    <w:top w:val="none" w:sz="0" w:space="0" w:color="auto"/>
                    <w:left w:val="none" w:sz="0" w:space="0" w:color="auto"/>
                    <w:bottom w:val="none" w:sz="0" w:space="0" w:color="auto"/>
                    <w:right w:val="none" w:sz="0" w:space="0" w:color="auto"/>
                  </w:divBdr>
                </w:div>
                <w:div w:id="370809799">
                  <w:marLeft w:val="0"/>
                  <w:marRight w:val="0"/>
                  <w:marTop w:val="0"/>
                  <w:marBottom w:val="0"/>
                  <w:divBdr>
                    <w:top w:val="none" w:sz="0" w:space="0" w:color="auto"/>
                    <w:left w:val="none" w:sz="0" w:space="0" w:color="auto"/>
                    <w:bottom w:val="none" w:sz="0" w:space="0" w:color="auto"/>
                    <w:right w:val="none" w:sz="0" w:space="0" w:color="auto"/>
                  </w:divBdr>
                </w:div>
                <w:div w:id="1049376479">
                  <w:marLeft w:val="0"/>
                  <w:marRight w:val="0"/>
                  <w:marTop w:val="0"/>
                  <w:marBottom w:val="0"/>
                  <w:divBdr>
                    <w:top w:val="none" w:sz="0" w:space="0" w:color="auto"/>
                    <w:left w:val="none" w:sz="0" w:space="0" w:color="auto"/>
                    <w:bottom w:val="none" w:sz="0" w:space="0" w:color="auto"/>
                    <w:right w:val="none" w:sz="0" w:space="0" w:color="auto"/>
                  </w:divBdr>
                </w:div>
                <w:div w:id="484980251">
                  <w:marLeft w:val="0"/>
                  <w:marRight w:val="0"/>
                  <w:marTop w:val="0"/>
                  <w:marBottom w:val="0"/>
                  <w:divBdr>
                    <w:top w:val="none" w:sz="0" w:space="0" w:color="auto"/>
                    <w:left w:val="none" w:sz="0" w:space="0" w:color="auto"/>
                    <w:bottom w:val="none" w:sz="0" w:space="0" w:color="auto"/>
                    <w:right w:val="none" w:sz="0" w:space="0" w:color="auto"/>
                  </w:divBdr>
                </w:div>
                <w:div w:id="1371997646">
                  <w:marLeft w:val="0"/>
                  <w:marRight w:val="0"/>
                  <w:marTop w:val="0"/>
                  <w:marBottom w:val="0"/>
                  <w:divBdr>
                    <w:top w:val="none" w:sz="0" w:space="0" w:color="auto"/>
                    <w:left w:val="none" w:sz="0" w:space="0" w:color="auto"/>
                    <w:bottom w:val="none" w:sz="0" w:space="0" w:color="auto"/>
                    <w:right w:val="none" w:sz="0" w:space="0" w:color="auto"/>
                  </w:divBdr>
                </w:div>
                <w:div w:id="719673733">
                  <w:marLeft w:val="0"/>
                  <w:marRight w:val="0"/>
                  <w:marTop w:val="0"/>
                  <w:marBottom w:val="0"/>
                  <w:divBdr>
                    <w:top w:val="none" w:sz="0" w:space="0" w:color="auto"/>
                    <w:left w:val="none" w:sz="0" w:space="0" w:color="auto"/>
                    <w:bottom w:val="none" w:sz="0" w:space="0" w:color="auto"/>
                    <w:right w:val="none" w:sz="0" w:space="0" w:color="auto"/>
                  </w:divBdr>
                </w:div>
                <w:div w:id="2028750127">
                  <w:marLeft w:val="0"/>
                  <w:marRight w:val="0"/>
                  <w:marTop w:val="0"/>
                  <w:marBottom w:val="0"/>
                  <w:divBdr>
                    <w:top w:val="none" w:sz="0" w:space="0" w:color="auto"/>
                    <w:left w:val="none" w:sz="0" w:space="0" w:color="auto"/>
                    <w:bottom w:val="none" w:sz="0" w:space="0" w:color="auto"/>
                    <w:right w:val="none" w:sz="0" w:space="0" w:color="auto"/>
                  </w:divBdr>
                </w:div>
                <w:div w:id="805313445">
                  <w:marLeft w:val="0"/>
                  <w:marRight w:val="0"/>
                  <w:marTop w:val="0"/>
                  <w:marBottom w:val="0"/>
                  <w:divBdr>
                    <w:top w:val="none" w:sz="0" w:space="0" w:color="auto"/>
                    <w:left w:val="none" w:sz="0" w:space="0" w:color="auto"/>
                    <w:bottom w:val="none" w:sz="0" w:space="0" w:color="auto"/>
                    <w:right w:val="none" w:sz="0" w:space="0" w:color="auto"/>
                  </w:divBdr>
                </w:div>
                <w:div w:id="334724321">
                  <w:marLeft w:val="0"/>
                  <w:marRight w:val="0"/>
                  <w:marTop w:val="0"/>
                  <w:marBottom w:val="0"/>
                  <w:divBdr>
                    <w:top w:val="none" w:sz="0" w:space="0" w:color="auto"/>
                    <w:left w:val="none" w:sz="0" w:space="0" w:color="auto"/>
                    <w:bottom w:val="none" w:sz="0" w:space="0" w:color="auto"/>
                    <w:right w:val="none" w:sz="0" w:space="0" w:color="auto"/>
                  </w:divBdr>
                </w:div>
                <w:div w:id="2092845618">
                  <w:marLeft w:val="0"/>
                  <w:marRight w:val="0"/>
                  <w:marTop w:val="0"/>
                  <w:marBottom w:val="0"/>
                  <w:divBdr>
                    <w:top w:val="none" w:sz="0" w:space="0" w:color="auto"/>
                    <w:left w:val="none" w:sz="0" w:space="0" w:color="auto"/>
                    <w:bottom w:val="none" w:sz="0" w:space="0" w:color="auto"/>
                    <w:right w:val="none" w:sz="0" w:space="0" w:color="auto"/>
                  </w:divBdr>
                </w:div>
                <w:div w:id="1929458087">
                  <w:marLeft w:val="0"/>
                  <w:marRight w:val="0"/>
                  <w:marTop w:val="0"/>
                  <w:marBottom w:val="0"/>
                  <w:divBdr>
                    <w:top w:val="none" w:sz="0" w:space="0" w:color="auto"/>
                    <w:left w:val="none" w:sz="0" w:space="0" w:color="auto"/>
                    <w:bottom w:val="none" w:sz="0" w:space="0" w:color="auto"/>
                    <w:right w:val="none" w:sz="0" w:space="0" w:color="auto"/>
                  </w:divBdr>
                </w:div>
                <w:div w:id="1728604408">
                  <w:marLeft w:val="0"/>
                  <w:marRight w:val="0"/>
                  <w:marTop w:val="0"/>
                  <w:marBottom w:val="0"/>
                  <w:divBdr>
                    <w:top w:val="none" w:sz="0" w:space="0" w:color="auto"/>
                    <w:left w:val="none" w:sz="0" w:space="0" w:color="auto"/>
                    <w:bottom w:val="none" w:sz="0" w:space="0" w:color="auto"/>
                    <w:right w:val="none" w:sz="0" w:space="0" w:color="auto"/>
                  </w:divBdr>
                </w:div>
                <w:div w:id="678393677">
                  <w:marLeft w:val="0"/>
                  <w:marRight w:val="0"/>
                  <w:marTop w:val="0"/>
                  <w:marBottom w:val="0"/>
                  <w:divBdr>
                    <w:top w:val="none" w:sz="0" w:space="0" w:color="auto"/>
                    <w:left w:val="none" w:sz="0" w:space="0" w:color="auto"/>
                    <w:bottom w:val="none" w:sz="0" w:space="0" w:color="auto"/>
                    <w:right w:val="none" w:sz="0" w:space="0" w:color="auto"/>
                  </w:divBdr>
                </w:div>
                <w:div w:id="21343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Викторович Макаренко</dc:creator>
  <cp:keywords/>
  <dc:description/>
  <cp:lastModifiedBy>Жанна</cp:lastModifiedBy>
  <cp:revision>3</cp:revision>
  <dcterms:created xsi:type="dcterms:W3CDTF">2020-04-21T05:26:00Z</dcterms:created>
  <dcterms:modified xsi:type="dcterms:W3CDTF">2020-04-21T05:29:00Z</dcterms:modified>
</cp:coreProperties>
</file>