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7B" w:rsidRPr="004B20EE" w:rsidRDefault="00D2057B" w:rsidP="00D2057B">
      <w:pPr>
        <w:shd w:val="clear" w:color="auto" w:fill="FFFFFF"/>
        <w:spacing w:after="0" w:line="240" w:lineRule="auto"/>
        <w:jc w:val="center"/>
        <w:outlineLvl w:val="0"/>
        <w:rPr>
          <w:rFonts w:ascii="Georgia" w:eastAsia="Times New Roman" w:hAnsi="Georgia" w:cs="Times New Roman"/>
          <w:b/>
          <w:bCs/>
          <w:i/>
          <w:iCs/>
          <w:kern w:val="36"/>
          <w:sz w:val="44"/>
          <w:szCs w:val="44"/>
          <w:u w:val="single"/>
          <w:lang w:eastAsia="ru-RU"/>
        </w:rPr>
      </w:pPr>
      <w:r w:rsidRPr="004B20EE">
        <w:rPr>
          <w:rFonts w:ascii="Georgia" w:eastAsia="Times New Roman" w:hAnsi="Georgia" w:cs="Times New Roman"/>
          <w:b/>
          <w:bCs/>
          <w:i/>
          <w:iCs/>
          <w:kern w:val="36"/>
          <w:sz w:val="44"/>
          <w:szCs w:val="44"/>
          <w:u w:val="single"/>
          <w:lang w:eastAsia="ru-RU"/>
        </w:rPr>
        <w:t xml:space="preserve">Если бы я был взрослым </w:t>
      </w:r>
    </w:p>
    <w:p w:rsidR="00D2057B" w:rsidRPr="004B20EE" w:rsidRDefault="00D2057B" w:rsidP="00D2057B">
      <w:pPr>
        <w:shd w:val="clear" w:color="auto" w:fill="FFFFFF"/>
        <w:spacing w:after="0" w:line="240" w:lineRule="auto"/>
        <w:jc w:val="center"/>
        <w:outlineLvl w:val="0"/>
        <w:rPr>
          <w:rFonts w:ascii="Georgia" w:eastAsia="Times New Roman" w:hAnsi="Georgia" w:cs="Times New Roman"/>
          <w:b/>
          <w:bCs/>
          <w:i/>
          <w:iCs/>
          <w:kern w:val="36"/>
          <w:sz w:val="44"/>
          <w:szCs w:val="44"/>
          <w:u w:val="single"/>
          <w:lang w:eastAsia="ru-RU"/>
        </w:rPr>
      </w:pPr>
      <w:r w:rsidRPr="004B20EE">
        <w:rPr>
          <w:rFonts w:ascii="Georgia" w:eastAsia="Times New Roman" w:hAnsi="Georgia" w:cs="Times New Roman"/>
          <w:b/>
          <w:bCs/>
          <w:i/>
          <w:iCs/>
          <w:kern w:val="36"/>
          <w:sz w:val="44"/>
          <w:szCs w:val="44"/>
          <w:u w:val="single"/>
          <w:lang w:eastAsia="ru-RU"/>
        </w:rPr>
        <w:t xml:space="preserve"> Драгунский В.Ю.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noProof/>
          <w:color w:val="333333"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1237615</wp:posOffset>
            </wp:positionV>
            <wp:extent cx="2702560" cy="1637665"/>
            <wp:effectExtent l="19050" t="0" r="2540" b="0"/>
            <wp:wrapTight wrapText="bothSides">
              <wp:wrapPolygon edited="0">
                <wp:start x="-152" y="0"/>
                <wp:lineTo x="-152" y="21357"/>
                <wp:lineTo x="21620" y="21357"/>
                <wp:lineTo x="21620" y="0"/>
                <wp:lineTo x="-152" y="0"/>
              </wp:wrapPolygon>
            </wp:wrapTight>
            <wp:docPr id="1" name="Рисунок 1" descr="Если бы я был взрослым - Драгунский В.Ю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сли бы я был взрослым - Драгунский В.Ю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560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Один раз я сидел, сидел и ни с того ни с сего вдруг такое надумал, что даже сам удивился.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 Я надумал, что вот как хорошо было бы, если бы все вокруг на свете было устроено наоборот. Ну вот, например, чтобы дети были во всех делах главные и взрослые должны были бы их во всем, во всем слушаться. В общем, чтобы взрослые были как дети, а дети как взрослые. Вот это было бы замечательно, очень было бы интересно.</w:t>
      </w:r>
    </w:p>
    <w:p w:rsidR="00D2057B" w:rsidRPr="00D2057B" w:rsidRDefault="00D2057B" w:rsidP="00D2057B">
      <w:pPr>
        <w:spacing w:after="0" w:line="360" w:lineRule="auto"/>
        <w:jc w:val="both"/>
        <w:rPr>
          <w:rFonts w:ascii="Georgia" w:eastAsia="Times New Roman" w:hAnsi="Georgia" w:cs="Times New Roman"/>
          <w:sz w:val="40"/>
          <w:szCs w:val="40"/>
          <w:lang w:eastAsia="ru-RU"/>
        </w:rPr>
      </w:pP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Во-первых, я представляю себе, как бы маме «понравилась» такая история, что я хожу и командую ею как хочу, да и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папе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 небось тоже бы не понравилось, ну а о бабушке и говорить нечего, она бы наверное целые дни от меня ревела бы. Что и говорить, я бы показал им почем фунт лиха, я все бы им припомнил!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Например, вот мама сидела бы за обедом, а я бы ей сказал: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lastRenderedPageBreak/>
        <w:t xml:space="preserve">«Ты почему это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завела моду без хлеба есть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? Вот еще новости! Ты погляди на себя в зеркало, на кого ты похожа? Вылитый Кощей! Ешь сейчас же, тебе говорят! — И она бы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стала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 есть, опустив голову, а я бы только подавал команду: — Быстрее! Не держи за щекой! Опять задумалась? Все решаешь мировые проблемы?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Жуй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 как следует! И не раскачивайся на стуле!»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И тут вошел бы папа после работы, и не успел бы он даже раздеться, а я бы уже закричал: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«А, явился! Вечно тебя надо ждать!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Мой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 руки сейчас же! Как следует, как следует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мой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, нечего грязь размазывать. После тебя на полотенце страшно смотреть. Щеткой три и не жалей мыла. Ну-ка, покажи ногти! Это ужас, а не ногти. Это просто когти какие-то! Где ножницы? Не дергайся! Ни с каким мясом я не режу, а стригу очень осторожно. Не хлюпай носом, ты не девчонка. Вот так. Иди к столу, садись».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Он бы сел и потихоньку сказал маме: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«Ну как поживаешь?»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А она бы сказала тоже тихонько: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«Ничего, спасибо!»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lastRenderedPageBreak/>
        <w:t>А я бы немедленно: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«Разговорчики за столом! Когда я ем, то глух и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нем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! Запомните это на всю жизнь. Золотое правило! Папа, положи сейчас же газету, наказание ты мое!»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И они сидели бы у меня как шелковые, а уж когда пришла бы бабушка, я бы прищурился, всплеснул бы руками и заголосил: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«Папа! Мама! Полюбуйтесь-ка на свою бабуленьку! Каков вид! Грудь распахнута, шапка на затылке! Щеки красные, вся шея мокрая!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Хороша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, нечего сказать. Признавайся, опять в хоккей гоняла! А это что за грязная палка? Ты зачем ее в дом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приволокла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? Это клюшка! Убери ее сейчас же с моих глаз — на черный ход!»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Тут я бы прошелся по комнате и сказал бы им всем трем: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«После обеда все садитесь за уроки, а я в кино пойду!»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Конечно, они бы сейчас же заныли и захныкали: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«И мы с тобой! И мы тоже хотим в кино!»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А я бы им: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«Нечего, нечего! Вчера ходили на день рождения, в воскресенье я вас в цирк водил! </w:t>
      </w: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Ишь</w:t>
      </w:r>
      <w:proofErr w:type="gramEnd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 xml:space="preserve">! Понравилось </w:t>
      </w: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lastRenderedPageBreak/>
        <w:t>развлекаться каждый день. Дома сидите! Нате вам вот тридцать копеек на мороженое, и все!»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Тогда бы бабушка взмолилась: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«Возьми хоть меня-то! Ведь каждый ребенок может провести с собой одного взрослого бесплатно!»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Но я бы увильнул, я сказал бы: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«А на эту картину людям после семидесяти лет вход воспрещается. Сиди дома!»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proofErr w:type="gramStart"/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И я бы прошелся мимо них, нарочно громко постукивая каблуками, как будто я не замечаю, что у них у всех глаза уже мокрые, и я бы стал одеваться, и долго вертелся бы перед зеркалом, и напевал бы, и они от этого еще хуже бы мучились, а я бы приоткрыл дверь на лестницу и сказал бы…</w:t>
      </w:r>
      <w:proofErr w:type="gramEnd"/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Но я не успел придумать, что бы я сказал бы, потому что в это время вошла мама, самая настоящая, живая, и сказала:</w:t>
      </w:r>
    </w:p>
    <w:p w:rsidR="00D2057B" w:rsidRPr="00D2057B" w:rsidRDefault="00D2057B" w:rsidP="00D2057B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</w:pPr>
      <w:r w:rsidRPr="00D2057B">
        <w:rPr>
          <w:rFonts w:ascii="Georgia" w:eastAsia="Times New Roman" w:hAnsi="Georgia" w:cs="Times New Roman"/>
          <w:color w:val="333333"/>
          <w:sz w:val="40"/>
          <w:szCs w:val="40"/>
          <w:lang w:eastAsia="ru-RU"/>
        </w:rPr>
        <w:t>— Ты еще сидишь. Ешь сейчас же, посмотри, на кого ты похож? Вылитый Кощей!</w:t>
      </w:r>
    </w:p>
    <w:p w:rsidR="00F168C6" w:rsidRDefault="00F168C6" w:rsidP="00D2057B">
      <w:pPr>
        <w:spacing w:line="360" w:lineRule="auto"/>
        <w:jc w:val="both"/>
        <w:rPr>
          <w:rFonts w:ascii="Georgia" w:hAnsi="Georgia"/>
          <w:sz w:val="40"/>
          <w:szCs w:val="40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40"/>
          <w:szCs w:val="40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40"/>
          <w:szCs w:val="40"/>
        </w:rPr>
      </w:pPr>
    </w:p>
    <w:p w:rsidR="00D2057B" w:rsidRPr="00D2057B" w:rsidRDefault="00D2057B" w:rsidP="00D2057B">
      <w:pPr>
        <w:pStyle w:val="2"/>
        <w:shd w:val="clear" w:color="auto" w:fill="FFFFFF"/>
        <w:spacing w:before="240" w:after="24" w:line="360" w:lineRule="auto"/>
        <w:jc w:val="center"/>
        <w:rPr>
          <w:rFonts w:ascii="Georgia" w:hAnsi="Georgia"/>
          <w:bCs w:val="0"/>
          <w:i/>
          <w:iCs/>
          <w:color w:val="333333"/>
          <w:sz w:val="44"/>
          <w:szCs w:val="44"/>
          <w:u w:val="single"/>
        </w:rPr>
      </w:pPr>
      <w:r w:rsidRPr="00D2057B">
        <w:rPr>
          <w:rFonts w:ascii="Georgia" w:hAnsi="Georgia"/>
          <w:bCs w:val="0"/>
          <w:i/>
          <w:iCs/>
          <w:color w:val="333333"/>
          <w:sz w:val="44"/>
          <w:szCs w:val="44"/>
          <w:u w:val="single"/>
        </w:rPr>
        <w:t>Как я гостил у дяди Миши читать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Так получилось, что у меня было несколько выходных дней в неделю подряд, и я мог целую неделю ничего не делать. Учителя в нашем классе заболели как один. У кого аппендицит, у кого ангина, у кого грипп. Совершенно некому заниматься.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 xml:space="preserve">И тут подвернулся дядя Миша. Он, когда услышал, что я </w:t>
      </w:r>
      <w:proofErr w:type="gramStart"/>
      <w:r w:rsidRPr="00D2057B">
        <w:rPr>
          <w:rFonts w:ascii="Georgia" w:hAnsi="Georgia"/>
          <w:color w:val="333333"/>
          <w:sz w:val="36"/>
          <w:szCs w:val="36"/>
        </w:rPr>
        <w:t>могу</w:t>
      </w:r>
      <w:proofErr w:type="gramEnd"/>
      <w:r w:rsidRPr="00D2057B">
        <w:rPr>
          <w:rFonts w:ascii="Georgia" w:hAnsi="Georgia"/>
          <w:color w:val="333333"/>
          <w:sz w:val="36"/>
          <w:szCs w:val="36"/>
        </w:rPr>
        <w:t xml:space="preserve"> целую неделю отдыхать, сразу подскочил до потолка, а потом подсел к маме и сказал ей таинственным голосом: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У меня идея!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Мама сразу притянула меня к себе.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Давай выкладывай, — сказала она недовольным голосом.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Вот — человек не успел слова вымолвить, а маме уже не нравится. Беда! Всегда так! Просто наказание! Но я промолчал, а дядя Миша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Сегодня я уезжаю к себе. Давай-ка я возьму Дениску с собой? Пусть съездит! Все-таки посмотрит Ленинград, прекрасный город, колыбель революции, на Неве легендарная Аврора стоит, как живая, а это знаешь, как интересно!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Мама нахмурила брови и сказала: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А как же обратно?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lastRenderedPageBreak/>
        <w:t>— Да я его встречу, — отозвался папа. — Ну! Скажи «да», и мы тебя расцелуем в награду.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И они бросились маму целовать. Она отмахнулась от них и сказала: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 xml:space="preserve">— Ну и </w:t>
      </w:r>
      <w:proofErr w:type="gramStart"/>
      <w:r w:rsidRPr="00D2057B">
        <w:rPr>
          <w:rFonts w:ascii="Georgia" w:hAnsi="Georgia"/>
          <w:color w:val="333333"/>
          <w:sz w:val="36"/>
          <w:szCs w:val="36"/>
        </w:rPr>
        <w:t>подхалимы</w:t>
      </w:r>
      <w:proofErr w:type="gramEnd"/>
      <w:r w:rsidRPr="00D2057B">
        <w:rPr>
          <w:rFonts w:ascii="Georgia" w:hAnsi="Georgia"/>
          <w:color w:val="333333"/>
          <w:sz w:val="36"/>
          <w:szCs w:val="36"/>
        </w:rPr>
        <w:t>! — Потом добавила: — Что ж, поезжайте, — и вздохнула.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И мы поехали с дядей Мишей. Про дорогу в Ленинград я ничего не могу рассказать, потому что поезд отходил без пяти двенадцать ночи, и я сразу заснул как убитый. Посмотрел я вагон только рано утром, и мне все очень понравилось. И уборная, и коридор, и лесенка для второго этажа. Дядя Миша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Ну что? Сейчас встретишься со своим двоюродным братом Димкой. Познакомитесь, наконец!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Мы вышли из вокзала и сели в троллейбус, и не успели отъехать, как оказалось — нам уже нужно выходить. Мы бегом взбежали на второй этаж и отворили дверь, а там сидит какой-то парень и ест горячие пельмени. Он подвинулся и сказал мне: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Давай помогай!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к нему подсел, и мы сразу с ним подружились.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Ты почему не в школе? — спросил дядя Миша.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lastRenderedPageBreak/>
        <w:t>— Сегодня отец приезжает! — ответил Димка и улыбнулся, и стал еще симпатичней. — Да не один, а с братцем. Как можно? Надо встретить!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 xml:space="preserve">Дядя Миша хмыкнул и пошел к себе на завод. Димка проводил его до дверей, и мы, еще подрубав пельменей, поскорей пошли смотреть Ленинград. Димка знал его назубок, и </w:t>
      </w:r>
      <w:proofErr w:type="gramStart"/>
      <w:r w:rsidRPr="00D2057B">
        <w:rPr>
          <w:rFonts w:ascii="Georgia" w:hAnsi="Georgia"/>
          <w:color w:val="333333"/>
          <w:sz w:val="36"/>
          <w:szCs w:val="36"/>
        </w:rPr>
        <w:t>мы</w:t>
      </w:r>
      <w:proofErr w:type="gramEnd"/>
      <w:r w:rsidRPr="00D2057B">
        <w:rPr>
          <w:rFonts w:ascii="Georgia" w:hAnsi="Georgia"/>
          <w:color w:val="333333"/>
          <w:sz w:val="36"/>
          <w:szCs w:val="36"/>
        </w:rPr>
        <w:t xml:space="preserve"> прежде всего побежали глядеть на Неву — какая она широкая. Мы бежали по набережной, никуда не переходили, и вдруг увидели — стоит корабль, а на нем идет настоящая служба. Все по-военному — матросы, флаги, и написано на корабле: «АВРОРА». Димка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Смотри, какой корабль.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«Аврора».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Димка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Какой корабль… Он участник Октябрьской революции!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И у меня захватило дух, что я вижу «Аврору» своими глазами. И я снял шапку перед этим кораблем.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 xml:space="preserve">А потом Димка побежал дальше, а я за ним. Интересно ведь с Ленинградом знакомиться. И мы садились в автобусы, и выходили где-то, и опять садились. И видели памятник Пушкину на круглом скверике. Пушкин был маленький, не </w:t>
      </w:r>
      <w:proofErr w:type="gramStart"/>
      <w:r w:rsidRPr="00D2057B">
        <w:rPr>
          <w:rFonts w:ascii="Georgia" w:hAnsi="Georgia"/>
          <w:color w:val="333333"/>
          <w:sz w:val="36"/>
          <w:szCs w:val="36"/>
        </w:rPr>
        <w:t>то</w:t>
      </w:r>
      <w:proofErr w:type="gramEnd"/>
      <w:r w:rsidRPr="00D2057B">
        <w:rPr>
          <w:rFonts w:ascii="Georgia" w:hAnsi="Georgia"/>
          <w:color w:val="333333"/>
          <w:sz w:val="36"/>
          <w:szCs w:val="36"/>
        </w:rPr>
        <w:t xml:space="preserve"> что у нас в Москве, на Пушкинской площади. Нет, куда там! Тут он был </w:t>
      </w:r>
      <w:proofErr w:type="gramStart"/>
      <w:r w:rsidRPr="00D2057B">
        <w:rPr>
          <w:rFonts w:ascii="Georgia" w:hAnsi="Georgia"/>
          <w:color w:val="333333"/>
          <w:sz w:val="36"/>
          <w:szCs w:val="36"/>
        </w:rPr>
        <w:t>помоложе</w:t>
      </w:r>
      <w:proofErr w:type="gramEnd"/>
      <w:r w:rsidRPr="00D2057B">
        <w:rPr>
          <w:rFonts w:ascii="Georgia" w:hAnsi="Georgia"/>
          <w:color w:val="333333"/>
          <w:sz w:val="36"/>
          <w:szCs w:val="36"/>
        </w:rPr>
        <w:t xml:space="preserve">, чем наш, вроде мальчишки из </w:t>
      </w:r>
      <w:r w:rsidRPr="00D2057B">
        <w:rPr>
          <w:rFonts w:ascii="Georgia" w:hAnsi="Georgia"/>
          <w:color w:val="333333"/>
          <w:sz w:val="36"/>
          <w:szCs w:val="36"/>
        </w:rPr>
        <w:lastRenderedPageBreak/>
        <w:t>десятого класса. Он был маленький, но очень красивый и симпатичный. Но тут Димка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Я проголодался, — и вошел в какую-то дверь.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— за ним. Вот, думаю, он уже проголодался! Только что съел целый пуд пельменей и уже! Он проголодался! Ну и парень! С таким не пропадешь.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 xml:space="preserve">И мы вошли в большой зал, уставленный столиками. Это оказалось кафе. Мы там поели пирожков — такие трубочки с мясом, вроде блинчиков. </w:t>
      </w:r>
      <w:proofErr w:type="gramStart"/>
      <w:r w:rsidRPr="00D2057B">
        <w:rPr>
          <w:rFonts w:ascii="Georgia" w:hAnsi="Georgia"/>
          <w:color w:val="333333"/>
          <w:sz w:val="36"/>
          <w:szCs w:val="36"/>
        </w:rPr>
        <w:t>Ох</w:t>
      </w:r>
      <w:proofErr w:type="gramEnd"/>
      <w:r w:rsidRPr="00D2057B">
        <w:rPr>
          <w:rFonts w:ascii="Georgia" w:hAnsi="Georgia"/>
          <w:color w:val="333333"/>
          <w:sz w:val="36"/>
          <w:szCs w:val="36"/>
        </w:rPr>
        <w:t xml:space="preserve"> и вкусно! Мы потом еще одну порцию взяли, третью. А потом, когда поели, Димка важно так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Сколько с нас?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Он заплатил, а я глядел на него во все глаза. Он засмеялся: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Ну, чего глядишь? Это мне папа дал денег, специально чтобы тебя кормить. Ведь ты же у нас гость, верно?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И когда мы пошли домой, Димка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Сейчас поедим, а потом в Эрмитаж.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Опять поедим? Ты что, с двойным животом, что ли? И потом, я уже был в Эрмитаже. В Москве. Я там зимой с горки катался. Еще во втором классе!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Димка даже покраснел: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lastRenderedPageBreak/>
        <w:t>— Да ты что, не знаешь, что в Москве ваш Эрмитаж — это просто садик для детворы, а у нас в Ленинграде это картинная галерея! Музей, понял?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А когда мы подошли к красивому дому на площади, и я увидел, что крышу держат огромные великаны, я вдруг понял, что очень устал, и сказал Димке: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А давай в картинную галерею завтра? А? А то я устал очень. Долго идем.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Димка взял меня под руку и спросил: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До трамвая-то дойдешь?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кивнул, и мы скоро дошли до трамвая и поехали. Оказалось, далеко.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Вечером у меня глаза просто сами слипались. Тетя Галя подсунула под меня раскладушку, и я сразу уснул.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А утром Димка схватил меня за ногу и стал тянуть с раскладушки: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Вставай, соня несчастная!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А разве уже утро?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Димка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Утро, утро! Скорей вставай, побежим в Эрмитаж!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Пока мы все завтракали, Димка все время повторял: «Давай скорей!»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Тетя Галя сказала: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lastRenderedPageBreak/>
        <w:t>— Дима, не торопи Дениску, у него кусок в горле застревает. И вообще, нужно еще подождать.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И она на него выразительно посмотрела. Димка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Чего ждать? Нужно бежать скорей!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Дядя Миша и тетя Галя рассмеялись. В это время раздался звонок.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Димка скривился, как будто у него вдруг заболели все зубы.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Он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Ну вот. Не успели.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>
        <w:rPr>
          <w:rFonts w:ascii="Georgia" w:hAnsi="Georgia"/>
          <w:noProof/>
          <w:color w:val="333333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4445</wp:posOffset>
            </wp:positionV>
            <wp:extent cx="2291715" cy="2910840"/>
            <wp:effectExtent l="19050" t="0" r="0" b="0"/>
            <wp:wrapTight wrapText="bothSides">
              <wp:wrapPolygon edited="0">
                <wp:start x="-180" y="0"/>
                <wp:lineTo x="-180" y="21487"/>
                <wp:lineTo x="21546" y="21487"/>
                <wp:lineTo x="21546" y="0"/>
                <wp:lineTo x="-180" y="0"/>
              </wp:wrapPolygon>
            </wp:wrapTight>
            <wp:docPr id="3" name="Рисунок 3" descr="Как я гостил у дяди Миши - Драгунский 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к я гостил у дяди Миши - Драгунский В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057B">
        <w:rPr>
          <w:rFonts w:ascii="Georgia" w:hAnsi="Georgia"/>
          <w:color w:val="333333"/>
          <w:sz w:val="36"/>
          <w:szCs w:val="36"/>
        </w:rPr>
        <w:t xml:space="preserve">Тетя Галя </w:t>
      </w:r>
      <w:proofErr w:type="gramStart"/>
      <w:r w:rsidRPr="00D2057B">
        <w:rPr>
          <w:rFonts w:ascii="Georgia" w:hAnsi="Georgia"/>
          <w:color w:val="333333"/>
          <w:sz w:val="36"/>
          <w:szCs w:val="36"/>
        </w:rPr>
        <w:t>пошла</w:t>
      </w:r>
      <w:proofErr w:type="gramEnd"/>
      <w:r w:rsidRPr="00D2057B">
        <w:rPr>
          <w:rFonts w:ascii="Georgia" w:hAnsi="Georgia"/>
          <w:color w:val="333333"/>
          <w:sz w:val="36"/>
          <w:szCs w:val="36"/>
        </w:rPr>
        <w:t xml:space="preserve"> открывать, и мы услышали девчоночьи голоса, смех и голос тети Гали: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Димочка! А вот и твои учителя пришли.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спросил: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Ты что, Димка, отстающий?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В это время вошли две девчонки. Одна была рыжая, с рыжими ресницами и рыжими веснушками, а вторая была какая-то странная. У нее были глаза длинные, прямо на висках оканчивались. Я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Димка, какие у этой черненькой глаза большущие!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А! — сказал Димка. — Это Ирка Родина. Знакомьтесь!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Девочки быстро объяснили Димке урок, и мы все вместе пошли в Эрмитаж.</w:t>
      </w:r>
    </w:p>
    <w:p w:rsidR="00D2057B" w:rsidRP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Мне очень понравилось в Эрмитаже. Там такие красивые залы и лестницы! Как в книжках про королей и принцесс. И всюду висят картины. Я уже немножечко устал ходить по залам, как вдруг увидел одну картину и подошел поближе. Там были нарисованы два человека, старые уже, один лысый, другой с бородой. У одного в руке книга, у другого ключ. У них были удивительные лица, грустные, усталые и в то же время какие-то сильные. Картина была какого-то необычного цвета, я такого никогда не видел.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стоял и смотрел на эту картину, и Димка, и девчонки. Мы все стояли и смотрели. Потом я подошел поближе. На табличке было написано: «Эль Греко».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 xml:space="preserve">Я прямо подпрыгнул! Эль Греко! Я про него читал, это был грек с острова Крит. По-настоящему его звали </w:t>
      </w:r>
      <w:proofErr w:type="spellStart"/>
      <w:r w:rsidRPr="00D2057B">
        <w:rPr>
          <w:rFonts w:ascii="Georgia" w:hAnsi="Georgia"/>
          <w:color w:val="333333"/>
          <w:sz w:val="36"/>
          <w:szCs w:val="36"/>
        </w:rPr>
        <w:t>Доменико</w:t>
      </w:r>
      <w:proofErr w:type="spellEnd"/>
      <w:r w:rsidRPr="00D2057B">
        <w:rPr>
          <w:rFonts w:ascii="Georgia" w:hAnsi="Georgia"/>
          <w:color w:val="333333"/>
          <w:sz w:val="36"/>
          <w:szCs w:val="36"/>
        </w:rPr>
        <w:t xml:space="preserve"> </w:t>
      </w:r>
      <w:proofErr w:type="spellStart"/>
      <w:r w:rsidRPr="00D2057B">
        <w:rPr>
          <w:rFonts w:ascii="Georgia" w:hAnsi="Georgia"/>
          <w:color w:val="333333"/>
          <w:sz w:val="36"/>
          <w:szCs w:val="36"/>
        </w:rPr>
        <w:t>Теотокопули</w:t>
      </w:r>
      <w:proofErr w:type="spellEnd"/>
      <w:r w:rsidRPr="00D2057B">
        <w:rPr>
          <w:rFonts w:ascii="Georgia" w:hAnsi="Georgia"/>
          <w:color w:val="333333"/>
          <w:sz w:val="36"/>
          <w:szCs w:val="36"/>
        </w:rPr>
        <w:t>. Вот это художник так художник! Я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Какая хорошая картина!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Теперь понял, — сказал Димка, — что такое Эрмитаж? Это тебе не с горки кататься!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А Ирка Родина сказала: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На этой картине краски как будто драгоценные камни…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 xml:space="preserve">Я даже удивился. Девчонка, а тоже понимает! А потом мы попали в зал, где стояли египетские вазы. На этих вазах все </w:t>
      </w:r>
      <w:r w:rsidRPr="00D2057B">
        <w:rPr>
          <w:rFonts w:ascii="Georgia" w:hAnsi="Georgia"/>
          <w:color w:val="333333"/>
          <w:sz w:val="36"/>
          <w:szCs w:val="36"/>
        </w:rPr>
        <w:lastRenderedPageBreak/>
        <w:t>люди были нарисованы сбоку, и у них были глаза длинные-длинные. До висков. Я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Смотри, Димка, у Ирки Родиной глаза, как на вазе.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Димка засмеялся: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Наша Ирка — ваза с глазами!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Мы с Димкой еще много где побывали. Мы были в Русском музее и в квартире Пушкина, забрались на купол Исаакиевского собора и даже съездили в Царское Село. Нас туда повез дядя Миша.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А когда я приехал в Москву, мама спросила: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Ну, путешественник, как тебе понравился Ленинград?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Мама! Там стоит «Аврора»! Настоящая, понимаешь, та самая! И в Эрмитаже есть картина художника Эль Греко. А ты еще спрашиваешь! И еще я познакомился там с одной девочкой. Ее зовут Ира Родина. У нее глаза, как на египетской вазе, правда! Я ей напишу письмо.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Папа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 xml:space="preserve">— А ты что, взял адрес у этой </w:t>
      </w:r>
      <w:proofErr w:type="spellStart"/>
      <w:r w:rsidRPr="00D2057B">
        <w:rPr>
          <w:rFonts w:ascii="Georgia" w:hAnsi="Georgia"/>
          <w:color w:val="333333"/>
          <w:sz w:val="36"/>
          <w:szCs w:val="36"/>
        </w:rPr>
        <w:t>Бекки</w:t>
      </w:r>
      <w:proofErr w:type="spellEnd"/>
      <w:r w:rsidRPr="00D2057B">
        <w:rPr>
          <w:rFonts w:ascii="Georgia" w:hAnsi="Georgia"/>
          <w:color w:val="333333"/>
          <w:sz w:val="36"/>
          <w:szCs w:val="36"/>
        </w:rPr>
        <w:t xml:space="preserve"> </w:t>
      </w:r>
      <w:proofErr w:type="spellStart"/>
      <w:r w:rsidRPr="00D2057B">
        <w:rPr>
          <w:rFonts w:ascii="Georgia" w:hAnsi="Georgia"/>
          <w:color w:val="333333"/>
          <w:sz w:val="36"/>
          <w:szCs w:val="36"/>
        </w:rPr>
        <w:t>Тэчер</w:t>
      </w:r>
      <w:proofErr w:type="spellEnd"/>
      <w:r w:rsidRPr="00D2057B">
        <w:rPr>
          <w:rFonts w:ascii="Georgia" w:hAnsi="Georgia"/>
          <w:color w:val="333333"/>
          <w:sz w:val="36"/>
          <w:szCs w:val="36"/>
        </w:rPr>
        <w:t>?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Я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Ой, забыл…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Папа щелкнул меня по носу: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— Эх ты, тетеря!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t>А я сказал:</w:t>
      </w:r>
    </w:p>
    <w:p w:rsidR="00D2057B" w:rsidRPr="00D2057B" w:rsidRDefault="00D2057B" w:rsidP="00D2057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333333"/>
          <w:sz w:val="36"/>
          <w:szCs w:val="36"/>
        </w:rPr>
      </w:pPr>
      <w:r w:rsidRPr="00D2057B">
        <w:rPr>
          <w:rFonts w:ascii="Georgia" w:hAnsi="Georgia"/>
          <w:color w:val="333333"/>
          <w:sz w:val="36"/>
          <w:szCs w:val="36"/>
        </w:rPr>
        <w:lastRenderedPageBreak/>
        <w:t>— Ничего, папа! Я напишу Димке, и он мне даст ее адрес. Я ей обязательно напишу письмо!</w:t>
      </w: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Default="00D2057B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</w:p>
    <w:p w:rsidR="00D2057B" w:rsidRPr="00D2057B" w:rsidRDefault="00FF4A90" w:rsidP="00D2057B">
      <w:pPr>
        <w:spacing w:line="360" w:lineRule="auto"/>
        <w:jc w:val="both"/>
        <w:rPr>
          <w:rFonts w:ascii="Georgia" w:hAnsi="Georgia"/>
          <w:sz w:val="36"/>
          <w:szCs w:val="36"/>
        </w:rPr>
      </w:pPr>
      <w:r>
        <w:rPr>
          <w:rFonts w:ascii="Georgia" w:hAnsi="Georgia"/>
          <w:noProof/>
          <w:sz w:val="36"/>
          <w:szCs w:val="3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9.15pt;margin-top:31.8pt;width:245.05pt;height:80.65pt;z-index:251662336;mso-height-percent:200;mso-height-percent:200;mso-width-relative:margin;mso-height-relative:margin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fit-shape-to-text:t">
              <w:txbxContent>
                <w:p w:rsidR="00D2057B" w:rsidRPr="007A1EED" w:rsidRDefault="007A1EED" w:rsidP="007A1EED">
                  <w:pPr>
                    <w:jc w:val="center"/>
                    <w:rPr>
                      <w:rFonts w:ascii="Georgia" w:hAnsi="Georgia"/>
                      <w:sz w:val="48"/>
                      <w:szCs w:val="48"/>
                    </w:rPr>
                  </w:pPr>
                  <w:r w:rsidRPr="007A1EED">
                    <w:rPr>
                      <w:rFonts w:ascii="Georgia" w:hAnsi="Georgia"/>
                      <w:sz w:val="48"/>
                      <w:szCs w:val="48"/>
                    </w:rPr>
                    <w:t>Драгунский Виктор Юзефович</w:t>
                  </w:r>
                </w:p>
              </w:txbxContent>
            </v:textbox>
          </v:shape>
        </w:pict>
      </w:r>
      <w:r w:rsidR="00D2057B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-249555</wp:posOffset>
            </wp:positionH>
            <wp:positionV relativeFrom="paragraph">
              <wp:posOffset>-347980</wp:posOffset>
            </wp:positionV>
            <wp:extent cx="7039610" cy="8375650"/>
            <wp:effectExtent l="19050" t="0" r="8890" b="0"/>
            <wp:wrapThrough wrapText="bothSides">
              <wp:wrapPolygon edited="0">
                <wp:start x="-58" y="0"/>
                <wp:lineTo x="-58" y="21567"/>
                <wp:lineTo x="21627" y="21567"/>
                <wp:lineTo x="21627" y="0"/>
                <wp:lineTo x="-58" y="0"/>
              </wp:wrapPolygon>
            </wp:wrapThrough>
            <wp:docPr id="8" name="Рисунок 8" descr="https://366days.ru/media/article_images/cmhJacS-96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366days.ru/media/article_images/cmhJacS-96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9610" cy="837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2057B" w:rsidRPr="00D2057B" w:rsidSect="00D2057B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A3A" w:rsidRDefault="00737A3A" w:rsidP="00D2057B">
      <w:pPr>
        <w:spacing w:after="0" w:line="240" w:lineRule="auto"/>
      </w:pPr>
      <w:r>
        <w:separator/>
      </w:r>
    </w:p>
  </w:endnote>
  <w:endnote w:type="continuationSeparator" w:id="0">
    <w:p w:rsidR="00737A3A" w:rsidRDefault="00737A3A" w:rsidP="00D2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674"/>
      <w:docPartObj>
        <w:docPartGallery w:val="Page Numbers (Bottom of Page)"/>
        <w:docPartUnique/>
      </w:docPartObj>
    </w:sdtPr>
    <w:sdtContent>
      <w:p w:rsidR="00D2057B" w:rsidRDefault="00FF4A90">
        <w:pPr>
          <w:pStyle w:val="a8"/>
          <w:jc w:val="right"/>
        </w:pPr>
        <w:fldSimple w:instr=" PAGE   \* MERGEFORMAT ">
          <w:r w:rsidR="004B20EE">
            <w:rPr>
              <w:noProof/>
            </w:rPr>
            <w:t>1</w:t>
          </w:r>
        </w:fldSimple>
      </w:p>
    </w:sdtContent>
  </w:sdt>
  <w:p w:rsidR="00D2057B" w:rsidRDefault="00D20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A3A" w:rsidRDefault="00737A3A" w:rsidP="00D2057B">
      <w:pPr>
        <w:spacing w:after="0" w:line="240" w:lineRule="auto"/>
      </w:pPr>
      <w:r>
        <w:separator/>
      </w:r>
    </w:p>
  </w:footnote>
  <w:footnote w:type="continuationSeparator" w:id="0">
    <w:p w:rsidR="00737A3A" w:rsidRDefault="00737A3A" w:rsidP="00D20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57B"/>
    <w:rsid w:val="004B20EE"/>
    <w:rsid w:val="00737A3A"/>
    <w:rsid w:val="007A1EED"/>
    <w:rsid w:val="00D2057B"/>
    <w:rsid w:val="00F168C6"/>
    <w:rsid w:val="00FF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C6"/>
  </w:style>
  <w:style w:type="paragraph" w:styleId="1">
    <w:name w:val="heading 1"/>
    <w:basedOn w:val="a"/>
    <w:link w:val="10"/>
    <w:uiPriority w:val="9"/>
    <w:qFormat/>
    <w:rsid w:val="00D205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5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5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20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b687ec87">
    <w:name w:val="xb687ec87"/>
    <w:basedOn w:val="a0"/>
    <w:rsid w:val="00D2057B"/>
  </w:style>
  <w:style w:type="paragraph" w:styleId="a4">
    <w:name w:val="Balloon Text"/>
    <w:basedOn w:val="a"/>
    <w:link w:val="a5"/>
    <w:uiPriority w:val="99"/>
    <w:semiHidden/>
    <w:unhideWhenUsed/>
    <w:rsid w:val="00D2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57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D205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D2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2057B"/>
  </w:style>
  <w:style w:type="paragraph" w:styleId="a8">
    <w:name w:val="footer"/>
    <w:basedOn w:val="a"/>
    <w:link w:val="a9"/>
    <w:uiPriority w:val="99"/>
    <w:unhideWhenUsed/>
    <w:rsid w:val="00D20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0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6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7094">
          <w:marLeft w:val="0"/>
          <w:marRight w:val="0"/>
          <w:marTop w:val="316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3283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60251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579">
          <w:marLeft w:val="0"/>
          <w:marRight w:val="0"/>
          <w:marTop w:val="316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87582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65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0503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EE52F-1C2E-473B-9D63-463FF300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3</cp:revision>
  <dcterms:created xsi:type="dcterms:W3CDTF">2022-10-28T02:20:00Z</dcterms:created>
  <dcterms:modified xsi:type="dcterms:W3CDTF">2025-04-21T04:15:00Z</dcterms:modified>
</cp:coreProperties>
</file>