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AC" w:rsidRPr="00DE06AC" w:rsidRDefault="00DE06AC" w:rsidP="00DE06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06AC">
        <w:rPr>
          <w:rFonts w:ascii="Times New Roman" w:hAnsi="Times New Roman" w:cs="Times New Roman"/>
        </w:rPr>
        <w:t xml:space="preserve">Утверждаю </w:t>
      </w:r>
    </w:p>
    <w:p w:rsidR="00DE06AC" w:rsidRPr="00DE06AC" w:rsidRDefault="00DE06AC" w:rsidP="00DE06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аведующего</w:t>
      </w:r>
      <w:r w:rsidRPr="00DE06AC">
        <w:rPr>
          <w:rFonts w:ascii="Times New Roman" w:hAnsi="Times New Roman" w:cs="Times New Roman"/>
        </w:rPr>
        <w:t xml:space="preserve"> </w:t>
      </w:r>
    </w:p>
    <w:p w:rsidR="00DE06AC" w:rsidRPr="00DE06AC" w:rsidRDefault="00DE06AC" w:rsidP="00DE06A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E06AC">
        <w:rPr>
          <w:rFonts w:ascii="Times New Roman" w:hAnsi="Times New Roman" w:cs="Times New Roman"/>
        </w:rPr>
        <w:t>МБДОУ</w:t>
      </w:r>
      <w:proofErr w:type="spellEnd"/>
      <w:r w:rsidRPr="00DE06AC">
        <w:rPr>
          <w:rFonts w:ascii="Times New Roman" w:hAnsi="Times New Roman" w:cs="Times New Roman"/>
        </w:rPr>
        <w:t xml:space="preserve"> №159 </w:t>
      </w:r>
    </w:p>
    <w:p w:rsidR="001F062A" w:rsidRPr="00DE06AC" w:rsidRDefault="00DE06AC" w:rsidP="00DE06AC">
      <w:pPr>
        <w:jc w:val="right"/>
        <w:rPr>
          <w:rFonts w:ascii="Times New Roman" w:hAnsi="Times New Roman" w:cs="Times New Roman"/>
          <w:b/>
        </w:rPr>
      </w:pPr>
      <w:r w:rsidRPr="00DE06AC">
        <w:rPr>
          <w:rFonts w:ascii="Times New Roman" w:hAnsi="Times New Roman" w:cs="Times New Roman"/>
        </w:rPr>
        <w:t xml:space="preserve">_____ </w:t>
      </w:r>
      <w:proofErr w:type="spellStart"/>
      <w:r>
        <w:rPr>
          <w:rFonts w:ascii="Times New Roman" w:hAnsi="Times New Roman" w:cs="Times New Roman"/>
        </w:rPr>
        <w:t>Хайрулинова</w:t>
      </w:r>
      <w:proofErr w:type="spellEnd"/>
      <w:r>
        <w:rPr>
          <w:rFonts w:ascii="Times New Roman" w:hAnsi="Times New Roman" w:cs="Times New Roman"/>
        </w:rPr>
        <w:t xml:space="preserve"> М.Ю.</w:t>
      </w:r>
    </w:p>
    <w:p w:rsidR="0015621E" w:rsidRPr="001F062A" w:rsidRDefault="00B36E85" w:rsidP="001F062A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F062A">
        <w:rPr>
          <w:rFonts w:ascii="Times New Roman" w:hAnsi="Times New Roman" w:cs="Times New Roman"/>
          <w:b/>
          <w:sz w:val="24"/>
          <w:szCs w:val="32"/>
        </w:rPr>
        <w:t>План мероприятий по предупреждению коррупции в М</w:t>
      </w:r>
      <w:r w:rsidR="007352AB">
        <w:rPr>
          <w:rFonts w:ascii="Times New Roman" w:hAnsi="Times New Roman" w:cs="Times New Roman"/>
          <w:b/>
          <w:sz w:val="24"/>
          <w:szCs w:val="32"/>
        </w:rPr>
        <w:t>БДОУ г. Иркутска детский сад №159 на 2021-2023 год</w:t>
      </w:r>
    </w:p>
    <w:tbl>
      <w:tblPr>
        <w:tblStyle w:val="a3"/>
        <w:tblW w:w="0" w:type="auto"/>
        <w:tblLook w:val="04A0"/>
      </w:tblPr>
      <w:tblGrid>
        <w:gridCol w:w="534"/>
        <w:gridCol w:w="4535"/>
        <w:gridCol w:w="2409"/>
        <w:gridCol w:w="2092"/>
      </w:tblGrid>
      <w:tr w:rsidR="00B36E85" w:rsidRPr="00B36E85" w:rsidTr="00BC2393">
        <w:tc>
          <w:tcPr>
            <w:tcW w:w="534" w:type="dxa"/>
          </w:tcPr>
          <w:p w:rsidR="00B36E85" w:rsidRPr="00B36E85" w:rsidRDefault="00B36E85" w:rsidP="00B36E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E8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36" w:type="dxa"/>
          </w:tcPr>
          <w:p w:rsidR="00B36E85" w:rsidRPr="00B36E85" w:rsidRDefault="00B36E85" w:rsidP="00B36E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E8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B36E85" w:rsidRPr="00B36E85" w:rsidRDefault="00B36E85" w:rsidP="00B36E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E85">
              <w:rPr>
                <w:rFonts w:ascii="Times New Roman" w:hAnsi="Times New Roman" w:cs="Times New Roman"/>
                <w:sz w:val="24"/>
                <w:szCs w:val="28"/>
              </w:rPr>
              <w:t>Срок выполнения мероприятия</w:t>
            </w:r>
          </w:p>
        </w:tc>
        <w:tc>
          <w:tcPr>
            <w:tcW w:w="2092" w:type="dxa"/>
          </w:tcPr>
          <w:p w:rsidR="00B36E85" w:rsidRPr="00B36E85" w:rsidRDefault="00B36E85" w:rsidP="00B36E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E85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</w:tr>
      <w:tr w:rsidR="00B36E85" w:rsidRPr="00B36E85" w:rsidTr="00BC2393">
        <w:tc>
          <w:tcPr>
            <w:tcW w:w="534" w:type="dxa"/>
          </w:tcPr>
          <w:p w:rsidR="00B36E85" w:rsidRPr="00B36E85" w:rsidRDefault="00366791" w:rsidP="00B3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6E85" w:rsidRPr="00B36E85" w:rsidRDefault="00B36E85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36E8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6E8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Плана</w:t>
            </w:r>
          </w:p>
        </w:tc>
        <w:tc>
          <w:tcPr>
            <w:tcW w:w="2409" w:type="dxa"/>
          </w:tcPr>
          <w:p w:rsidR="00B36E85" w:rsidRPr="00B36E85" w:rsidRDefault="00DE06AC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36E85">
              <w:rPr>
                <w:rFonts w:ascii="Times New Roman" w:hAnsi="Times New Roman" w:cs="Times New Roman"/>
                <w:sz w:val="24"/>
                <w:szCs w:val="24"/>
              </w:rPr>
              <w:t xml:space="preserve"> 2021-2023</w:t>
            </w:r>
          </w:p>
        </w:tc>
        <w:tc>
          <w:tcPr>
            <w:tcW w:w="2092" w:type="dxa"/>
          </w:tcPr>
          <w:p w:rsidR="00B36E85" w:rsidRPr="00B36E85" w:rsidRDefault="00B36E85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36E85" w:rsidRPr="00B36E85" w:rsidTr="00BC2393">
        <w:tc>
          <w:tcPr>
            <w:tcW w:w="534" w:type="dxa"/>
          </w:tcPr>
          <w:p w:rsidR="00B36E85" w:rsidRPr="00B36E85" w:rsidRDefault="00366791" w:rsidP="00B3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C2393" w:rsidRDefault="00BC2393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учреждения:</w:t>
            </w:r>
          </w:p>
          <w:p w:rsidR="00B36E85" w:rsidRDefault="00B36E85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положения о регулировании конфликта интересов,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принципы раскрытия и урегулирования конфликта интересов</w:t>
            </w:r>
            <w:r w:rsidR="00BC2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393" w:rsidRPr="00B36E85" w:rsidRDefault="00BC2393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этики и служебного поведения работников учреждения. </w:t>
            </w:r>
          </w:p>
        </w:tc>
        <w:tc>
          <w:tcPr>
            <w:tcW w:w="2409" w:type="dxa"/>
          </w:tcPr>
          <w:p w:rsidR="00B36E85" w:rsidRPr="00B36E85" w:rsidRDefault="00BC2393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092" w:type="dxa"/>
          </w:tcPr>
          <w:p w:rsidR="00B36E85" w:rsidRPr="00B36E85" w:rsidRDefault="007352AB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A077F" w:rsidRPr="00B36E85" w:rsidTr="00BC2393">
        <w:tc>
          <w:tcPr>
            <w:tcW w:w="534" w:type="dxa"/>
          </w:tcPr>
          <w:p w:rsidR="002A077F" w:rsidRPr="00B36E85" w:rsidRDefault="002A077F" w:rsidP="00B3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A077F" w:rsidRPr="00B36E85" w:rsidRDefault="002A077F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действующих локальных нормативных актов, регулирующих вопросы предупреждения коррупции в учреждении, на предмет их актуальности и их корректировка при необходимости. </w:t>
            </w:r>
          </w:p>
        </w:tc>
        <w:tc>
          <w:tcPr>
            <w:tcW w:w="2409" w:type="dxa"/>
          </w:tcPr>
          <w:p w:rsidR="002A077F" w:rsidRPr="00B36E85" w:rsidRDefault="002A077F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092" w:type="dxa"/>
          </w:tcPr>
          <w:p w:rsidR="002A077F" w:rsidRPr="00B36E85" w:rsidRDefault="007352AB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A077F" w:rsidRPr="00B36E85" w:rsidTr="00BC2393">
        <w:tc>
          <w:tcPr>
            <w:tcW w:w="534" w:type="dxa"/>
          </w:tcPr>
          <w:p w:rsidR="002A077F" w:rsidRPr="00B36E85" w:rsidRDefault="002A077F" w:rsidP="00B3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A077F" w:rsidRPr="00B36E85" w:rsidRDefault="002A077F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распространения действия положений локальных нормативных актов на всех работников учреждения</w:t>
            </w:r>
          </w:p>
        </w:tc>
        <w:tc>
          <w:tcPr>
            <w:tcW w:w="2409" w:type="dxa"/>
          </w:tcPr>
          <w:p w:rsidR="002A077F" w:rsidRPr="00B36E85" w:rsidRDefault="002A077F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092" w:type="dxa"/>
          </w:tcPr>
          <w:p w:rsidR="00647E9A" w:rsidRDefault="00647E9A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A077F" w:rsidRPr="00B36E85" w:rsidRDefault="007352AB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A077F" w:rsidRPr="00B36E85" w:rsidTr="00BC2393">
        <w:tc>
          <w:tcPr>
            <w:tcW w:w="534" w:type="dxa"/>
          </w:tcPr>
          <w:p w:rsidR="002A077F" w:rsidRPr="00B36E85" w:rsidRDefault="002A077F" w:rsidP="00B3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A077F" w:rsidRPr="00B36E85" w:rsidRDefault="002A077F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трудовых договоров работников учреждения, на предмет закрепления в них обязанностей работника, связанных с предупреждением коррупции в учреждении</w:t>
            </w:r>
          </w:p>
        </w:tc>
        <w:tc>
          <w:tcPr>
            <w:tcW w:w="2409" w:type="dxa"/>
          </w:tcPr>
          <w:p w:rsidR="002A077F" w:rsidRPr="00B36E85" w:rsidRDefault="002A077F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2021 года</w:t>
            </w:r>
          </w:p>
        </w:tc>
        <w:tc>
          <w:tcPr>
            <w:tcW w:w="2092" w:type="dxa"/>
          </w:tcPr>
          <w:p w:rsidR="002A077F" w:rsidRPr="00B36E85" w:rsidRDefault="002A077F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</w:tr>
      <w:tr w:rsidR="002A077F" w:rsidRPr="00B36E85" w:rsidTr="00BC2393">
        <w:tc>
          <w:tcPr>
            <w:tcW w:w="534" w:type="dxa"/>
          </w:tcPr>
          <w:p w:rsidR="002A077F" w:rsidRPr="00B36E85" w:rsidRDefault="002A077F" w:rsidP="00B3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A077F" w:rsidRPr="00B36E85" w:rsidRDefault="001F062A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работников учреждения по вопросам предупреждения коррупции</w:t>
            </w:r>
          </w:p>
        </w:tc>
        <w:tc>
          <w:tcPr>
            <w:tcW w:w="2409" w:type="dxa"/>
          </w:tcPr>
          <w:p w:rsidR="002A077F" w:rsidRPr="00B36E85" w:rsidRDefault="001F062A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092" w:type="dxa"/>
          </w:tcPr>
          <w:p w:rsidR="007352AB" w:rsidRDefault="007352AB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A077F" w:rsidRPr="00B36E85" w:rsidRDefault="007352AB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A077F" w:rsidRPr="00B36E85" w:rsidTr="00BC2393">
        <w:tc>
          <w:tcPr>
            <w:tcW w:w="534" w:type="dxa"/>
          </w:tcPr>
          <w:p w:rsidR="002A077F" w:rsidRPr="00B36E85" w:rsidRDefault="001F062A" w:rsidP="00B3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A077F" w:rsidRPr="00B36E85" w:rsidRDefault="001F062A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учреждения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раздела «Противодействие коррупции» включающего в себя локальные нормативные акты учреждения в сфере профилактики коррупционных правонарушений, материалы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граждан</w:t>
            </w:r>
          </w:p>
        </w:tc>
        <w:tc>
          <w:tcPr>
            <w:tcW w:w="2409" w:type="dxa"/>
          </w:tcPr>
          <w:p w:rsidR="002A077F" w:rsidRPr="00B36E85" w:rsidRDefault="001F062A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июля 2021 года</w:t>
            </w:r>
          </w:p>
        </w:tc>
        <w:tc>
          <w:tcPr>
            <w:tcW w:w="2092" w:type="dxa"/>
          </w:tcPr>
          <w:p w:rsidR="00647E9A" w:rsidRDefault="00647E9A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A077F" w:rsidRPr="00B36E85" w:rsidRDefault="007352AB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A077F" w:rsidRPr="00B36E85" w:rsidTr="00BC2393">
        <w:tc>
          <w:tcPr>
            <w:tcW w:w="534" w:type="dxa"/>
          </w:tcPr>
          <w:p w:rsidR="002A077F" w:rsidRPr="00B36E85" w:rsidRDefault="001F062A" w:rsidP="00B3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A077F" w:rsidRPr="00B36E85" w:rsidRDefault="001F062A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мер по предупреждению коррупции в учреждении</w:t>
            </w:r>
          </w:p>
        </w:tc>
        <w:tc>
          <w:tcPr>
            <w:tcW w:w="2409" w:type="dxa"/>
          </w:tcPr>
          <w:p w:rsidR="002A077F" w:rsidRPr="00B36E85" w:rsidRDefault="001F062A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ноября.</w:t>
            </w:r>
          </w:p>
        </w:tc>
        <w:tc>
          <w:tcPr>
            <w:tcW w:w="2092" w:type="dxa"/>
          </w:tcPr>
          <w:p w:rsidR="002A077F" w:rsidRDefault="001F062A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F062A" w:rsidRPr="00B36E85" w:rsidRDefault="007352AB" w:rsidP="001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B36E85" w:rsidRPr="00B36E85" w:rsidRDefault="00B36E85" w:rsidP="00B36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6E85" w:rsidRPr="00B36E85" w:rsidSect="00DE06A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36E85"/>
    <w:rsid w:val="00090888"/>
    <w:rsid w:val="0015621E"/>
    <w:rsid w:val="001F062A"/>
    <w:rsid w:val="002A077F"/>
    <w:rsid w:val="00366791"/>
    <w:rsid w:val="003F4C53"/>
    <w:rsid w:val="00647E9A"/>
    <w:rsid w:val="007352AB"/>
    <w:rsid w:val="00B36E85"/>
    <w:rsid w:val="00BC2393"/>
    <w:rsid w:val="00CD5B9C"/>
    <w:rsid w:val="00D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7</cp:revision>
  <cp:lastPrinted>2021-01-25T00:38:00Z</cp:lastPrinted>
  <dcterms:created xsi:type="dcterms:W3CDTF">2021-01-21T06:54:00Z</dcterms:created>
  <dcterms:modified xsi:type="dcterms:W3CDTF">2021-01-25T00:38:00Z</dcterms:modified>
</cp:coreProperties>
</file>