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F0" w:rsidRPr="00BD63EE" w:rsidRDefault="00BD63EE" w:rsidP="00BD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EE">
        <w:rPr>
          <w:rFonts w:ascii="Times New Roman" w:hAnsi="Times New Roman" w:cs="Times New Roman"/>
          <w:b/>
          <w:sz w:val="28"/>
          <w:szCs w:val="28"/>
        </w:rPr>
        <w:t>Развитие   эмоционально-</w:t>
      </w:r>
      <w:r w:rsidR="006C2244" w:rsidRPr="00BD63EE">
        <w:rPr>
          <w:rFonts w:ascii="Times New Roman" w:hAnsi="Times New Roman" w:cs="Times New Roman"/>
          <w:b/>
          <w:sz w:val="28"/>
          <w:szCs w:val="28"/>
        </w:rPr>
        <w:t>волевой  сферы</w:t>
      </w:r>
      <w:r w:rsidRPr="00BD63EE">
        <w:rPr>
          <w:rFonts w:ascii="Times New Roman" w:hAnsi="Times New Roman" w:cs="Times New Roman"/>
          <w:b/>
          <w:sz w:val="28"/>
          <w:szCs w:val="28"/>
        </w:rPr>
        <w:t xml:space="preserve"> у детей с умственной отсталостью</w:t>
      </w:r>
    </w:p>
    <w:p w:rsidR="00412E23" w:rsidRDefault="00412E23" w:rsidP="00A82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E9" w:rsidRDefault="00412E23" w:rsidP="00A82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517525</wp:posOffset>
            </wp:positionV>
            <wp:extent cx="4105275" cy="3057525"/>
            <wp:effectExtent l="19050" t="0" r="9525" b="0"/>
            <wp:wrapTight wrapText="bothSides">
              <wp:wrapPolygon edited="0">
                <wp:start x="-100" y="0"/>
                <wp:lineTo x="-100" y="21533"/>
                <wp:lineTo x="21650" y="21533"/>
                <wp:lineTo x="21650" y="0"/>
                <wp:lineTo x="-100" y="0"/>
              </wp:wrapPolygon>
            </wp:wrapTight>
            <wp:docPr id="1" name="Рисунок 1" descr="https://i.mycdn.me/i?r=AzEPZsRbOZEKgBhR0XGMT1Rk62_gUEOneD2O419KjMTg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62_gUEOneD2O419KjMTg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44" w:rsidRPr="00A820E9">
        <w:rPr>
          <w:rFonts w:ascii="Times New Roman" w:hAnsi="Times New Roman" w:cs="Times New Roman"/>
          <w:sz w:val="24"/>
          <w:szCs w:val="24"/>
        </w:rPr>
        <w:t>Проблема  социальной  адаптации  и  интеграции   детей  с  умственной  отсталостью  в  настоящее  время  является</w:t>
      </w:r>
      <w:r w:rsidR="0058500D" w:rsidRPr="00A820E9">
        <w:rPr>
          <w:rFonts w:ascii="Times New Roman" w:hAnsi="Times New Roman" w:cs="Times New Roman"/>
          <w:sz w:val="24"/>
          <w:szCs w:val="24"/>
        </w:rPr>
        <w:t xml:space="preserve">  актуаль</w:t>
      </w:r>
      <w:r w:rsidR="001B5650" w:rsidRPr="00A820E9">
        <w:rPr>
          <w:rFonts w:ascii="Times New Roman" w:hAnsi="Times New Roman" w:cs="Times New Roman"/>
          <w:sz w:val="24"/>
          <w:szCs w:val="24"/>
        </w:rPr>
        <w:t>ной.  У  таких  детей  наряду  с  глубокими  дефектами  познавательной  деятельности  отмечаются  нарушения  коммуникативной  функции  речи  и  эмоционально</w:t>
      </w:r>
      <w:r w:rsidR="0058500D" w:rsidRPr="00A820E9">
        <w:rPr>
          <w:rFonts w:ascii="Times New Roman" w:hAnsi="Times New Roman" w:cs="Times New Roman"/>
          <w:sz w:val="24"/>
          <w:szCs w:val="24"/>
        </w:rPr>
        <w:t>-волевой  сферы.</w:t>
      </w:r>
    </w:p>
    <w:p w:rsidR="00A820E9" w:rsidRDefault="001B5650" w:rsidP="00A82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Замыкаясь  на  телевизорах,  компьютерах,</w:t>
      </w:r>
      <w:r w:rsidR="005D59DC" w:rsidRPr="00A820E9">
        <w:rPr>
          <w:rFonts w:ascii="Times New Roman" w:hAnsi="Times New Roman" w:cs="Times New Roman"/>
          <w:sz w:val="24"/>
          <w:szCs w:val="24"/>
        </w:rPr>
        <w:t xml:space="preserve"> </w:t>
      </w:r>
      <w:r w:rsidRPr="00A820E9">
        <w:rPr>
          <w:rFonts w:ascii="Times New Roman" w:hAnsi="Times New Roman" w:cs="Times New Roman"/>
          <w:sz w:val="24"/>
          <w:szCs w:val="24"/>
        </w:rPr>
        <w:t>телефонах,  дети  стали  меньше  общаться</w:t>
      </w:r>
      <w:r w:rsidR="005D59DC" w:rsidRPr="00A820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59DC" w:rsidRPr="00A820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D59DC" w:rsidRPr="00A820E9">
        <w:rPr>
          <w:rFonts w:ascii="Times New Roman" w:hAnsi="Times New Roman" w:cs="Times New Roman"/>
          <w:sz w:val="24"/>
          <w:szCs w:val="24"/>
        </w:rPr>
        <w:t xml:space="preserve">  взрослыми,  сверстниками,  родителями.</w:t>
      </w:r>
      <w:r w:rsidR="00A820E9">
        <w:rPr>
          <w:rFonts w:ascii="Times New Roman" w:hAnsi="Times New Roman" w:cs="Times New Roman"/>
          <w:sz w:val="24"/>
          <w:szCs w:val="24"/>
        </w:rPr>
        <w:t xml:space="preserve"> </w:t>
      </w:r>
      <w:r w:rsidR="005D59DC" w:rsidRPr="00A820E9">
        <w:rPr>
          <w:rFonts w:ascii="Times New Roman" w:hAnsi="Times New Roman" w:cs="Times New Roman"/>
          <w:sz w:val="24"/>
          <w:szCs w:val="24"/>
        </w:rPr>
        <w:t>Надо  учить  детей  общаться</w:t>
      </w:r>
      <w:r w:rsidR="00272995" w:rsidRPr="00A820E9">
        <w:rPr>
          <w:rFonts w:ascii="Times New Roman" w:hAnsi="Times New Roman" w:cs="Times New Roman"/>
          <w:sz w:val="24"/>
          <w:szCs w:val="24"/>
        </w:rPr>
        <w:t>.  Общение  обогащает  чувственную  сферу  (сочувствовать  горю,  радоваться  со  всеми  вместе).  Поэтому  работа,  направленная  на  развитие  эмоционально</w:t>
      </w:r>
      <w:r w:rsidR="00E87ACD" w:rsidRPr="00A820E9">
        <w:rPr>
          <w:rFonts w:ascii="Times New Roman" w:hAnsi="Times New Roman" w:cs="Times New Roman"/>
          <w:sz w:val="24"/>
          <w:szCs w:val="24"/>
        </w:rPr>
        <w:t>й  сферы  очень  актуальна  и  важна.</w:t>
      </w:r>
    </w:p>
    <w:p w:rsidR="00E87ACD" w:rsidRPr="00A820E9" w:rsidRDefault="00421FD7" w:rsidP="00A82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Эм</w:t>
      </w:r>
      <w:r w:rsidR="00E87ACD" w:rsidRPr="00A820E9">
        <w:rPr>
          <w:rFonts w:ascii="Times New Roman" w:hAnsi="Times New Roman" w:cs="Times New Roman"/>
          <w:sz w:val="24"/>
          <w:szCs w:val="24"/>
        </w:rPr>
        <w:t>оциональное  состояние  определяется:</w:t>
      </w:r>
    </w:p>
    <w:p w:rsidR="00E87ACD" w:rsidRPr="00A820E9" w:rsidRDefault="00E87ACD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 xml:space="preserve"> по  мимике  (выразительные  движения  мышц  лица)</w:t>
      </w:r>
      <w:r w:rsidR="00A820E9">
        <w:rPr>
          <w:rFonts w:ascii="Times New Roman" w:hAnsi="Times New Roman" w:cs="Times New Roman"/>
          <w:sz w:val="24"/>
          <w:szCs w:val="24"/>
        </w:rPr>
        <w:t>;</w:t>
      </w:r>
    </w:p>
    <w:p w:rsidR="00E87ACD" w:rsidRPr="00A820E9" w:rsidRDefault="00E87ACD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пантомимике  (выразительные  движения  всего  тела)</w:t>
      </w:r>
      <w:r w:rsidR="00A820E9">
        <w:rPr>
          <w:rFonts w:ascii="Times New Roman" w:hAnsi="Times New Roman" w:cs="Times New Roman"/>
          <w:sz w:val="24"/>
          <w:szCs w:val="24"/>
        </w:rPr>
        <w:t>;</w:t>
      </w:r>
    </w:p>
    <w:p w:rsidR="00A820E9" w:rsidRDefault="00E87ACD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вокальной  мимике  (выражение  эмоций  в  интона</w:t>
      </w:r>
      <w:r w:rsidR="00A06F87" w:rsidRPr="00A820E9">
        <w:rPr>
          <w:rFonts w:ascii="Times New Roman" w:hAnsi="Times New Roman" w:cs="Times New Roman"/>
          <w:sz w:val="24"/>
          <w:szCs w:val="24"/>
        </w:rPr>
        <w:t>ции,  тембре,  ритме  голоса).</w:t>
      </w:r>
    </w:p>
    <w:p w:rsidR="00A06F87" w:rsidRPr="00A820E9" w:rsidRDefault="00A06F87" w:rsidP="00A82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 xml:space="preserve">Методы  работы  с  детьми  по  </w:t>
      </w:r>
      <w:r w:rsidR="00A820E9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A820E9">
        <w:rPr>
          <w:rFonts w:ascii="Times New Roman" w:hAnsi="Times New Roman" w:cs="Times New Roman"/>
          <w:sz w:val="24"/>
          <w:szCs w:val="24"/>
        </w:rPr>
        <w:t>эмоциональной  сфер</w:t>
      </w:r>
      <w:r w:rsidR="00A820E9">
        <w:rPr>
          <w:rFonts w:ascii="Times New Roman" w:hAnsi="Times New Roman" w:cs="Times New Roman"/>
          <w:sz w:val="24"/>
          <w:szCs w:val="24"/>
        </w:rPr>
        <w:t>ы</w:t>
      </w:r>
      <w:r w:rsidR="00FA1383">
        <w:rPr>
          <w:rFonts w:ascii="Times New Roman" w:hAnsi="Times New Roman" w:cs="Times New Roman"/>
          <w:sz w:val="24"/>
          <w:szCs w:val="24"/>
        </w:rPr>
        <w:t>, доступные родителям:</w:t>
      </w:r>
    </w:p>
    <w:p w:rsidR="00A06F87" w:rsidRPr="00A820E9" w:rsidRDefault="00A06F87" w:rsidP="00A82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E9">
        <w:rPr>
          <w:rFonts w:ascii="Times New Roman" w:hAnsi="Times New Roman" w:cs="Times New Roman"/>
          <w:b/>
          <w:sz w:val="24"/>
          <w:szCs w:val="24"/>
        </w:rPr>
        <w:t>Имитационные  игры.</w:t>
      </w:r>
    </w:p>
    <w:p w:rsidR="00A820E9" w:rsidRDefault="00560BA2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Игра</w:t>
      </w:r>
      <w:r w:rsidR="00936599" w:rsidRPr="00A820E9">
        <w:rPr>
          <w:rFonts w:ascii="Times New Roman" w:hAnsi="Times New Roman" w:cs="Times New Roman"/>
          <w:sz w:val="24"/>
          <w:szCs w:val="24"/>
        </w:rPr>
        <w:t xml:space="preserve">  </w:t>
      </w:r>
      <w:r w:rsidR="00A06F87" w:rsidRPr="00A820E9">
        <w:rPr>
          <w:rFonts w:ascii="Times New Roman" w:hAnsi="Times New Roman" w:cs="Times New Roman"/>
          <w:sz w:val="24"/>
          <w:szCs w:val="24"/>
        </w:rPr>
        <w:t xml:space="preserve"> «Азбука  настроений».  </w:t>
      </w:r>
      <w:r w:rsidR="002B591D">
        <w:rPr>
          <w:rFonts w:ascii="Times New Roman" w:hAnsi="Times New Roman" w:cs="Times New Roman"/>
          <w:sz w:val="24"/>
          <w:szCs w:val="24"/>
        </w:rPr>
        <w:t>Например, п</w:t>
      </w:r>
      <w:r w:rsidR="00A06F87" w:rsidRPr="00A820E9">
        <w:rPr>
          <w:rFonts w:ascii="Times New Roman" w:hAnsi="Times New Roman" w:cs="Times New Roman"/>
          <w:sz w:val="24"/>
          <w:szCs w:val="24"/>
        </w:rPr>
        <w:t>опросить  найти  карточку  с  определенной  эмоцией   (сначала  -  всех  весёлых,  потом</w:t>
      </w:r>
      <w:r w:rsidR="00A820E9">
        <w:rPr>
          <w:rFonts w:ascii="Times New Roman" w:hAnsi="Times New Roman" w:cs="Times New Roman"/>
          <w:sz w:val="24"/>
          <w:szCs w:val="24"/>
        </w:rPr>
        <w:t xml:space="preserve"> </w:t>
      </w:r>
      <w:r w:rsidR="00A06F87" w:rsidRPr="00A820E9">
        <w:rPr>
          <w:rFonts w:ascii="Times New Roman" w:hAnsi="Times New Roman" w:cs="Times New Roman"/>
          <w:sz w:val="24"/>
          <w:szCs w:val="24"/>
        </w:rPr>
        <w:t>-  всех  недовольных  и  т.д.)  Затем  предложить</w:t>
      </w:r>
      <w:r w:rsidR="002234F3" w:rsidRPr="00A820E9">
        <w:rPr>
          <w:rFonts w:ascii="Times New Roman" w:hAnsi="Times New Roman" w:cs="Times New Roman"/>
          <w:sz w:val="24"/>
          <w:szCs w:val="24"/>
        </w:rPr>
        <w:t xml:space="preserve">  изобразить  на  своем  лице  сходное  настроение.  </w:t>
      </w:r>
    </w:p>
    <w:p w:rsidR="00936599" w:rsidRPr="00A820E9" w:rsidRDefault="00936599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E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2B591D">
        <w:rPr>
          <w:rFonts w:ascii="Times New Roman" w:hAnsi="Times New Roman" w:cs="Times New Roman"/>
          <w:sz w:val="24"/>
          <w:szCs w:val="24"/>
        </w:rPr>
        <w:t>.</w:t>
      </w:r>
      <w:r w:rsidRPr="00A820E9">
        <w:rPr>
          <w:rFonts w:ascii="Times New Roman" w:hAnsi="Times New Roman" w:cs="Times New Roman"/>
          <w:sz w:val="24"/>
          <w:szCs w:val="24"/>
        </w:rPr>
        <w:t xml:space="preserve">    Проигрывание   различных  этюдов  и  игр.  </w:t>
      </w:r>
      <w:proofErr w:type="gramStart"/>
      <w:r w:rsidRPr="00A820E9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A820E9">
        <w:rPr>
          <w:rFonts w:ascii="Times New Roman" w:hAnsi="Times New Roman" w:cs="Times New Roman"/>
          <w:sz w:val="24"/>
          <w:szCs w:val="24"/>
        </w:rPr>
        <w:t xml:space="preserve">  как  сердится  волк,  страх  зайца, класс,</w:t>
      </w:r>
      <w:r w:rsidR="00BD63EE" w:rsidRPr="00A820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20E9">
        <w:rPr>
          <w:rFonts w:ascii="Times New Roman" w:hAnsi="Times New Roman" w:cs="Times New Roman"/>
          <w:sz w:val="24"/>
          <w:szCs w:val="24"/>
        </w:rPr>
        <w:t>пребывающий  в  разных  настроениях:  спокойным,  веселы</w:t>
      </w:r>
      <w:r w:rsidR="00356318" w:rsidRPr="00A820E9">
        <w:rPr>
          <w:rFonts w:ascii="Times New Roman" w:hAnsi="Times New Roman" w:cs="Times New Roman"/>
          <w:sz w:val="24"/>
          <w:szCs w:val="24"/>
        </w:rPr>
        <w:t>м,  игривы</w:t>
      </w:r>
      <w:r w:rsidRPr="00A820E9">
        <w:rPr>
          <w:rFonts w:ascii="Times New Roman" w:hAnsi="Times New Roman" w:cs="Times New Roman"/>
          <w:sz w:val="24"/>
          <w:szCs w:val="24"/>
        </w:rPr>
        <w:t>м</w:t>
      </w:r>
      <w:r w:rsidR="00356318" w:rsidRPr="00A820E9">
        <w:rPr>
          <w:rFonts w:ascii="Times New Roman" w:hAnsi="Times New Roman" w:cs="Times New Roman"/>
          <w:sz w:val="24"/>
          <w:szCs w:val="24"/>
        </w:rPr>
        <w:t>,  агрессивным,  драчливым.</w:t>
      </w:r>
    </w:p>
    <w:p w:rsidR="00356318" w:rsidRPr="00A820E9" w:rsidRDefault="00356318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Чтение  и  обсуждение  художественной  литературы.</w:t>
      </w:r>
    </w:p>
    <w:p w:rsidR="00356318" w:rsidRPr="00A820E9" w:rsidRDefault="00356318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Зайку  бросила  хозяйка</w:t>
      </w:r>
      <w:r w:rsidR="00D5502A" w:rsidRPr="00A820E9">
        <w:rPr>
          <w:rFonts w:ascii="Times New Roman" w:hAnsi="Times New Roman" w:cs="Times New Roman"/>
          <w:sz w:val="24"/>
          <w:szCs w:val="24"/>
        </w:rPr>
        <w:t>,</w:t>
      </w:r>
    </w:p>
    <w:p w:rsidR="00356318" w:rsidRPr="00A820E9" w:rsidRDefault="00356318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Под  дождём  остался  зайка</w:t>
      </w:r>
      <w:r w:rsidR="00D5502A" w:rsidRPr="00A820E9">
        <w:rPr>
          <w:rFonts w:ascii="Times New Roman" w:hAnsi="Times New Roman" w:cs="Times New Roman"/>
          <w:sz w:val="24"/>
          <w:szCs w:val="24"/>
        </w:rPr>
        <w:t>,</w:t>
      </w:r>
    </w:p>
    <w:p w:rsidR="00272C5E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Со  скамейки  слезть  не  мог</w:t>
      </w:r>
    </w:p>
    <w:p w:rsidR="00272C5E" w:rsidRPr="00A820E9" w:rsidRDefault="00D5502A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Весь  до  ниточки  промок</w:t>
      </w:r>
      <w:r w:rsidR="00272C5E" w:rsidRPr="00A820E9">
        <w:rPr>
          <w:rFonts w:ascii="Times New Roman" w:hAnsi="Times New Roman" w:cs="Times New Roman"/>
          <w:sz w:val="24"/>
          <w:szCs w:val="24"/>
        </w:rPr>
        <w:t>.</w:t>
      </w:r>
    </w:p>
    <w:p w:rsidR="00272C5E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Уронили  мишку  на  пол</w:t>
      </w:r>
      <w:r w:rsidR="00D5502A" w:rsidRPr="00A820E9">
        <w:rPr>
          <w:rFonts w:ascii="Times New Roman" w:hAnsi="Times New Roman" w:cs="Times New Roman"/>
          <w:sz w:val="24"/>
          <w:szCs w:val="24"/>
        </w:rPr>
        <w:t>,</w:t>
      </w:r>
    </w:p>
    <w:p w:rsidR="00272C5E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Оторвали  мишке  лапу</w:t>
      </w:r>
      <w:r w:rsidR="00D5502A" w:rsidRPr="00A820E9">
        <w:rPr>
          <w:rFonts w:ascii="Times New Roman" w:hAnsi="Times New Roman" w:cs="Times New Roman"/>
          <w:sz w:val="24"/>
          <w:szCs w:val="24"/>
        </w:rPr>
        <w:t>,</w:t>
      </w:r>
    </w:p>
    <w:p w:rsidR="00272C5E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Всё  равно  его  не  брошу</w:t>
      </w:r>
      <w:r w:rsidR="00A820E9">
        <w:rPr>
          <w:rFonts w:ascii="Times New Roman" w:hAnsi="Times New Roman" w:cs="Times New Roman"/>
          <w:sz w:val="24"/>
          <w:szCs w:val="24"/>
        </w:rPr>
        <w:t>,</w:t>
      </w:r>
    </w:p>
    <w:p w:rsidR="00272C5E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Потому,  что  он  хороший</w:t>
      </w:r>
      <w:r w:rsidR="00A820E9">
        <w:rPr>
          <w:rFonts w:ascii="Times New Roman" w:hAnsi="Times New Roman" w:cs="Times New Roman"/>
          <w:sz w:val="24"/>
          <w:szCs w:val="24"/>
        </w:rPr>
        <w:t>.</w:t>
      </w:r>
    </w:p>
    <w:p w:rsidR="00356318" w:rsidRPr="00A820E9" w:rsidRDefault="00272C5E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 xml:space="preserve">Берутся  три  </w:t>
      </w:r>
      <w:r w:rsidR="00EA1EDD" w:rsidRPr="00A820E9">
        <w:rPr>
          <w:rFonts w:ascii="Times New Roman" w:hAnsi="Times New Roman" w:cs="Times New Roman"/>
          <w:sz w:val="24"/>
          <w:szCs w:val="24"/>
        </w:rPr>
        <w:t>фотографии  девочек  с  разными  настроениями  (зл</w:t>
      </w:r>
      <w:r w:rsidR="002156BB" w:rsidRPr="00A820E9">
        <w:rPr>
          <w:rFonts w:ascii="Times New Roman" w:hAnsi="Times New Roman" w:cs="Times New Roman"/>
          <w:sz w:val="24"/>
          <w:szCs w:val="24"/>
        </w:rPr>
        <w:t>ая,  равнодушная,  драчливая).</w:t>
      </w:r>
    </w:p>
    <w:p w:rsidR="00356318" w:rsidRPr="00A820E9" w:rsidRDefault="002156BB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Кто  и  как  выручит  из  беды  Зайку  и  Мишку?</w:t>
      </w:r>
    </w:p>
    <w:p w:rsidR="00D3660F" w:rsidRPr="00A820E9" w:rsidRDefault="00786CAA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b/>
          <w:sz w:val="24"/>
          <w:szCs w:val="24"/>
        </w:rPr>
        <w:t>Разбор  ситуаций</w:t>
      </w:r>
      <w:r w:rsidRPr="00A820E9">
        <w:rPr>
          <w:rFonts w:ascii="Times New Roman" w:hAnsi="Times New Roman" w:cs="Times New Roman"/>
          <w:sz w:val="24"/>
          <w:szCs w:val="24"/>
        </w:rPr>
        <w:t xml:space="preserve">.  </w:t>
      </w:r>
      <w:r w:rsidR="00263D3D" w:rsidRPr="00A820E9">
        <w:rPr>
          <w:rFonts w:ascii="Times New Roman" w:hAnsi="Times New Roman" w:cs="Times New Roman"/>
          <w:sz w:val="24"/>
          <w:szCs w:val="24"/>
        </w:rPr>
        <w:t xml:space="preserve"> Мальчик  разозлился,  кричит,  размахивает  руками,  ударил   товарища.  Что  чувствует  мальчик?  (обиду,  злость,</w:t>
      </w:r>
      <w:r w:rsidR="00BD63EE" w:rsidRPr="00A820E9">
        <w:rPr>
          <w:rFonts w:ascii="Times New Roman" w:hAnsi="Times New Roman" w:cs="Times New Roman"/>
          <w:sz w:val="24"/>
          <w:szCs w:val="24"/>
        </w:rPr>
        <w:t xml:space="preserve"> </w:t>
      </w:r>
      <w:r w:rsidR="00263D3D" w:rsidRPr="00A820E9">
        <w:rPr>
          <w:rFonts w:ascii="Times New Roman" w:hAnsi="Times New Roman" w:cs="Times New Roman"/>
          <w:sz w:val="24"/>
          <w:szCs w:val="24"/>
        </w:rPr>
        <w:t>гнев).  Надо  выпустить  злость:  потопать  ногами;  надуть  воздушный   шарик</w:t>
      </w:r>
      <w:r w:rsidR="00D3660F" w:rsidRPr="00A820E9">
        <w:rPr>
          <w:rFonts w:ascii="Times New Roman" w:hAnsi="Times New Roman" w:cs="Times New Roman"/>
          <w:sz w:val="24"/>
          <w:szCs w:val="24"/>
        </w:rPr>
        <w:t>,</w:t>
      </w:r>
      <w:r w:rsidR="00263D3D" w:rsidRPr="00A820E9">
        <w:rPr>
          <w:rFonts w:ascii="Times New Roman" w:hAnsi="Times New Roman" w:cs="Times New Roman"/>
          <w:sz w:val="24"/>
          <w:szCs w:val="24"/>
        </w:rPr>
        <w:t xml:space="preserve">  ска</w:t>
      </w:r>
      <w:r w:rsidR="00D3660F" w:rsidRPr="00A820E9">
        <w:rPr>
          <w:rFonts w:ascii="Times New Roman" w:hAnsi="Times New Roman" w:cs="Times New Roman"/>
          <w:sz w:val="24"/>
          <w:szCs w:val="24"/>
        </w:rPr>
        <w:t>зать,  смотря  в  зеркало  «какой  я  красивый!»</w:t>
      </w:r>
    </w:p>
    <w:p w:rsidR="00D3660F" w:rsidRPr="00A820E9" w:rsidRDefault="00D3660F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E35">
        <w:rPr>
          <w:rFonts w:ascii="Times New Roman" w:hAnsi="Times New Roman" w:cs="Times New Roman"/>
          <w:b/>
          <w:sz w:val="24"/>
          <w:szCs w:val="24"/>
        </w:rPr>
        <w:t>Обыгрывание  конфликтных  ситуаций  и   моделирование  выхода  из  них</w:t>
      </w:r>
      <w:r w:rsidRPr="00A820E9">
        <w:rPr>
          <w:rFonts w:ascii="Times New Roman" w:hAnsi="Times New Roman" w:cs="Times New Roman"/>
          <w:sz w:val="24"/>
          <w:szCs w:val="24"/>
        </w:rPr>
        <w:t>.</w:t>
      </w:r>
    </w:p>
    <w:p w:rsidR="00966DCB" w:rsidRPr="00A820E9" w:rsidRDefault="00D3660F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Произошла  ссора  между  девочками</w:t>
      </w:r>
      <w:r w:rsidR="00966DCB" w:rsidRPr="00A820E9">
        <w:rPr>
          <w:rFonts w:ascii="Times New Roman" w:hAnsi="Times New Roman" w:cs="Times New Roman"/>
          <w:sz w:val="24"/>
          <w:szCs w:val="24"/>
        </w:rPr>
        <w:t>.  Как    девочки  могут  помириться?</w:t>
      </w:r>
    </w:p>
    <w:p w:rsidR="00966DCB" w:rsidRPr="00A820E9" w:rsidRDefault="00966DCB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E35">
        <w:rPr>
          <w:rFonts w:ascii="Times New Roman" w:hAnsi="Times New Roman" w:cs="Times New Roman"/>
          <w:b/>
          <w:sz w:val="24"/>
          <w:szCs w:val="24"/>
        </w:rPr>
        <w:t xml:space="preserve">Примеры  выражения  своего  эмоционального  </w:t>
      </w:r>
      <w:r w:rsidR="00486E35">
        <w:rPr>
          <w:rFonts w:ascii="Times New Roman" w:hAnsi="Times New Roman" w:cs="Times New Roman"/>
          <w:b/>
          <w:sz w:val="24"/>
          <w:szCs w:val="24"/>
        </w:rPr>
        <w:t xml:space="preserve">состояния </w:t>
      </w:r>
      <w:r w:rsidRPr="00486E35">
        <w:rPr>
          <w:rFonts w:ascii="Times New Roman" w:hAnsi="Times New Roman" w:cs="Times New Roman"/>
          <w:b/>
          <w:sz w:val="24"/>
          <w:szCs w:val="24"/>
        </w:rPr>
        <w:t>в  рисунках</w:t>
      </w:r>
      <w:r w:rsidRPr="00A820E9">
        <w:rPr>
          <w:rFonts w:ascii="Times New Roman" w:hAnsi="Times New Roman" w:cs="Times New Roman"/>
          <w:sz w:val="24"/>
          <w:szCs w:val="24"/>
        </w:rPr>
        <w:t>.</w:t>
      </w:r>
    </w:p>
    <w:p w:rsidR="00DC706C" w:rsidRPr="00A820E9" w:rsidRDefault="00412E23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1905</wp:posOffset>
            </wp:positionV>
            <wp:extent cx="3914775" cy="2638425"/>
            <wp:effectExtent l="19050" t="0" r="9525" b="0"/>
            <wp:wrapTight wrapText="bothSides">
              <wp:wrapPolygon edited="0">
                <wp:start x="-105" y="0"/>
                <wp:lineTo x="-105" y="21522"/>
                <wp:lineTo x="21653" y="21522"/>
                <wp:lineTo x="21653" y="0"/>
                <wp:lineTo x="-105" y="0"/>
              </wp:wrapPolygon>
            </wp:wrapTight>
            <wp:docPr id="4" name="Рисунок 4" descr="https://mamavrn.ru/homeold/media/k2/items/cache/7b60620e3b73d34866e9f9d0224b573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avrn.ru/homeold/media/k2/items/cache/7b60620e3b73d34866e9f9d0224b573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DCB" w:rsidRPr="00A820E9">
        <w:rPr>
          <w:rFonts w:ascii="Times New Roman" w:hAnsi="Times New Roman" w:cs="Times New Roman"/>
          <w:sz w:val="24"/>
          <w:szCs w:val="24"/>
        </w:rPr>
        <w:t>1</w:t>
      </w:r>
      <w:r w:rsidR="00BD63EE" w:rsidRPr="00A820E9">
        <w:rPr>
          <w:rFonts w:ascii="Times New Roman" w:hAnsi="Times New Roman" w:cs="Times New Roman"/>
          <w:sz w:val="24"/>
          <w:szCs w:val="24"/>
        </w:rPr>
        <w:t>.</w:t>
      </w:r>
      <w:r w:rsidR="00857F4F" w:rsidRPr="00A820E9">
        <w:rPr>
          <w:rFonts w:ascii="Times New Roman" w:hAnsi="Times New Roman" w:cs="Times New Roman"/>
          <w:sz w:val="24"/>
          <w:szCs w:val="24"/>
        </w:rPr>
        <w:t xml:space="preserve">  С  помощью</w:t>
      </w:r>
      <w:r w:rsidR="00D3660F" w:rsidRPr="00A820E9">
        <w:rPr>
          <w:rFonts w:ascii="Times New Roman" w:hAnsi="Times New Roman" w:cs="Times New Roman"/>
          <w:sz w:val="24"/>
          <w:szCs w:val="24"/>
        </w:rPr>
        <w:t xml:space="preserve"> </w:t>
      </w:r>
      <w:r w:rsidR="00857F4F" w:rsidRPr="00A820E9">
        <w:rPr>
          <w:rFonts w:ascii="Times New Roman" w:hAnsi="Times New Roman" w:cs="Times New Roman"/>
          <w:sz w:val="24"/>
          <w:szCs w:val="24"/>
        </w:rPr>
        <w:t xml:space="preserve">  условных  фигурок  (</w:t>
      </w:r>
      <w:proofErr w:type="spellStart"/>
      <w:r w:rsidR="00857F4F" w:rsidRPr="00A820E9">
        <w:rPr>
          <w:rFonts w:ascii="Times New Roman" w:hAnsi="Times New Roman" w:cs="Times New Roman"/>
          <w:sz w:val="24"/>
          <w:szCs w:val="24"/>
        </w:rPr>
        <w:t>скелетики</w:t>
      </w:r>
      <w:proofErr w:type="spellEnd"/>
      <w:r w:rsidR="00857F4F" w:rsidRPr="00A820E9">
        <w:rPr>
          <w:rFonts w:ascii="Times New Roman" w:hAnsi="Times New Roman" w:cs="Times New Roman"/>
          <w:sz w:val="24"/>
          <w:szCs w:val="24"/>
        </w:rPr>
        <w:t>)  изображаются  различные  позы.  Задание:  дорисовать  «</w:t>
      </w:r>
      <w:proofErr w:type="spellStart"/>
      <w:r w:rsidR="00857F4F" w:rsidRPr="00A820E9">
        <w:rPr>
          <w:rFonts w:ascii="Times New Roman" w:hAnsi="Times New Roman" w:cs="Times New Roman"/>
          <w:sz w:val="24"/>
          <w:szCs w:val="24"/>
        </w:rPr>
        <w:t>скелетик</w:t>
      </w:r>
      <w:proofErr w:type="spellEnd"/>
      <w:r w:rsidR="00857F4F" w:rsidRPr="00A820E9">
        <w:rPr>
          <w:rFonts w:ascii="Times New Roman" w:hAnsi="Times New Roman" w:cs="Times New Roman"/>
          <w:sz w:val="24"/>
          <w:szCs w:val="24"/>
        </w:rPr>
        <w:t xml:space="preserve">».  Эти  фигурки  сигнализируют  эмоциональное  состояние  </w:t>
      </w:r>
      <w:r w:rsidR="00DC706C" w:rsidRPr="00A820E9">
        <w:rPr>
          <w:rFonts w:ascii="Times New Roman" w:hAnsi="Times New Roman" w:cs="Times New Roman"/>
          <w:sz w:val="24"/>
          <w:szCs w:val="24"/>
        </w:rPr>
        <w:t>детей.</w:t>
      </w:r>
    </w:p>
    <w:p w:rsidR="00D713AF" w:rsidRPr="00A820E9" w:rsidRDefault="00DC706C" w:rsidP="00A82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E9">
        <w:rPr>
          <w:rFonts w:ascii="Times New Roman" w:hAnsi="Times New Roman" w:cs="Times New Roman"/>
          <w:sz w:val="24"/>
          <w:szCs w:val="24"/>
        </w:rPr>
        <w:t>2.  Игра  в  кляксы.  Она  помогает  ослаблению  возбуждения  эмоционально  расторможенных  детей.  На  листе  бумаги  беспорядочно  брызгают  краску,  потом  сгибают  пополам  лист,  проводят  рукой,  разгибают.</w:t>
      </w:r>
      <w:r w:rsidR="00D713AF" w:rsidRPr="00A820E9">
        <w:rPr>
          <w:rFonts w:ascii="Times New Roman" w:hAnsi="Times New Roman" w:cs="Times New Roman"/>
          <w:sz w:val="24"/>
          <w:szCs w:val="24"/>
        </w:rPr>
        <w:t xml:space="preserve">  Каждый  узнаёт,  что  получилось  в  его  рисунке.</w:t>
      </w:r>
    </w:p>
    <w:p w:rsidR="00D713AF" w:rsidRPr="00486E35" w:rsidRDefault="00D713AF" w:rsidP="00A82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E35">
        <w:rPr>
          <w:rFonts w:ascii="Times New Roman" w:hAnsi="Times New Roman" w:cs="Times New Roman"/>
          <w:b/>
          <w:sz w:val="24"/>
          <w:szCs w:val="24"/>
        </w:rPr>
        <w:t>Ролевые  игры</w:t>
      </w:r>
      <w:r w:rsidR="00D5502A" w:rsidRPr="00486E35">
        <w:rPr>
          <w:rFonts w:ascii="Times New Roman" w:hAnsi="Times New Roman" w:cs="Times New Roman"/>
          <w:b/>
          <w:sz w:val="24"/>
          <w:szCs w:val="24"/>
        </w:rPr>
        <w:t>.</w:t>
      </w:r>
      <w:r w:rsidRPr="00486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02A" w:rsidRDefault="00FA1383" w:rsidP="0048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- </w:t>
      </w:r>
      <w:r w:rsidR="00486E35">
        <w:rPr>
          <w:rFonts w:ascii="Times New Roman" w:hAnsi="Times New Roman" w:cs="Times New Roman"/>
          <w:sz w:val="24"/>
          <w:szCs w:val="24"/>
        </w:rPr>
        <w:t>актеры.  Мимикой</w:t>
      </w:r>
      <w:r w:rsidR="00D713AF" w:rsidRPr="00A820E9">
        <w:rPr>
          <w:rFonts w:ascii="Times New Roman" w:hAnsi="Times New Roman" w:cs="Times New Roman"/>
          <w:sz w:val="24"/>
          <w:szCs w:val="24"/>
        </w:rPr>
        <w:t>,</w:t>
      </w:r>
      <w:r w:rsidR="00486E35">
        <w:rPr>
          <w:rFonts w:ascii="Times New Roman" w:hAnsi="Times New Roman" w:cs="Times New Roman"/>
          <w:sz w:val="24"/>
          <w:szCs w:val="24"/>
        </w:rPr>
        <w:t xml:space="preserve"> </w:t>
      </w:r>
      <w:r w:rsidR="00D713AF" w:rsidRPr="00A820E9">
        <w:rPr>
          <w:rFonts w:ascii="Times New Roman" w:hAnsi="Times New Roman" w:cs="Times New Roman"/>
          <w:sz w:val="24"/>
          <w:szCs w:val="24"/>
        </w:rPr>
        <w:t>движениями  своего  тела  изображают  героев</w:t>
      </w:r>
      <w:r w:rsidR="002B5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E3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8500D" w:rsidRPr="00A820E9">
        <w:rPr>
          <w:rFonts w:ascii="Times New Roman" w:hAnsi="Times New Roman" w:cs="Times New Roman"/>
          <w:sz w:val="24"/>
          <w:szCs w:val="24"/>
        </w:rPr>
        <w:t xml:space="preserve">  и  чтение  по  ролям</w:t>
      </w:r>
      <w:r w:rsidR="00486E35">
        <w:rPr>
          <w:rFonts w:ascii="Times New Roman" w:hAnsi="Times New Roman" w:cs="Times New Roman"/>
          <w:sz w:val="24"/>
          <w:szCs w:val="24"/>
        </w:rPr>
        <w:t>.</w:t>
      </w:r>
    </w:p>
    <w:p w:rsidR="00412E23" w:rsidRDefault="00412E23" w:rsidP="0048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2D" w:rsidRDefault="003D5C2D" w:rsidP="00FB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3D5C2D" w:rsidSect="003D5C2D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41"/>
    <w:multiLevelType w:val="multilevel"/>
    <w:tmpl w:val="FBA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6262"/>
    <w:multiLevelType w:val="multilevel"/>
    <w:tmpl w:val="4B6E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9112C"/>
    <w:multiLevelType w:val="multilevel"/>
    <w:tmpl w:val="EA10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654FC"/>
    <w:multiLevelType w:val="multilevel"/>
    <w:tmpl w:val="337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95448"/>
    <w:multiLevelType w:val="multilevel"/>
    <w:tmpl w:val="3836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7A28"/>
    <w:multiLevelType w:val="multilevel"/>
    <w:tmpl w:val="32E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45BEE"/>
    <w:multiLevelType w:val="multilevel"/>
    <w:tmpl w:val="220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45A61"/>
    <w:multiLevelType w:val="multilevel"/>
    <w:tmpl w:val="F19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D0387"/>
    <w:multiLevelType w:val="multilevel"/>
    <w:tmpl w:val="E4C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55C47"/>
    <w:multiLevelType w:val="multilevel"/>
    <w:tmpl w:val="CC9E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63BB8"/>
    <w:multiLevelType w:val="multilevel"/>
    <w:tmpl w:val="9E6A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F325A"/>
    <w:multiLevelType w:val="multilevel"/>
    <w:tmpl w:val="B524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87474"/>
    <w:multiLevelType w:val="multilevel"/>
    <w:tmpl w:val="AFFE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A6E90"/>
    <w:multiLevelType w:val="multilevel"/>
    <w:tmpl w:val="C2EE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C0F03"/>
    <w:multiLevelType w:val="multilevel"/>
    <w:tmpl w:val="4CA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C4923"/>
    <w:multiLevelType w:val="multilevel"/>
    <w:tmpl w:val="0922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6C8"/>
    <w:rsid w:val="0006330E"/>
    <w:rsid w:val="001B5650"/>
    <w:rsid w:val="002156BB"/>
    <w:rsid w:val="002234F3"/>
    <w:rsid w:val="00263D3D"/>
    <w:rsid w:val="00272995"/>
    <w:rsid w:val="00272C5E"/>
    <w:rsid w:val="002B591D"/>
    <w:rsid w:val="002C3B44"/>
    <w:rsid w:val="00356318"/>
    <w:rsid w:val="003C217E"/>
    <w:rsid w:val="003D5C2D"/>
    <w:rsid w:val="003E0CF0"/>
    <w:rsid w:val="00412E23"/>
    <w:rsid w:val="00421FD7"/>
    <w:rsid w:val="00486E35"/>
    <w:rsid w:val="004F2E95"/>
    <w:rsid w:val="00526184"/>
    <w:rsid w:val="00560BA2"/>
    <w:rsid w:val="0058500D"/>
    <w:rsid w:val="00587615"/>
    <w:rsid w:val="005D2E26"/>
    <w:rsid w:val="005D59DC"/>
    <w:rsid w:val="006C2244"/>
    <w:rsid w:val="006F7BED"/>
    <w:rsid w:val="007000BA"/>
    <w:rsid w:val="00786CAA"/>
    <w:rsid w:val="00857F4F"/>
    <w:rsid w:val="008961A4"/>
    <w:rsid w:val="008C1064"/>
    <w:rsid w:val="00936599"/>
    <w:rsid w:val="00966DCB"/>
    <w:rsid w:val="00A06AB4"/>
    <w:rsid w:val="00A06F87"/>
    <w:rsid w:val="00A076D8"/>
    <w:rsid w:val="00A51D56"/>
    <w:rsid w:val="00A820E9"/>
    <w:rsid w:val="00B70C8A"/>
    <w:rsid w:val="00BD63EE"/>
    <w:rsid w:val="00C946C8"/>
    <w:rsid w:val="00D3660F"/>
    <w:rsid w:val="00D465DD"/>
    <w:rsid w:val="00D5502A"/>
    <w:rsid w:val="00D713AF"/>
    <w:rsid w:val="00DC706C"/>
    <w:rsid w:val="00E63AFC"/>
    <w:rsid w:val="00E87ACD"/>
    <w:rsid w:val="00EA1EDD"/>
    <w:rsid w:val="00FA1383"/>
    <w:rsid w:val="00FB00A2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D"/>
  </w:style>
  <w:style w:type="paragraph" w:styleId="1">
    <w:name w:val="heading 1"/>
    <w:basedOn w:val="a"/>
    <w:link w:val="10"/>
    <w:uiPriority w:val="9"/>
    <w:qFormat/>
    <w:rsid w:val="003D5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00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5C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3D5C2D"/>
    <w:rPr>
      <w:i/>
      <w:iCs/>
    </w:rPr>
  </w:style>
  <w:style w:type="character" w:styleId="a6">
    <w:name w:val="Strong"/>
    <w:basedOn w:val="a0"/>
    <w:uiPriority w:val="22"/>
    <w:qFormat/>
    <w:rsid w:val="003D5C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22</cp:revision>
  <dcterms:created xsi:type="dcterms:W3CDTF">2015-11-05T06:24:00Z</dcterms:created>
  <dcterms:modified xsi:type="dcterms:W3CDTF">2021-08-30T07:04:00Z</dcterms:modified>
</cp:coreProperties>
</file>