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Мы частица большой страны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 работы с младшими воспитанниками с 20 по 24 апреля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Понедельник 20 апреля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Позновательно-исследовательская деятельность. "Моя страна,мой город"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Задачи: дать представление о Родине,воспитать любовь к родной стране,учить внимательно слушать музыкальные произведения.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Вторник 21 апреля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Продуктивная деятельность. Лепка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Теремок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Задачи: учить лепить столбики и выкладывать из них нужное изображение в виде барельефа. Закреплять умение работать стекой, отрезать лишние части столбиков. Воспитывать отзывчивость и доброту.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Среда 22 апреля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Развитие речи. Чтение стихотворения В. Степанова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мы Родиной зовем?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Дидактическое упражнение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Доскажи словечко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Задачи: познакомить детей со стихотворениями о Родине. Совершенствовать диалогическую речь. Развивать воображение, речевое внимание.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Четверг 23 апреля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Познавательная деятельность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Закрепление геометрических фигур, сенсорных эталонов цвета.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Задачи: закреплять знания о геометрических фигур, умение ориентироваться в пространстве. Упражнять в счете (один, много, мало).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Пятница 24 апреля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Продуктивная деятельность. Аппликация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Домик для зайчика и петуха"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Задачи: учить составлять целое из нескольких частей. Продолжать учить наносить клей на деталь и аккуратно наклеивать ее. Воспитывать желание доводить свою работу до логического завершения, отзывчивость и доброту.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День Победы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 работы с воспитанниками с 27 по 30 апреля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Понедельник 27 апреля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Познавательно- исследовательская деятельность. День Победы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Задачи: формировать знания у детей о празднике день Победы. Учить рассматривать  иллюстрации, отвечать на вопросы взрослого.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https://youtu.be/FG2-LnjzhE0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ролик о войне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Вторник  28 апреля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Продуктивная деятельность. Конструирование из конструктора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Задачи: продолжать учить сооружать различные постройки по образцу.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Среда 29 апреля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Развитие речи. Чтение стихотворения А Усачева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такое день Победы?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Т. Белозерова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Праздник Победы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Задачи: продолжать знакомить детей с праздником день Победы. Познакомить с творчеством поэтов на эту тему. Предложить выучить понравившиеся стихотворение.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Четверг 30 апреля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Познавательная деятельность. Повторение пройденного материала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Величина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Задачи: закрепить пройденный материал: сравнивать предметы по величине (широкий – узкий, длинный – короткий, высокий – низкий, большой – маленький). Закреплять умение находить сходство и различие.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 работы с воспитанниками с 6 по 8 мая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Среда 6 мая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Чтение Софьи Могилевой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Сказка о громком барабане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Задачи: познакомить детей с произведением, учить отвечать на вопросы по прочитанному.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Четверг 7 мая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Познавательная деятельность. Закрепление предлогов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около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т.д.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Задачи: учить находить предметы в пространстве, определять его местонахождение словами -  предлогами.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Пятница  8 мая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Продуктивная деятельность. Рисование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Праздничный салют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Задачи: учить рисовать линии и круги методом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тычка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Закреплять умение правильно держать кисть, углублять представление о цвете. Развивать воображение, интерес к художественному творчеству.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youtu.be/FG2-LnjzhE0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