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50" w:rsidRPr="003E5E27" w:rsidRDefault="00986050" w:rsidP="003E5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27">
        <w:rPr>
          <w:rFonts w:ascii="Times New Roman" w:hAnsi="Times New Roman" w:cs="Times New Roman"/>
          <w:b/>
          <w:sz w:val="28"/>
          <w:szCs w:val="28"/>
        </w:rPr>
        <w:t xml:space="preserve">Картотека игр для родителей с детьми </w:t>
      </w:r>
      <w:bookmarkStart w:id="0" w:name="_GoBack"/>
      <w:bookmarkEnd w:id="0"/>
    </w:p>
    <w:p w:rsidR="00986050" w:rsidRPr="003E5E27" w:rsidRDefault="00986050" w:rsidP="003E5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27">
        <w:rPr>
          <w:rFonts w:ascii="Times New Roman" w:hAnsi="Times New Roman" w:cs="Times New Roman"/>
          <w:b/>
          <w:sz w:val="28"/>
          <w:szCs w:val="28"/>
        </w:rPr>
        <w:t>«По дороге в детский сад»</w:t>
      </w:r>
    </w:p>
    <w:p w:rsidR="00986050" w:rsidRPr="003E5E27" w:rsidRDefault="00986050" w:rsidP="003E5E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E27">
        <w:rPr>
          <w:rFonts w:ascii="Times New Roman" w:hAnsi="Times New Roman" w:cs="Times New Roman"/>
          <w:sz w:val="28"/>
          <w:szCs w:val="28"/>
          <w:u w:val="single"/>
        </w:rPr>
        <w:t>1.«НАД, ПОД»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(использование грамматических конструкций существительных с предлогами);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Например: над домом, над улицей, над дорогой;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 xml:space="preserve">         под машиной, под крышей, под деревом и т.д.</w:t>
      </w:r>
    </w:p>
    <w:p w:rsidR="00986050" w:rsidRPr="003E5E27" w:rsidRDefault="00986050" w:rsidP="003E5E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E27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 w:rsidRPr="003E5E27">
        <w:rPr>
          <w:rFonts w:ascii="Times New Roman" w:hAnsi="Times New Roman" w:cs="Times New Roman"/>
          <w:sz w:val="28"/>
          <w:szCs w:val="28"/>
          <w:u w:val="single"/>
        </w:rPr>
        <w:t>НАЗОВИ</w:t>
      </w:r>
      <w:proofErr w:type="gramEnd"/>
      <w:r w:rsidRPr="003E5E27">
        <w:rPr>
          <w:rFonts w:ascii="Times New Roman" w:hAnsi="Times New Roman" w:cs="Times New Roman"/>
          <w:sz w:val="28"/>
          <w:szCs w:val="28"/>
          <w:u w:val="single"/>
        </w:rPr>
        <w:t xml:space="preserve"> ОДНИМ СЛОВОМ»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(формировать представление об окружающем мире через обобщающие слова);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(что или кого можно увидеть по дороге в детский сад).</w:t>
      </w:r>
    </w:p>
    <w:p w:rsidR="00986050" w:rsidRPr="003E5E27" w:rsidRDefault="00986050" w:rsidP="003E5E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E27">
        <w:rPr>
          <w:rFonts w:ascii="Times New Roman" w:hAnsi="Times New Roman" w:cs="Times New Roman"/>
          <w:sz w:val="28"/>
          <w:szCs w:val="28"/>
        </w:rPr>
        <w:t>«</w:t>
      </w:r>
      <w:r w:rsidRPr="003E5E27">
        <w:rPr>
          <w:rFonts w:ascii="Times New Roman" w:hAnsi="Times New Roman" w:cs="Times New Roman"/>
          <w:sz w:val="28"/>
          <w:szCs w:val="28"/>
          <w:u w:val="single"/>
        </w:rPr>
        <w:t>СКАЖИ НАОБОРОТ»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(обогащать лексику, использовать слова в предложениях в сочетаниях с существительными);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 xml:space="preserve">Например: высокий </w:t>
      </w:r>
      <w:proofErr w:type="gramStart"/>
      <w:r w:rsidRPr="003E5E27">
        <w:rPr>
          <w:rFonts w:ascii="Times New Roman" w:hAnsi="Times New Roman" w:cs="Times New Roman"/>
          <w:sz w:val="28"/>
          <w:szCs w:val="28"/>
        </w:rPr>
        <w:t>дом-низкий</w:t>
      </w:r>
      <w:proofErr w:type="gramEnd"/>
      <w:r w:rsidRPr="003E5E27">
        <w:rPr>
          <w:rFonts w:ascii="Times New Roman" w:hAnsi="Times New Roman" w:cs="Times New Roman"/>
          <w:sz w:val="28"/>
          <w:szCs w:val="28"/>
        </w:rPr>
        <w:t xml:space="preserve"> дом, широкая улица-узкая улица, толстый ствол-тонкий ствол и т.д.</w:t>
      </w:r>
    </w:p>
    <w:p w:rsidR="00986050" w:rsidRPr="003E5E27" w:rsidRDefault="00986050" w:rsidP="003E5E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E27">
        <w:rPr>
          <w:rFonts w:ascii="Times New Roman" w:hAnsi="Times New Roman" w:cs="Times New Roman"/>
          <w:sz w:val="28"/>
          <w:szCs w:val="28"/>
          <w:u w:val="single"/>
        </w:rPr>
        <w:t>«ПРОДОЛЖИ ПРЕДЛОЖЕНИЕ»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(развивать память, связную речь, словарный запас);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Например: Мы идем…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 xml:space="preserve">         Мы идем с мамой…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 xml:space="preserve">         Мы идем с мамой в детский сад…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 xml:space="preserve">         Мы идем с мамой в детский сад по нашей улице.</w:t>
      </w:r>
    </w:p>
    <w:p w:rsidR="00986050" w:rsidRPr="003E5E27" w:rsidRDefault="00986050" w:rsidP="003E5E2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86050" w:rsidRPr="003E5E27" w:rsidRDefault="00986050" w:rsidP="003E5E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E27">
        <w:rPr>
          <w:rFonts w:ascii="Times New Roman" w:hAnsi="Times New Roman" w:cs="Times New Roman"/>
          <w:sz w:val="28"/>
          <w:szCs w:val="28"/>
          <w:u w:val="single"/>
        </w:rPr>
        <w:t>«КАКОГО ЦВЕТА ПРЕДМЕТ?»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E27">
        <w:rPr>
          <w:rFonts w:ascii="Times New Roman" w:hAnsi="Times New Roman" w:cs="Times New Roman"/>
          <w:sz w:val="28"/>
          <w:szCs w:val="28"/>
        </w:rPr>
        <w:t xml:space="preserve">(развивать внимание, наблюдательность, закреплять знание цветов и </w:t>
      </w:r>
      <w:proofErr w:type="gramEnd"/>
    </w:p>
    <w:p w:rsidR="00986050" w:rsidRPr="003E5E27" w:rsidRDefault="0076688A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оттенков).</w:t>
      </w:r>
    </w:p>
    <w:p w:rsidR="0076688A" w:rsidRPr="003E5E27" w:rsidRDefault="0076688A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050" w:rsidRPr="003E5E27" w:rsidRDefault="00986050" w:rsidP="003E5E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E27">
        <w:rPr>
          <w:rFonts w:ascii="Times New Roman" w:hAnsi="Times New Roman" w:cs="Times New Roman"/>
          <w:sz w:val="28"/>
          <w:szCs w:val="28"/>
          <w:u w:val="single"/>
        </w:rPr>
        <w:t>«КТО ЧТО ДЕЛАЕТ?»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(закреплять представление об окружающем мире, взаимосвязях, делать выводы из наблюдений);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 xml:space="preserve">Например: дождь идет, снег падает, солнце светит, машина едет и </w:t>
      </w:r>
      <w:proofErr w:type="spellStart"/>
      <w:r w:rsidRPr="003E5E2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3E5E27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986050" w:rsidRPr="003E5E27" w:rsidRDefault="00986050" w:rsidP="003E5E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E27">
        <w:rPr>
          <w:rFonts w:ascii="Times New Roman" w:hAnsi="Times New Roman" w:cs="Times New Roman"/>
          <w:sz w:val="28"/>
          <w:szCs w:val="28"/>
          <w:u w:val="single"/>
        </w:rPr>
        <w:t>«НАЗОВИ ЛАСКОВО»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(обогащать словарный запас, делать речь красочнее);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Например: дерево-деревце, улица-улочка, дом-домик и т.д.</w:t>
      </w:r>
    </w:p>
    <w:p w:rsidR="0076688A" w:rsidRPr="003E5E27" w:rsidRDefault="0076688A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050" w:rsidRPr="003E5E27" w:rsidRDefault="00986050" w:rsidP="003E5E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E27">
        <w:rPr>
          <w:rFonts w:ascii="Times New Roman" w:hAnsi="Times New Roman" w:cs="Times New Roman"/>
          <w:sz w:val="28"/>
          <w:szCs w:val="28"/>
          <w:u w:val="single"/>
        </w:rPr>
        <w:t>«ПУТАНИЦА»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(развивать внимание, логику, правильную речь);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Например: Мама купила сыну коньки, чтобы кататься, с горки.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Бабушка поставила чашку, под стол и т.д.</w:t>
      </w:r>
    </w:p>
    <w:p w:rsidR="00986050" w:rsidRPr="003E5E27" w:rsidRDefault="00986050" w:rsidP="003E5E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E27">
        <w:rPr>
          <w:rFonts w:ascii="Times New Roman" w:hAnsi="Times New Roman" w:cs="Times New Roman"/>
          <w:sz w:val="28"/>
          <w:szCs w:val="28"/>
          <w:u w:val="single"/>
        </w:rPr>
        <w:t>«НАЛЕВО, НАПРАВО»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(закреплять ориентацию в пространстве);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Например: Машина свернула налево.</w:t>
      </w:r>
    </w:p>
    <w:p w:rsidR="00986050" w:rsidRPr="003E5E27" w:rsidRDefault="00986050" w:rsidP="003E5E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E27">
        <w:rPr>
          <w:rFonts w:ascii="Times New Roman" w:hAnsi="Times New Roman" w:cs="Times New Roman"/>
          <w:sz w:val="28"/>
          <w:szCs w:val="28"/>
          <w:u w:val="single"/>
        </w:rPr>
        <w:t>«КАКОЙ, КАКАЯ, КАКОЕ»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lastRenderedPageBreak/>
        <w:t>(расширять словарный запас, употреблять в речи существительные с прилагательными);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E27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Pr="003E5E27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3E5E27">
        <w:rPr>
          <w:rFonts w:ascii="Times New Roman" w:hAnsi="Times New Roman" w:cs="Times New Roman"/>
          <w:sz w:val="28"/>
          <w:szCs w:val="28"/>
        </w:rPr>
        <w:t>овый</w:t>
      </w:r>
      <w:proofErr w:type="spellEnd"/>
      <w:r w:rsidRPr="003E5E27">
        <w:rPr>
          <w:rFonts w:ascii="Times New Roman" w:hAnsi="Times New Roman" w:cs="Times New Roman"/>
          <w:sz w:val="28"/>
          <w:szCs w:val="28"/>
        </w:rPr>
        <w:t xml:space="preserve"> дом, широкая улица, хмурое небо и т.д.</w:t>
      </w:r>
    </w:p>
    <w:p w:rsidR="00986050" w:rsidRPr="003E5E27" w:rsidRDefault="00986050" w:rsidP="003E5E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E27">
        <w:rPr>
          <w:rFonts w:ascii="Times New Roman" w:hAnsi="Times New Roman" w:cs="Times New Roman"/>
          <w:sz w:val="28"/>
          <w:szCs w:val="28"/>
          <w:u w:val="single"/>
        </w:rPr>
        <w:t>«ДА – НЕТ»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(уметь задавать конкретный вопрос, подчеркнуть существенную деталь, развивать логическое мышление);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Например: - Это есть на улице?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 xml:space="preserve">          - Да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 xml:space="preserve">          - Это транспорт?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 xml:space="preserve">          - Нет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 xml:space="preserve">          - Это живое?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 xml:space="preserve">          - Нет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 xml:space="preserve">          - Это большое?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 xml:space="preserve">          - Да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 xml:space="preserve">          - Это дом?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 xml:space="preserve">          - Да…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E27">
        <w:rPr>
          <w:rFonts w:ascii="Times New Roman" w:hAnsi="Times New Roman" w:cs="Times New Roman"/>
          <w:sz w:val="28"/>
          <w:szCs w:val="28"/>
        </w:rPr>
        <w:t xml:space="preserve">12. </w:t>
      </w:r>
      <w:r w:rsidRPr="003E5E27">
        <w:rPr>
          <w:rFonts w:ascii="Times New Roman" w:hAnsi="Times New Roman" w:cs="Times New Roman"/>
          <w:sz w:val="28"/>
          <w:szCs w:val="28"/>
          <w:u w:val="single"/>
        </w:rPr>
        <w:t>«НАЗОВИ ОДИН – МНОГО»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(использовать существительные во множественном числе);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 xml:space="preserve">Например: один гриб - много грибов, одна лисичка -…, одна шляпка-…, </w:t>
      </w:r>
    </w:p>
    <w:p w:rsidR="00986050" w:rsidRPr="003E5E27" w:rsidRDefault="00986050" w:rsidP="003E5E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E27">
        <w:rPr>
          <w:rFonts w:ascii="Times New Roman" w:hAnsi="Times New Roman" w:cs="Times New Roman"/>
          <w:sz w:val="28"/>
          <w:szCs w:val="28"/>
          <w:u w:val="single"/>
        </w:rPr>
        <w:t>«ПОДБЕРИ ПАРУ»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(использовать в речи сравнения);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Например: Огурец большой, а кабачок больше.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 xml:space="preserve">         Бобы маленькие, а горох меньше.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 xml:space="preserve">         Петрушка высокая, а укроп выше.</w:t>
      </w:r>
    </w:p>
    <w:p w:rsidR="00986050" w:rsidRPr="003E5E27" w:rsidRDefault="00986050" w:rsidP="003E5E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E27">
        <w:rPr>
          <w:rFonts w:ascii="Times New Roman" w:hAnsi="Times New Roman" w:cs="Times New Roman"/>
          <w:sz w:val="28"/>
          <w:szCs w:val="28"/>
          <w:u w:val="single"/>
        </w:rPr>
        <w:t>«ЧТО ЛИШНЕЕ И ПОЧЕМУ?»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(развивать внимание, логическое мышление);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Например: морковь, капуста, опенок, чеснок.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 xml:space="preserve">         огурец, груша, кабачок, тыква.</w:t>
      </w:r>
    </w:p>
    <w:p w:rsidR="0076688A" w:rsidRPr="003E5E27" w:rsidRDefault="0076688A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050" w:rsidRPr="003E5E27" w:rsidRDefault="00986050" w:rsidP="003E5E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E27">
        <w:rPr>
          <w:rFonts w:ascii="Times New Roman" w:hAnsi="Times New Roman" w:cs="Times New Roman"/>
          <w:sz w:val="28"/>
          <w:szCs w:val="28"/>
          <w:u w:val="single"/>
        </w:rPr>
        <w:t>«ЧТО, ГДЕ РАСТЕТ?»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(развивать представление об окружающем мире, обогащать лексику);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 xml:space="preserve">Например: свекла, картофель, клубника, клюква, груша, огурец, черника, вишня </w:t>
      </w:r>
      <w:proofErr w:type="gramStart"/>
      <w:r w:rsidRPr="003E5E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5E27">
        <w:rPr>
          <w:rFonts w:ascii="Times New Roman" w:hAnsi="Times New Roman" w:cs="Times New Roman"/>
          <w:sz w:val="28"/>
          <w:szCs w:val="28"/>
        </w:rPr>
        <w:t>в огороде, в саду, на грядке, в теплице, в парнике, в лесу, на болоте, на дереве…)</w:t>
      </w:r>
    </w:p>
    <w:p w:rsidR="00986050" w:rsidRPr="003E5E27" w:rsidRDefault="00986050" w:rsidP="003E5E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E27">
        <w:rPr>
          <w:rFonts w:ascii="Times New Roman" w:hAnsi="Times New Roman" w:cs="Times New Roman"/>
          <w:sz w:val="28"/>
          <w:szCs w:val="28"/>
          <w:u w:val="single"/>
        </w:rPr>
        <w:t>«ЧТО ОБЩЕГО И ЧЕМ ОТЛИЧАЮТСЯ?»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(развивать умение логически обосновывать выводы);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Например: крыжовник и малина, клубника и клюква.</w:t>
      </w:r>
    </w:p>
    <w:p w:rsidR="00986050" w:rsidRPr="003E5E27" w:rsidRDefault="00986050" w:rsidP="003E5E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E27">
        <w:rPr>
          <w:rFonts w:ascii="Times New Roman" w:hAnsi="Times New Roman" w:cs="Times New Roman"/>
          <w:sz w:val="28"/>
          <w:szCs w:val="28"/>
          <w:u w:val="single"/>
        </w:rPr>
        <w:t>«ЧТО ЛИШНЕЕ И ПОЧЕМУ?»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(развивать внимание, логику);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Например: клюква, болото, брусника, голубика;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 xml:space="preserve">         солить, варить, подметать, мариновать;</w:t>
      </w:r>
    </w:p>
    <w:p w:rsidR="00986050" w:rsidRPr="003E5E27" w:rsidRDefault="00986050" w:rsidP="003E5E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E27">
        <w:rPr>
          <w:rFonts w:ascii="Times New Roman" w:hAnsi="Times New Roman" w:cs="Times New Roman"/>
          <w:sz w:val="28"/>
          <w:szCs w:val="28"/>
          <w:u w:val="single"/>
        </w:rPr>
        <w:t>«ВОПРОСЫ НА ЗАСЫПКУ»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(развивать логику, любознательность);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Например: чего больше – крыльев или птиц?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lastRenderedPageBreak/>
        <w:t xml:space="preserve">         чего больше – крыльев или ног у птицы?</w:t>
      </w:r>
    </w:p>
    <w:p w:rsidR="00986050" w:rsidRPr="003E5E27" w:rsidRDefault="00986050" w:rsidP="003E5E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E27">
        <w:rPr>
          <w:rFonts w:ascii="Times New Roman" w:hAnsi="Times New Roman" w:cs="Times New Roman"/>
          <w:sz w:val="28"/>
          <w:szCs w:val="28"/>
          <w:u w:val="single"/>
        </w:rPr>
        <w:t>«КТО КАК ГОВОРИТ?»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(развивать наблюдательность, интерес к живой природе);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Например: воробей – чирикает, ворона -…, голубь -…</w:t>
      </w:r>
    </w:p>
    <w:p w:rsidR="00986050" w:rsidRPr="003E5E27" w:rsidRDefault="00986050" w:rsidP="003E5E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E27">
        <w:rPr>
          <w:rFonts w:ascii="Times New Roman" w:hAnsi="Times New Roman" w:cs="Times New Roman"/>
          <w:sz w:val="28"/>
          <w:szCs w:val="28"/>
          <w:u w:val="single"/>
        </w:rPr>
        <w:t>«НАЗОВИ ДЕТЕНЫШЕЙ»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(обогащать словарный запас, использовать в речи существительные во множественном числе);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Например: кошки – котята, собаки – щенки, свиньи – поросята и т. д.</w:t>
      </w:r>
    </w:p>
    <w:p w:rsidR="00986050" w:rsidRPr="003E5E27" w:rsidRDefault="00986050" w:rsidP="003E5E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E27">
        <w:rPr>
          <w:rFonts w:ascii="Times New Roman" w:hAnsi="Times New Roman" w:cs="Times New Roman"/>
          <w:sz w:val="28"/>
          <w:szCs w:val="28"/>
          <w:u w:val="single"/>
        </w:rPr>
        <w:t>«ПРОДОЛЖИ ПРЕДЛОЖЕНИЯ»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(развивать наблюдательность, связную речь);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Например: Зимой люди ходят в…</w:t>
      </w:r>
      <w:proofErr w:type="gramStart"/>
      <w:r w:rsidRPr="003E5E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5E27">
        <w:rPr>
          <w:rFonts w:ascii="Times New Roman" w:hAnsi="Times New Roman" w:cs="Times New Roman"/>
          <w:sz w:val="28"/>
          <w:szCs w:val="28"/>
        </w:rPr>
        <w:t>шапках, шубах…)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 xml:space="preserve">         Зима приносит…(снегопады, морозы…)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 xml:space="preserve">         Я люблю кататься летом на…(велосипеде, самокате…)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 xml:space="preserve">         Мы пошли в лес за опятами, маслятами…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 xml:space="preserve">         Грибы можно сорвать, почистить…</w:t>
      </w:r>
    </w:p>
    <w:p w:rsidR="00986050" w:rsidRPr="003E5E27" w:rsidRDefault="00986050" w:rsidP="003E5E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E27">
        <w:rPr>
          <w:rFonts w:ascii="Times New Roman" w:hAnsi="Times New Roman" w:cs="Times New Roman"/>
          <w:sz w:val="28"/>
          <w:szCs w:val="28"/>
          <w:u w:val="single"/>
        </w:rPr>
        <w:t>«ЧЕМ И ЧТО МЫ ДЕЛАЕМ?»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(расширять представление о строении человека, функциях его органов);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Например: смотрим – глазами, слушаем – ушами, хлопаем -… и т д</w:t>
      </w:r>
    </w:p>
    <w:p w:rsidR="00986050" w:rsidRPr="003E5E27" w:rsidRDefault="00986050" w:rsidP="003E5E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E27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 w:rsidRPr="003E5E27">
        <w:rPr>
          <w:rFonts w:ascii="Times New Roman" w:hAnsi="Times New Roman" w:cs="Times New Roman"/>
          <w:sz w:val="28"/>
          <w:szCs w:val="28"/>
          <w:u w:val="single"/>
        </w:rPr>
        <w:t>НАЗОВИ</w:t>
      </w:r>
      <w:proofErr w:type="gramEnd"/>
      <w:r w:rsidRPr="003E5E27">
        <w:rPr>
          <w:rFonts w:ascii="Times New Roman" w:hAnsi="Times New Roman" w:cs="Times New Roman"/>
          <w:sz w:val="28"/>
          <w:szCs w:val="28"/>
          <w:u w:val="single"/>
        </w:rPr>
        <w:t xml:space="preserve"> ОДНИМ СЛОВОМ МАШИНУ КОТОРАЯ:»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(пополнять и активизировать словарь расширять представления о предметах);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Например: возит молоко – молоковоз, мешает бетон</w:t>
      </w:r>
      <w:proofErr w:type="gramStart"/>
      <w:r w:rsidRPr="003E5E27">
        <w:rPr>
          <w:rFonts w:ascii="Times New Roman" w:hAnsi="Times New Roman" w:cs="Times New Roman"/>
          <w:sz w:val="28"/>
          <w:szCs w:val="28"/>
        </w:rPr>
        <w:t xml:space="preserve"> -…,</w:t>
      </w:r>
      <w:proofErr w:type="gramEnd"/>
      <w:r w:rsidRPr="003E5E27">
        <w:rPr>
          <w:rFonts w:ascii="Times New Roman" w:hAnsi="Times New Roman" w:cs="Times New Roman"/>
          <w:sz w:val="28"/>
          <w:szCs w:val="28"/>
        </w:rPr>
        <w:t>возит воду-…</w:t>
      </w:r>
    </w:p>
    <w:p w:rsidR="00986050" w:rsidRPr="003E5E27" w:rsidRDefault="00986050" w:rsidP="003E5E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E27">
        <w:rPr>
          <w:rFonts w:ascii="Times New Roman" w:hAnsi="Times New Roman" w:cs="Times New Roman"/>
          <w:sz w:val="28"/>
          <w:szCs w:val="28"/>
          <w:u w:val="single"/>
        </w:rPr>
        <w:t>«КТО ЕСТЬ КТО?»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(закреплять представления о профессиях);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Например: машинист – это тот, кто…,шофе</w:t>
      </w:r>
      <w:proofErr w:type="gramStart"/>
      <w:r w:rsidRPr="003E5E27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3E5E27">
        <w:rPr>
          <w:rFonts w:ascii="Times New Roman" w:hAnsi="Times New Roman" w:cs="Times New Roman"/>
          <w:sz w:val="28"/>
          <w:szCs w:val="28"/>
        </w:rPr>
        <w:t xml:space="preserve"> это…, летчик-это…</w:t>
      </w:r>
    </w:p>
    <w:p w:rsidR="00986050" w:rsidRPr="003E5E27" w:rsidRDefault="00986050" w:rsidP="003E5E27">
      <w:pPr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86050" w:rsidRPr="003E5E27" w:rsidRDefault="00986050" w:rsidP="003E5E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E27">
        <w:rPr>
          <w:rFonts w:ascii="Times New Roman" w:hAnsi="Times New Roman" w:cs="Times New Roman"/>
          <w:sz w:val="28"/>
          <w:szCs w:val="28"/>
          <w:u w:val="single"/>
        </w:rPr>
        <w:t>«НАЗОВИ ЛАСКОВО ИМЯ»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(обогащать лексику, воспитывать уважение к взрослым и детям);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Например: Анна, Ан</w:t>
      </w:r>
      <w:proofErr w:type="gramStart"/>
      <w:r w:rsidRPr="003E5E2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E5E27">
        <w:rPr>
          <w:rFonts w:ascii="Times New Roman" w:hAnsi="Times New Roman" w:cs="Times New Roman"/>
          <w:sz w:val="28"/>
          <w:szCs w:val="28"/>
        </w:rPr>
        <w:t xml:space="preserve"> Анечка, Анюта, Аннушка.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 xml:space="preserve">         Елена, Лена -…</w:t>
      </w:r>
    </w:p>
    <w:p w:rsidR="00986050" w:rsidRPr="003E5E27" w:rsidRDefault="00986050" w:rsidP="003E5E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E27">
        <w:rPr>
          <w:rFonts w:ascii="Times New Roman" w:hAnsi="Times New Roman" w:cs="Times New Roman"/>
          <w:sz w:val="28"/>
          <w:szCs w:val="28"/>
          <w:u w:val="single"/>
        </w:rPr>
        <w:t>«КОГО ВЫВОДЯТ ПТИЦЫ?»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 xml:space="preserve">(использовать в речи уменьшительно-ласкательные слова во множественном числе </w:t>
      </w:r>
      <w:proofErr w:type="spellStart"/>
      <w:r w:rsidRPr="003E5E27">
        <w:rPr>
          <w:rFonts w:ascii="Times New Roman" w:hAnsi="Times New Roman" w:cs="Times New Roman"/>
          <w:sz w:val="28"/>
          <w:szCs w:val="28"/>
        </w:rPr>
        <w:t>род</w:t>
      </w:r>
      <w:proofErr w:type="gramStart"/>
      <w:r w:rsidRPr="003E5E2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E5E27">
        <w:rPr>
          <w:rFonts w:ascii="Times New Roman" w:hAnsi="Times New Roman" w:cs="Times New Roman"/>
          <w:sz w:val="28"/>
          <w:szCs w:val="28"/>
        </w:rPr>
        <w:t>адеже</w:t>
      </w:r>
      <w:proofErr w:type="spellEnd"/>
      <w:r w:rsidRPr="003E5E27">
        <w:rPr>
          <w:rFonts w:ascii="Times New Roman" w:hAnsi="Times New Roman" w:cs="Times New Roman"/>
          <w:sz w:val="28"/>
          <w:szCs w:val="28"/>
        </w:rPr>
        <w:t>);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 xml:space="preserve">Например: журавли </w:t>
      </w:r>
      <w:proofErr w:type="gramStart"/>
      <w:r w:rsidRPr="003E5E27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Pr="003E5E27">
        <w:rPr>
          <w:rFonts w:ascii="Times New Roman" w:hAnsi="Times New Roman" w:cs="Times New Roman"/>
          <w:sz w:val="28"/>
          <w:szCs w:val="28"/>
        </w:rPr>
        <w:t>уравлят, грачи -…</w:t>
      </w:r>
    </w:p>
    <w:p w:rsidR="00986050" w:rsidRPr="003E5E27" w:rsidRDefault="00986050" w:rsidP="003E5E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E27">
        <w:rPr>
          <w:rFonts w:ascii="Times New Roman" w:hAnsi="Times New Roman" w:cs="Times New Roman"/>
          <w:sz w:val="28"/>
          <w:szCs w:val="28"/>
          <w:u w:val="single"/>
        </w:rPr>
        <w:t>«ПОДБЕРИ НУЖНОЕ СЛОВО»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(активно использовать в речи прилагательные с существительными);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 xml:space="preserve">Например: городской </w:t>
      </w:r>
      <w:proofErr w:type="gramStart"/>
      <w:r w:rsidRPr="003E5E27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3E5E27">
        <w:rPr>
          <w:rFonts w:ascii="Times New Roman" w:hAnsi="Times New Roman" w:cs="Times New Roman"/>
          <w:sz w:val="28"/>
          <w:szCs w:val="28"/>
        </w:rPr>
        <w:t>квер, городская – (улица)…</w:t>
      </w:r>
    </w:p>
    <w:p w:rsidR="00986050" w:rsidRPr="003E5E27" w:rsidRDefault="00986050" w:rsidP="003E5E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E27">
        <w:rPr>
          <w:rFonts w:ascii="Times New Roman" w:hAnsi="Times New Roman" w:cs="Times New Roman"/>
          <w:sz w:val="28"/>
          <w:szCs w:val="28"/>
          <w:u w:val="single"/>
        </w:rPr>
        <w:t>«УГАДАЙ, ЧТО ЭТО?»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(расширять кругозор, закреплять лексику);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Например: большое, горячее, желтое (солнце)</w:t>
      </w:r>
    </w:p>
    <w:p w:rsidR="00986050" w:rsidRPr="003E5E27" w:rsidRDefault="00986050" w:rsidP="003E5E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E27">
        <w:rPr>
          <w:rFonts w:ascii="Times New Roman" w:hAnsi="Times New Roman" w:cs="Times New Roman"/>
          <w:sz w:val="28"/>
          <w:szCs w:val="28"/>
        </w:rPr>
        <w:t xml:space="preserve"> </w:t>
      </w:r>
      <w:r w:rsidRPr="003E5E27">
        <w:rPr>
          <w:rFonts w:ascii="Times New Roman" w:hAnsi="Times New Roman" w:cs="Times New Roman"/>
          <w:sz w:val="28"/>
          <w:szCs w:val="28"/>
          <w:u w:val="single"/>
        </w:rPr>
        <w:t>«СКАЖИ, ЧТО НЕПРАВИЛЬНО?»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(развивать внимание, наблюдательность);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Например: машин</w:t>
      </w:r>
      <w:proofErr w:type="gramStart"/>
      <w:r w:rsidRPr="003E5E2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E5E27">
        <w:rPr>
          <w:rFonts w:ascii="Times New Roman" w:hAnsi="Times New Roman" w:cs="Times New Roman"/>
          <w:sz w:val="28"/>
          <w:szCs w:val="28"/>
        </w:rPr>
        <w:t xml:space="preserve"> большая, красивая, пушистая</w:t>
      </w:r>
    </w:p>
    <w:p w:rsidR="00986050" w:rsidRPr="003E5E27" w:rsidRDefault="00986050" w:rsidP="003E5E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E27">
        <w:rPr>
          <w:rFonts w:ascii="Times New Roman" w:hAnsi="Times New Roman" w:cs="Times New Roman"/>
          <w:sz w:val="28"/>
          <w:szCs w:val="28"/>
          <w:u w:val="single"/>
        </w:rPr>
        <w:t>«СКОЛЬКО ШАГОВ?»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(счет, заинтересованность в игре);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Например: Сколько шагов до угла дома? Взрослый: «Я думаю…»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lastRenderedPageBreak/>
        <w:t>Ребенок: «Я думаю…»</w:t>
      </w:r>
    </w:p>
    <w:p w:rsidR="00986050" w:rsidRPr="003E5E27" w:rsidRDefault="00986050" w:rsidP="003E5E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E27">
        <w:rPr>
          <w:rFonts w:ascii="Times New Roman" w:hAnsi="Times New Roman" w:cs="Times New Roman"/>
          <w:sz w:val="28"/>
          <w:szCs w:val="28"/>
          <w:u w:val="single"/>
        </w:rPr>
        <w:t>«СОЧИНЯЕМ СКАЗКУ»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(развиваем творческую фантазию, связную речь);</w:t>
      </w:r>
    </w:p>
    <w:p w:rsidR="00986050" w:rsidRPr="003E5E27" w:rsidRDefault="00986050" w:rsidP="003E5E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E27">
        <w:rPr>
          <w:rFonts w:ascii="Times New Roman" w:hAnsi="Times New Roman" w:cs="Times New Roman"/>
          <w:sz w:val="28"/>
          <w:szCs w:val="28"/>
          <w:u w:val="single"/>
        </w:rPr>
        <w:t>«ЗАГАДКИ, ЧИСТОГОВОРКИ, СКОРОГОВОРКИ»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(развивать логическое мышление, звуковую культуру речи);</w:t>
      </w:r>
    </w:p>
    <w:p w:rsidR="00986050" w:rsidRPr="003E5E27" w:rsidRDefault="00986050" w:rsidP="003E5E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E27">
        <w:rPr>
          <w:rFonts w:ascii="Times New Roman" w:hAnsi="Times New Roman" w:cs="Times New Roman"/>
          <w:sz w:val="28"/>
          <w:szCs w:val="28"/>
          <w:u w:val="single"/>
        </w:rPr>
        <w:t>«ПОВТОРЕНИЕ СТИХОВ»</w:t>
      </w:r>
    </w:p>
    <w:p w:rsidR="00986050" w:rsidRPr="003E5E27" w:rsidRDefault="00986050" w:rsidP="003E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27">
        <w:rPr>
          <w:rFonts w:ascii="Times New Roman" w:hAnsi="Times New Roman" w:cs="Times New Roman"/>
          <w:sz w:val="28"/>
          <w:szCs w:val="28"/>
        </w:rPr>
        <w:t>(развивать интерес к поэтическому творчеству, память).</w:t>
      </w:r>
    </w:p>
    <w:p w:rsidR="00986050" w:rsidRPr="003E5E27" w:rsidRDefault="00986050" w:rsidP="003E5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88A" w:rsidRPr="003E5E27" w:rsidRDefault="0076688A" w:rsidP="003E5E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88A" w:rsidRPr="003E5E27" w:rsidRDefault="0076688A" w:rsidP="003E5E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88A" w:rsidRDefault="0076688A" w:rsidP="0076688A">
      <w:pPr>
        <w:jc w:val="center"/>
        <w:rPr>
          <w:rFonts w:ascii="Georgia" w:hAnsi="Georgia"/>
          <w:b/>
          <w:sz w:val="44"/>
          <w:szCs w:val="44"/>
        </w:rPr>
      </w:pPr>
    </w:p>
    <w:p w:rsidR="0076688A" w:rsidRPr="0076688A" w:rsidRDefault="0076688A" w:rsidP="0076688A">
      <w:pPr>
        <w:jc w:val="center"/>
        <w:rPr>
          <w:rFonts w:ascii="Georgia" w:hAnsi="Georgia"/>
          <w:b/>
          <w:sz w:val="56"/>
          <w:szCs w:val="56"/>
        </w:rPr>
      </w:pPr>
      <w:r w:rsidRPr="0076688A">
        <w:rPr>
          <w:rFonts w:ascii="Georgia" w:hAnsi="Georgia"/>
          <w:b/>
          <w:sz w:val="56"/>
          <w:szCs w:val="56"/>
        </w:rPr>
        <w:t xml:space="preserve">Картотека игр </w:t>
      </w:r>
    </w:p>
    <w:p w:rsidR="0076688A" w:rsidRPr="0076688A" w:rsidRDefault="0076688A" w:rsidP="0076688A">
      <w:pPr>
        <w:jc w:val="center"/>
        <w:rPr>
          <w:rFonts w:ascii="Georgia" w:hAnsi="Georgia"/>
          <w:b/>
          <w:sz w:val="56"/>
          <w:szCs w:val="56"/>
        </w:rPr>
      </w:pPr>
      <w:r w:rsidRPr="0076688A">
        <w:rPr>
          <w:rFonts w:ascii="Georgia" w:hAnsi="Georgia"/>
          <w:b/>
          <w:sz w:val="56"/>
          <w:szCs w:val="56"/>
        </w:rPr>
        <w:t xml:space="preserve">для родителей с детьми </w:t>
      </w:r>
    </w:p>
    <w:p w:rsidR="0076688A" w:rsidRPr="0076688A" w:rsidRDefault="0076688A" w:rsidP="0076688A">
      <w:pPr>
        <w:jc w:val="center"/>
        <w:rPr>
          <w:rFonts w:ascii="Georgia" w:hAnsi="Georgia"/>
          <w:b/>
          <w:sz w:val="56"/>
          <w:szCs w:val="56"/>
        </w:rPr>
      </w:pPr>
      <w:r w:rsidRPr="0076688A">
        <w:rPr>
          <w:rFonts w:ascii="Georgia" w:hAnsi="Georgia"/>
          <w:b/>
          <w:sz w:val="56"/>
          <w:szCs w:val="56"/>
        </w:rPr>
        <w:t>«По дороге в детский сад»</w:t>
      </w:r>
    </w:p>
    <w:p w:rsidR="00AF0B3A" w:rsidRDefault="00AF0B3A"/>
    <w:sectPr w:rsidR="00AF0B3A" w:rsidSect="006A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51E5F"/>
    <w:multiLevelType w:val="hybridMultilevel"/>
    <w:tmpl w:val="58A89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966057"/>
    <w:multiLevelType w:val="hybridMultilevel"/>
    <w:tmpl w:val="78280848"/>
    <w:lvl w:ilvl="0" w:tplc="769CD70C">
      <w:start w:val="13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03761"/>
    <w:multiLevelType w:val="hybridMultilevel"/>
    <w:tmpl w:val="4E28B24C"/>
    <w:lvl w:ilvl="0" w:tplc="658C4D1A">
      <w:start w:val="1"/>
      <w:numFmt w:val="decimal"/>
      <w:lvlText w:val="%1."/>
      <w:lvlJc w:val="left"/>
      <w:pPr>
        <w:ind w:left="720" w:hanging="360"/>
      </w:pPr>
      <w:rPr>
        <w:rFonts w:cs="Times New Roman CYR" w:hint="default"/>
        <w:b/>
        <w:sz w:val="4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4E"/>
    <w:rsid w:val="0011484E"/>
    <w:rsid w:val="003E5E27"/>
    <w:rsid w:val="0076688A"/>
    <w:rsid w:val="00986050"/>
    <w:rsid w:val="00A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6</cp:revision>
  <cp:lastPrinted>2019-06-05T02:03:00Z</cp:lastPrinted>
  <dcterms:created xsi:type="dcterms:W3CDTF">2018-04-22T06:19:00Z</dcterms:created>
  <dcterms:modified xsi:type="dcterms:W3CDTF">2021-01-11T13:56:00Z</dcterms:modified>
</cp:coreProperties>
</file>