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D6" w:rsidRPr="00EF58C8" w:rsidRDefault="00BD4CD6" w:rsidP="00BD4C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F58C8">
        <w:rPr>
          <w:rFonts w:ascii="Times New Roman" w:hAnsi="Times New Roman"/>
          <w:b/>
          <w:bCs/>
          <w:sz w:val="20"/>
          <w:szCs w:val="20"/>
        </w:rPr>
        <w:t xml:space="preserve">РОССИЙСКАЯ ФЕДЕРАЦИЯ </w:t>
      </w:r>
    </w:p>
    <w:p w:rsidR="00BD4CD6" w:rsidRPr="00EF58C8" w:rsidRDefault="00BD4CD6" w:rsidP="00BD4C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F58C8">
        <w:rPr>
          <w:rFonts w:ascii="Times New Roman" w:hAnsi="Times New Roman"/>
          <w:b/>
          <w:bCs/>
          <w:sz w:val="20"/>
          <w:szCs w:val="20"/>
        </w:rPr>
        <w:t>ДЕПАРТАМЕНТ ОБРАЗОВАНИЯ</w:t>
      </w:r>
    </w:p>
    <w:p w:rsidR="00BD4CD6" w:rsidRPr="00EF58C8" w:rsidRDefault="00BD4CD6" w:rsidP="00BD4C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F58C8">
        <w:rPr>
          <w:rFonts w:ascii="Times New Roman" w:hAnsi="Times New Roman"/>
          <w:b/>
          <w:bCs/>
          <w:sz w:val="20"/>
          <w:szCs w:val="20"/>
        </w:rPr>
        <w:t>КОМИТЕТА ПО СОЦИАЛЬНОЙ ПОЛИТИКЕ И КУЛЬТУРЕ</w:t>
      </w:r>
    </w:p>
    <w:p w:rsidR="00BD4CD6" w:rsidRPr="00EF58C8" w:rsidRDefault="00BD4CD6" w:rsidP="00BD4C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F58C8">
        <w:rPr>
          <w:rFonts w:ascii="Times New Roman" w:hAnsi="Times New Roman"/>
          <w:b/>
          <w:bCs/>
          <w:sz w:val="20"/>
          <w:szCs w:val="20"/>
        </w:rPr>
        <w:t>АДМИНИСТРАЦИИ Г. ИРКУТСКА</w:t>
      </w:r>
    </w:p>
    <w:p w:rsidR="00BD4CD6" w:rsidRPr="00EF58C8" w:rsidRDefault="00BD4CD6" w:rsidP="00BD4C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F58C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F58C8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BD4CD6" w:rsidRPr="00EF58C8" w:rsidRDefault="00BD4CD6" w:rsidP="00BD4C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F58C8">
        <w:rPr>
          <w:rFonts w:ascii="Times New Roman" w:hAnsi="Times New Roman"/>
          <w:b/>
          <w:sz w:val="20"/>
          <w:szCs w:val="20"/>
        </w:rPr>
        <w:t>ГОРОДА ИРКУТСКА ДЕТСКИЙ САД №180</w:t>
      </w:r>
    </w:p>
    <w:p w:rsidR="00BD4CD6" w:rsidRPr="00EF58C8" w:rsidRDefault="00BD4CD6" w:rsidP="00BD4C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F58C8">
        <w:rPr>
          <w:rFonts w:ascii="Times New Roman" w:hAnsi="Times New Roman"/>
          <w:b/>
          <w:sz w:val="20"/>
          <w:szCs w:val="20"/>
        </w:rPr>
        <w:t>МБДОУ ГОРОДА ИРКУТСКА ДЕТСКИЙ САД №180</w:t>
      </w:r>
    </w:p>
    <w:p w:rsidR="00BD4CD6" w:rsidRPr="00EF58C8" w:rsidRDefault="00BD4CD6" w:rsidP="00BD4C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58C8">
        <w:rPr>
          <w:rFonts w:ascii="Times New Roman" w:hAnsi="Times New Roman"/>
          <w:sz w:val="20"/>
          <w:szCs w:val="20"/>
        </w:rPr>
        <w:t xml:space="preserve">664053, город Иркутск, улица  Розы Люксембург, дом 303 , телефоны: 50-30-10,  заведующей(факс)   503-180  </w:t>
      </w:r>
    </w:p>
    <w:p w:rsidR="00BD4CD6" w:rsidRPr="00EF58C8" w:rsidRDefault="00BD4CD6" w:rsidP="00BD4C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BD4CD6">
        <w:rPr>
          <w:rFonts w:ascii="Times New Roman" w:hAnsi="Times New Roman"/>
          <w:sz w:val="20"/>
          <w:szCs w:val="20"/>
        </w:rPr>
        <w:t xml:space="preserve"> </w:t>
      </w:r>
      <w:r w:rsidRPr="00EF58C8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8" w:history="1">
        <w:r w:rsidRPr="00EF58C8">
          <w:rPr>
            <w:rStyle w:val="aa"/>
            <w:rFonts w:ascii="Times New Roman" w:hAnsi="Times New Roman"/>
            <w:color w:val="auto"/>
            <w:sz w:val="20"/>
            <w:szCs w:val="20"/>
            <w:lang w:val="en-US"/>
          </w:rPr>
          <w:t>mdou180irk@yandex.ru</w:t>
        </w:r>
      </w:hyperlink>
      <w:r w:rsidRPr="00EF58C8">
        <w:rPr>
          <w:lang w:val="en-US"/>
        </w:rPr>
        <w:t xml:space="preserve">  </w:t>
      </w:r>
      <w:r w:rsidRPr="00EF58C8">
        <w:rPr>
          <w:rFonts w:ascii="Times New Roman" w:hAnsi="Times New Roman"/>
          <w:sz w:val="20"/>
          <w:szCs w:val="20"/>
        </w:rPr>
        <w:t>сайт</w:t>
      </w:r>
      <w:r w:rsidRPr="00EF58C8">
        <w:rPr>
          <w:rFonts w:ascii="Times New Roman" w:hAnsi="Times New Roman"/>
          <w:sz w:val="20"/>
          <w:szCs w:val="20"/>
          <w:lang w:val="en-US"/>
        </w:rPr>
        <w:t>180.detrkutsk.ru</w:t>
      </w:r>
    </w:p>
    <w:p w:rsidR="00BD4CD6" w:rsidRDefault="00BD4CD6" w:rsidP="004D55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3C4F" w:rsidRDefault="005270A8" w:rsidP="004D5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0E">
        <w:rPr>
          <w:rFonts w:ascii="Times New Roman" w:hAnsi="Times New Roman" w:cs="Times New Roman"/>
          <w:b/>
          <w:sz w:val="28"/>
          <w:szCs w:val="28"/>
        </w:rPr>
        <w:t xml:space="preserve">Проектный подход к управлению </w:t>
      </w:r>
      <w:r w:rsidR="00D02A0E" w:rsidRPr="00D02A0E">
        <w:rPr>
          <w:rFonts w:ascii="Times New Roman" w:hAnsi="Times New Roman" w:cs="Times New Roman"/>
          <w:b/>
          <w:sz w:val="28"/>
          <w:szCs w:val="28"/>
        </w:rPr>
        <w:t>МБДОУ города Иркутска детский сад № 180</w:t>
      </w:r>
    </w:p>
    <w:p w:rsidR="004D55FF" w:rsidRPr="000E4FE7" w:rsidRDefault="004D55FF" w:rsidP="004D55F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FE7">
        <w:rPr>
          <w:rFonts w:ascii="Times New Roman" w:hAnsi="Times New Roman" w:cs="Times New Roman"/>
          <w:i/>
          <w:sz w:val="24"/>
          <w:szCs w:val="24"/>
        </w:rPr>
        <w:t xml:space="preserve">Таблица 1. </w:t>
      </w:r>
    </w:p>
    <w:tbl>
      <w:tblPr>
        <w:tblStyle w:val="a8"/>
        <w:tblW w:w="5000" w:type="pct"/>
        <w:tblLayout w:type="fixed"/>
        <w:tblLook w:val="0600" w:firstRow="0" w:lastRow="0" w:firstColumn="0" w:lastColumn="0" w:noHBand="1" w:noVBand="1"/>
      </w:tblPr>
      <w:tblGrid>
        <w:gridCol w:w="755"/>
        <w:gridCol w:w="2970"/>
        <w:gridCol w:w="1514"/>
        <w:gridCol w:w="1560"/>
        <w:gridCol w:w="1277"/>
        <w:gridCol w:w="7312"/>
      </w:tblGrid>
      <w:tr w:rsidR="004858B2" w:rsidRPr="004D55FF" w:rsidTr="00270862">
        <w:trPr>
          <w:trHeight w:val="821"/>
        </w:trPr>
        <w:tc>
          <w:tcPr>
            <w:tcW w:w="245" w:type="pct"/>
            <w:vMerge w:val="restart"/>
            <w:hideMark/>
          </w:tcPr>
          <w:p w:rsidR="004D55FF" w:rsidRPr="004D55FF" w:rsidRDefault="004D55FF" w:rsidP="005A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5" w:type="pct"/>
            <w:vMerge w:val="restart"/>
            <w:hideMark/>
          </w:tcPr>
          <w:p w:rsidR="004D55FF" w:rsidRPr="004D55FF" w:rsidRDefault="004D55FF" w:rsidP="005A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подшкалы ECERS-R</w:t>
            </w:r>
          </w:p>
        </w:tc>
        <w:tc>
          <w:tcPr>
            <w:tcW w:w="1414" w:type="pct"/>
            <w:gridSpan w:val="3"/>
            <w:hideMark/>
          </w:tcPr>
          <w:p w:rsidR="004D55FF" w:rsidRPr="004D55FF" w:rsidRDefault="004D55FF" w:rsidP="005A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степень изменений</w:t>
            </w:r>
          </w:p>
        </w:tc>
        <w:tc>
          <w:tcPr>
            <w:tcW w:w="2376" w:type="pct"/>
            <w:vMerge w:val="restart"/>
            <w:hideMark/>
          </w:tcPr>
          <w:p w:rsidR="004D55FF" w:rsidRPr="004D55FF" w:rsidRDefault="004D55FF" w:rsidP="005A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новых </w:t>
            </w:r>
            <w:r w:rsidR="00D94741" w:rsidRPr="004D55FF">
              <w:rPr>
                <w:rFonts w:ascii="Times New Roman" w:hAnsi="Times New Roman" w:cs="Times New Roman"/>
                <w:b/>
                <w:sz w:val="24"/>
                <w:szCs w:val="24"/>
              </w:rPr>
              <w:t>идей, содержащихся</w:t>
            </w:r>
            <w:r w:rsidRPr="004D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показателях подшкалы ECERS-R, которые предстоит освоить в процессе реализации комплекса проектов</w:t>
            </w:r>
          </w:p>
        </w:tc>
      </w:tr>
      <w:tr w:rsidR="004858B2" w:rsidRPr="004D55FF" w:rsidTr="007071E9">
        <w:trPr>
          <w:trHeight w:val="420"/>
        </w:trPr>
        <w:tc>
          <w:tcPr>
            <w:tcW w:w="245" w:type="pct"/>
            <w:vMerge/>
            <w:hideMark/>
          </w:tcPr>
          <w:p w:rsidR="004D55FF" w:rsidRPr="004D55FF" w:rsidRDefault="004D55FF" w:rsidP="005A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hideMark/>
          </w:tcPr>
          <w:p w:rsidR="004D55FF" w:rsidRPr="004D55FF" w:rsidRDefault="004D55FF" w:rsidP="005A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hideMark/>
          </w:tcPr>
          <w:p w:rsidR="004D55FF" w:rsidRPr="004D55FF" w:rsidRDefault="004D55FF" w:rsidP="005A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F">
              <w:rPr>
                <w:rFonts w:ascii="Times New Roman" w:hAnsi="Times New Roman" w:cs="Times New Roman"/>
                <w:b/>
                <w:sz w:val="24"/>
                <w:szCs w:val="24"/>
              </w:rPr>
              <w:t>Сохранить</w:t>
            </w:r>
          </w:p>
        </w:tc>
        <w:tc>
          <w:tcPr>
            <w:tcW w:w="507" w:type="pct"/>
            <w:hideMark/>
          </w:tcPr>
          <w:p w:rsidR="004D55FF" w:rsidRPr="004D55FF" w:rsidRDefault="004D55FF" w:rsidP="005A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F">
              <w:rPr>
                <w:rFonts w:ascii="Times New Roman" w:hAnsi="Times New Roman" w:cs="Times New Roman"/>
                <w:b/>
                <w:sz w:val="24"/>
                <w:szCs w:val="24"/>
              </w:rPr>
              <w:t>Доработать</w:t>
            </w:r>
          </w:p>
        </w:tc>
        <w:tc>
          <w:tcPr>
            <w:tcW w:w="415" w:type="pct"/>
            <w:hideMark/>
          </w:tcPr>
          <w:p w:rsidR="004D55FF" w:rsidRPr="004D55FF" w:rsidRDefault="004D55FF" w:rsidP="005A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F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</w:t>
            </w:r>
          </w:p>
        </w:tc>
        <w:tc>
          <w:tcPr>
            <w:tcW w:w="2376" w:type="pct"/>
            <w:vMerge/>
            <w:hideMark/>
          </w:tcPr>
          <w:p w:rsidR="004D55FF" w:rsidRPr="004D55FF" w:rsidRDefault="004D55FF" w:rsidP="005A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2" w:rsidRPr="004D55FF" w:rsidTr="000E4FE7">
        <w:trPr>
          <w:trHeight w:val="1390"/>
        </w:trPr>
        <w:tc>
          <w:tcPr>
            <w:tcW w:w="245" w:type="pct"/>
          </w:tcPr>
          <w:p w:rsidR="004D55FF" w:rsidRPr="004858B2" w:rsidRDefault="004D55FF" w:rsidP="005A310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hideMark/>
          </w:tcPr>
          <w:p w:rsidR="00BD4CD6" w:rsidRPr="00F2317C" w:rsidRDefault="00BD4CD6" w:rsidP="00BD4CD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Внутреннее помещение</w:t>
            </w:r>
          </w:p>
          <w:p w:rsidR="001A30BD" w:rsidRPr="001A30BD" w:rsidRDefault="001A30BD" w:rsidP="005A3100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56D7" w:rsidRPr="004D55FF" w:rsidRDefault="005256D7" w:rsidP="005A3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4D55FF" w:rsidRPr="004D55FF" w:rsidRDefault="004D55FF" w:rsidP="007C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  <w:hideMark/>
          </w:tcPr>
          <w:p w:rsidR="004D55FF" w:rsidRPr="004D55FF" w:rsidRDefault="004D55FF" w:rsidP="007C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  <w:vAlign w:val="center"/>
            <w:hideMark/>
          </w:tcPr>
          <w:p w:rsidR="004D55FF" w:rsidRPr="004D55FF" w:rsidRDefault="004D55FF" w:rsidP="007C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  <w:hideMark/>
          </w:tcPr>
          <w:p w:rsidR="00BD4CD6" w:rsidRDefault="00BD4CD6" w:rsidP="0092789B">
            <w:pPr>
              <w:pStyle w:val="a9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У</w:t>
            </w:r>
            <w:r w:rsidRPr="00F2317C">
              <w:rPr>
                <w:rFonts w:ascii="Times New Roman" w:eastAsia="Times New Roman" w:hAnsi="Times New Roman"/>
                <w:sz w:val="24"/>
                <w:szCs w:val="24"/>
              </w:rPr>
              <w:t>становк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317C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регулируемых жалюзей (или штор) в групповых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F2317C">
              <w:rPr>
                <w:rFonts w:ascii="Times New Roman" w:eastAsia="Times New Roman" w:hAnsi="Times New Roman"/>
                <w:sz w:val="24"/>
                <w:szCs w:val="24"/>
              </w:rPr>
              <w:t>омещениях.</w:t>
            </w:r>
          </w:p>
          <w:p w:rsidR="00BD4CD6" w:rsidRPr="00F2317C" w:rsidRDefault="00BD4CD6" w:rsidP="0092789B">
            <w:pPr>
              <w:pStyle w:val="a9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CD6" w:rsidRDefault="00BD4CD6" w:rsidP="0092789B">
            <w:pPr>
              <w:pStyle w:val="a9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F2317C">
              <w:rPr>
                <w:rFonts w:ascii="Times New Roman" w:eastAsia="Times New Roman" w:hAnsi="Times New Roman"/>
                <w:sz w:val="24"/>
                <w:szCs w:val="24"/>
              </w:rPr>
              <w:t>Отделка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F2317C">
              <w:rPr>
                <w:rFonts w:ascii="Times New Roman" w:eastAsia="Times New Roman" w:hAnsi="Times New Roman"/>
                <w:sz w:val="24"/>
                <w:szCs w:val="24"/>
              </w:rPr>
              <w:t>звукопоглощающими материалами в группах, физкультурном и музыкальном залах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(шторы, ниши и т.д.)</w:t>
            </w:r>
          </w:p>
          <w:p w:rsidR="00BD4CD6" w:rsidRPr="00F2317C" w:rsidRDefault="00BD4CD6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BD4CD6" w:rsidRDefault="00BD4CD6" w:rsidP="0092789B">
            <w:pPr>
              <w:pStyle w:val="a9"/>
              <w:ind w:left="0"/>
              <w:rPr>
                <w:rFonts w:ascii="Times New Roman" w:eastAsia="Times New Roman" w:hAnsi="Times New Roman"/>
                <w:i/>
                <w:color w:val="0000CC"/>
                <w:sz w:val="24"/>
                <w:szCs w:val="24"/>
              </w:rPr>
            </w:pPr>
          </w:p>
          <w:p w:rsidR="004D55FF" w:rsidRPr="004D55FF" w:rsidRDefault="00BD4CD6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CC"/>
                <w:sz w:val="24"/>
                <w:szCs w:val="24"/>
              </w:rPr>
              <w:t xml:space="preserve">Декабрь 2018 </w:t>
            </w:r>
            <w:r w:rsidRPr="00F2317C">
              <w:rPr>
                <w:rFonts w:ascii="Times New Roman" w:eastAsia="Times New Roman" w:hAnsi="Times New Roman"/>
                <w:i/>
                <w:color w:val="0000CC"/>
                <w:sz w:val="24"/>
                <w:szCs w:val="24"/>
              </w:rPr>
              <w:t>г.</w:t>
            </w:r>
          </w:p>
        </w:tc>
      </w:tr>
      <w:tr w:rsidR="004858B2" w:rsidRPr="004D55FF" w:rsidTr="0092789B">
        <w:trPr>
          <w:trHeight w:val="857"/>
        </w:trPr>
        <w:tc>
          <w:tcPr>
            <w:tcW w:w="245" w:type="pct"/>
          </w:tcPr>
          <w:p w:rsidR="004D55FF" w:rsidRPr="004858B2" w:rsidRDefault="004D55FF" w:rsidP="005A310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D4CD6" w:rsidRPr="00F2317C" w:rsidRDefault="00BD4CD6" w:rsidP="00BD4CD6">
            <w:pPr>
              <w:pStyle w:val="a9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Мебель для повседневного ухода, игр и учения</w:t>
            </w:r>
          </w:p>
          <w:p w:rsidR="004D55FF" w:rsidRPr="004858B2" w:rsidRDefault="004D55FF" w:rsidP="004E4DD4">
            <w:pPr>
              <w:pStyle w:val="a9"/>
              <w:ind w:left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4D55FF" w:rsidRPr="004D55FF" w:rsidRDefault="004D55FF" w:rsidP="007C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D55FF" w:rsidRPr="004D55FF" w:rsidRDefault="007C3FD9" w:rsidP="007C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  <w:vAlign w:val="center"/>
          </w:tcPr>
          <w:p w:rsidR="004D55FF" w:rsidRPr="004D55FF" w:rsidRDefault="004D55FF" w:rsidP="007C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</w:tcPr>
          <w:p w:rsidR="00BD4CD6" w:rsidRDefault="00BD4CD6" w:rsidP="0092789B">
            <w:pPr>
              <w:pStyle w:val="a9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17C">
              <w:rPr>
                <w:rFonts w:ascii="Times New Roman" w:eastAsia="Times New Roman" w:hAnsi="Times New Roman"/>
                <w:sz w:val="24"/>
                <w:szCs w:val="24"/>
              </w:rPr>
              <w:t>Приобретение и изготовление открытых полок и стеллажей для игрушек</w:t>
            </w:r>
          </w:p>
          <w:p w:rsidR="00BD4CD6" w:rsidRDefault="00BD4CD6" w:rsidP="0092789B">
            <w:pPr>
              <w:pStyle w:val="a9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-Изготовление стола с песком</w:t>
            </w:r>
          </w:p>
          <w:p w:rsidR="00BD4CD6" w:rsidRPr="00F2317C" w:rsidRDefault="00BD4CD6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4D55FF" w:rsidRPr="004D55FF" w:rsidRDefault="00BD4CD6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</w:rPr>
              <w:t>Январь 2019 г.</w:t>
            </w:r>
          </w:p>
        </w:tc>
      </w:tr>
      <w:tr w:rsidR="004858B2" w:rsidRPr="004D55FF" w:rsidTr="000E4FE7">
        <w:trPr>
          <w:trHeight w:val="1122"/>
        </w:trPr>
        <w:tc>
          <w:tcPr>
            <w:tcW w:w="245" w:type="pct"/>
          </w:tcPr>
          <w:p w:rsidR="004D55FF" w:rsidRPr="004858B2" w:rsidRDefault="004D55FF" w:rsidP="005A310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D4CD6" w:rsidRPr="00F2317C" w:rsidRDefault="00BD4CD6" w:rsidP="00BD4CD6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Мебель для отдыха и комфорта</w:t>
            </w:r>
          </w:p>
          <w:p w:rsidR="004D55FF" w:rsidRPr="004D55FF" w:rsidRDefault="004D55FF" w:rsidP="004E4DD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4D55FF" w:rsidRPr="004D55FF" w:rsidRDefault="004D55FF" w:rsidP="007C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  <w:hideMark/>
          </w:tcPr>
          <w:p w:rsidR="004D55FF" w:rsidRPr="004D55FF" w:rsidRDefault="002E3A5D" w:rsidP="007C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  <w:vAlign w:val="center"/>
            <w:hideMark/>
          </w:tcPr>
          <w:p w:rsidR="004D55FF" w:rsidRPr="004D55FF" w:rsidRDefault="004D55FF" w:rsidP="007C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  <w:hideMark/>
          </w:tcPr>
          <w:p w:rsidR="002E3A5D" w:rsidRPr="00F2317C" w:rsidRDefault="002E3A5D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F2317C">
              <w:rPr>
                <w:rFonts w:ascii="Times New Roman" w:hAnsi="Times New Roman"/>
                <w:sz w:val="24"/>
                <w:szCs w:val="24"/>
              </w:rPr>
              <w:t>Добавить ширмы</w:t>
            </w:r>
            <w:r>
              <w:rPr>
                <w:rFonts w:ascii="Times New Roman" w:hAnsi="Times New Roman"/>
                <w:sz w:val="24"/>
                <w:szCs w:val="24"/>
              </w:rPr>
              <w:t>, мягкие игрушки</w:t>
            </w:r>
          </w:p>
          <w:p w:rsidR="002E3A5D" w:rsidRPr="00F2317C" w:rsidRDefault="002E3A5D" w:rsidP="0092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Приобрести мягкую мебель, модули, переносные ширмы</w:t>
            </w:r>
          </w:p>
          <w:p w:rsidR="002E3A5D" w:rsidRPr="00F2317C" w:rsidRDefault="002E3A5D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4D55FF" w:rsidRPr="004D55FF" w:rsidRDefault="002E3A5D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D4">
              <w:rPr>
                <w:rFonts w:ascii="Times New Roman" w:hAnsi="Times New Roman"/>
                <w:color w:val="0000CC"/>
                <w:sz w:val="24"/>
                <w:szCs w:val="24"/>
              </w:rPr>
              <w:t xml:space="preserve">август 2018 –май 2019 </w:t>
            </w:r>
          </w:p>
        </w:tc>
      </w:tr>
      <w:tr w:rsidR="004858B2" w:rsidRPr="004D55FF" w:rsidTr="000E4FE7">
        <w:trPr>
          <w:trHeight w:val="840"/>
        </w:trPr>
        <w:tc>
          <w:tcPr>
            <w:tcW w:w="245" w:type="pct"/>
          </w:tcPr>
          <w:p w:rsidR="004D55FF" w:rsidRPr="004858B2" w:rsidRDefault="004D55FF" w:rsidP="005A310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hideMark/>
          </w:tcPr>
          <w:p w:rsidR="004D55FF" w:rsidRDefault="001A30BD" w:rsidP="005A31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0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Обустройство пространства для игр</w:t>
            </w:r>
          </w:p>
          <w:p w:rsidR="002E3A5D" w:rsidRPr="004D55FF" w:rsidRDefault="002E3A5D" w:rsidP="004E4DD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4D55FF" w:rsidRPr="004D55FF" w:rsidRDefault="004D55FF" w:rsidP="005A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  <w:hideMark/>
          </w:tcPr>
          <w:p w:rsidR="004D55FF" w:rsidRPr="004D55FF" w:rsidRDefault="004D55FF" w:rsidP="007C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  <w:hideMark/>
          </w:tcPr>
          <w:p w:rsidR="004D55FF" w:rsidRPr="004D55FF" w:rsidRDefault="004D55FF" w:rsidP="005A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  <w:hideMark/>
          </w:tcPr>
          <w:p w:rsidR="002E3A5D" w:rsidRPr="00F2317C" w:rsidRDefault="002E3A5D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прозрачных контейнеров, реконструкция шкафов в стеллажи для свободного доступа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Приобрести к</w:t>
            </w:r>
            <w:r w:rsidRPr="00F2317C">
              <w:rPr>
                <w:rFonts w:ascii="Times New Roman" w:hAnsi="Times New Roman"/>
                <w:sz w:val="24"/>
                <w:szCs w:val="24"/>
              </w:rPr>
              <w:t xml:space="preserve">онтейнеры, </w:t>
            </w:r>
            <w:r>
              <w:rPr>
                <w:rFonts w:ascii="Times New Roman" w:hAnsi="Times New Roman"/>
                <w:sz w:val="24"/>
                <w:szCs w:val="24"/>
              </w:rPr>
              <w:t>изготовить а</w:t>
            </w:r>
            <w:r w:rsidRPr="00F2317C">
              <w:rPr>
                <w:rFonts w:ascii="Times New Roman" w:hAnsi="Times New Roman"/>
                <w:sz w:val="24"/>
                <w:szCs w:val="24"/>
              </w:rPr>
              <w:t>трибуты</w:t>
            </w:r>
            <w:r>
              <w:rPr>
                <w:rFonts w:ascii="Times New Roman" w:hAnsi="Times New Roman"/>
                <w:sz w:val="24"/>
                <w:szCs w:val="24"/>
              </w:rPr>
              <w:t>, переставить мебель.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</w:t>
            </w:r>
            <w:r w:rsidRPr="001A30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спользование ширм, </w:t>
            </w:r>
            <w:r w:rsidRPr="001A30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мягких модулей, передвижных полок и шкафов для разделения центров интересов </w:t>
            </w:r>
            <w:r w:rsidRPr="001A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подвижных, шумных и более тихих занятий. </w:t>
            </w:r>
          </w:p>
          <w:p w:rsidR="002E3A5D" w:rsidRDefault="002E3A5D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>Временной отрезок:</w:t>
            </w:r>
          </w:p>
          <w:p w:rsidR="002E3A5D" w:rsidRDefault="002E3A5D" w:rsidP="0092789B">
            <w:pPr>
              <w:rPr>
                <w:rFonts w:ascii="Times New Roman" w:hAnsi="Times New Roman"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 xml:space="preserve">Сентябрь </w:t>
            </w:r>
            <w:r w:rsidRPr="00000E83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 xml:space="preserve"> – август 2019 г.</w:t>
            </w:r>
          </w:p>
          <w:p w:rsidR="004D55FF" w:rsidRPr="004D55FF" w:rsidRDefault="004D55FF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00" w:rsidRPr="004D55FF" w:rsidTr="0092789B">
        <w:trPr>
          <w:trHeight w:val="907"/>
        </w:trPr>
        <w:tc>
          <w:tcPr>
            <w:tcW w:w="245" w:type="pct"/>
          </w:tcPr>
          <w:p w:rsidR="001A30BD" w:rsidRPr="004858B2" w:rsidRDefault="001A30BD" w:rsidP="005A310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1A30BD" w:rsidRPr="001A30BD" w:rsidRDefault="001A30BD" w:rsidP="005A3100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0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 для уединения</w:t>
            </w:r>
          </w:p>
          <w:p w:rsidR="001A30BD" w:rsidRPr="001A30BD" w:rsidRDefault="001A30BD" w:rsidP="004E4DD4">
            <w:pPr>
              <w:pStyle w:val="a9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:rsidR="001A30BD" w:rsidRPr="004D55FF" w:rsidRDefault="001A30BD" w:rsidP="005A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1A30BD" w:rsidRPr="004D55FF" w:rsidRDefault="007C3FD9" w:rsidP="007C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:rsidR="001A30BD" w:rsidRPr="004D55FF" w:rsidRDefault="001A30BD" w:rsidP="005A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</w:tcPr>
          <w:p w:rsidR="002E3A5D" w:rsidRPr="00F2317C" w:rsidRDefault="002E3A5D" w:rsidP="00927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Продумать и оформить  места уединения</w:t>
            </w:r>
          </w:p>
          <w:p w:rsidR="002E3A5D" w:rsidRDefault="002E3A5D" w:rsidP="0092789B">
            <w:pPr>
              <w:pStyle w:val="a9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Переставить мебель, изготовить настольные ширмы</w:t>
            </w:r>
            <w:r w:rsidRPr="00F2317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2E3A5D" w:rsidRDefault="002E3A5D" w:rsidP="0092789B">
            <w:pPr>
              <w:pStyle w:val="a9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sz w:val="24"/>
                <w:szCs w:val="24"/>
              </w:rPr>
              <w:t>Воспитатели с помощью родителей.</w:t>
            </w:r>
          </w:p>
          <w:p w:rsidR="002E3A5D" w:rsidRPr="00F2317C" w:rsidRDefault="002E3A5D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1A30BD" w:rsidRPr="001A30BD" w:rsidRDefault="002E3A5D" w:rsidP="009278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72B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 xml:space="preserve">Июль-август </w:t>
            </w:r>
            <w:r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2018 г.</w:t>
            </w:r>
          </w:p>
        </w:tc>
      </w:tr>
      <w:tr w:rsidR="005A3100" w:rsidRPr="004D55FF" w:rsidTr="0092789B">
        <w:trPr>
          <w:trHeight w:val="1415"/>
        </w:trPr>
        <w:tc>
          <w:tcPr>
            <w:tcW w:w="245" w:type="pct"/>
          </w:tcPr>
          <w:p w:rsidR="001A30BD" w:rsidRPr="004858B2" w:rsidRDefault="001A30BD" w:rsidP="005A310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1A30BD" w:rsidRPr="001A30BD" w:rsidRDefault="001A30BD" w:rsidP="005A3100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0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Связанное с детьми оформление пространства</w:t>
            </w:r>
          </w:p>
          <w:p w:rsidR="001A30BD" w:rsidRPr="001A30BD" w:rsidRDefault="001A30BD" w:rsidP="004E4DD4">
            <w:pPr>
              <w:pStyle w:val="a9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1A30BD" w:rsidRPr="004D55FF" w:rsidRDefault="001A30BD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1A30BD" w:rsidRPr="004D55FF" w:rsidRDefault="002E3A5D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  <w:vAlign w:val="center"/>
          </w:tcPr>
          <w:p w:rsidR="001A30BD" w:rsidRPr="004D55FF" w:rsidRDefault="001A30BD" w:rsidP="007C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</w:tcPr>
          <w:p w:rsidR="002E3A5D" w:rsidRDefault="002E3A5D" w:rsidP="0092789B">
            <w:pPr>
              <w:pStyle w:val="a9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Расширить спектр детского оформления в группе в рамках совместной деятельности</w:t>
            </w:r>
          </w:p>
          <w:p w:rsidR="002E3A5D" w:rsidRDefault="002E3A5D" w:rsidP="0092789B">
            <w:pPr>
              <w:pStyle w:val="a9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</w:t>
            </w:r>
            <w:r w:rsidRPr="00F2317C">
              <w:rPr>
                <w:rFonts w:ascii="Times New Roman" w:eastAsia="Times New Roman" w:hAnsi="Times New Roman"/>
                <w:sz w:val="24"/>
                <w:szCs w:val="24"/>
              </w:rPr>
              <w:t>трибуты к сюжетно-ролевым 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м, дизайнерство, оформление к праздникам  и т.д.</w:t>
            </w:r>
          </w:p>
          <w:p w:rsidR="002E3A5D" w:rsidRPr="00F2317C" w:rsidRDefault="002E3A5D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детские работы как инструмент обучения</w:t>
            </w:r>
            <w:r w:rsidRPr="00F2317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E3A5D" w:rsidRDefault="002E3A5D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1A30BD" w:rsidRPr="001A30BD" w:rsidRDefault="002E3A5D" w:rsidP="0092789B">
            <w:pPr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CC"/>
                <w:sz w:val="24"/>
                <w:szCs w:val="24"/>
              </w:rPr>
              <w:t>сентябрь</w:t>
            </w:r>
            <w:r w:rsidRPr="0079772B">
              <w:rPr>
                <w:rFonts w:ascii="Times New Roman" w:eastAsia="Times New Roman" w:hAnsi="Times New Roman"/>
                <w:i/>
                <w:color w:val="0000CC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/>
                <w:i/>
                <w:color w:val="0000CC"/>
                <w:sz w:val="24"/>
                <w:szCs w:val="24"/>
              </w:rPr>
              <w:t>-май 2019)</w:t>
            </w:r>
          </w:p>
        </w:tc>
      </w:tr>
      <w:tr w:rsidR="0092789B" w:rsidRPr="004D55FF" w:rsidTr="0092789B">
        <w:trPr>
          <w:trHeight w:val="1415"/>
        </w:trPr>
        <w:tc>
          <w:tcPr>
            <w:tcW w:w="245" w:type="pct"/>
          </w:tcPr>
          <w:p w:rsidR="0092789B" w:rsidRPr="004858B2" w:rsidRDefault="0092789B" w:rsidP="0092789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Пространство для игр, развивающих крупную моторику</w:t>
            </w:r>
          </w:p>
          <w:p w:rsidR="0092789B" w:rsidRPr="00F2317C" w:rsidRDefault="0092789B" w:rsidP="004E4DD4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</w:tcPr>
          <w:p w:rsidR="0092789B" w:rsidRPr="00F2317C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F2317C">
              <w:rPr>
                <w:rFonts w:ascii="Times New Roman" w:hAnsi="Times New Roman"/>
                <w:sz w:val="24"/>
                <w:szCs w:val="24"/>
              </w:rPr>
              <w:t>Сшить мягкие маты</w:t>
            </w:r>
          </w:p>
          <w:p w:rsidR="0092789B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92789B" w:rsidRPr="006C6F52" w:rsidRDefault="0092789B" w:rsidP="0092789B">
            <w:pP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Октябрь</w:t>
            </w:r>
            <w:r w:rsidRPr="006C6F52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 xml:space="preserve"> 2018</w:t>
            </w:r>
          </w:p>
          <w:p w:rsidR="0092789B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89B" w:rsidRPr="004D55FF" w:rsidTr="0092789B">
        <w:trPr>
          <w:trHeight w:val="1415"/>
        </w:trPr>
        <w:tc>
          <w:tcPr>
            <w:tcW w:w="245" w:type="pct"/>
          </w:tcPr>
          <w:p w:rsidR="0092789B" w:rsidRPr="004858B2" w:rsidRDefault="0092789B" w:rsidP="0092789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Оборудование для развития крупной моторики</w:t>
            </w:r>
          </w:p>
          <w:p w:rsidR="0092789B" w:rsidRPr="00F2317C" w:rsidRDefault="0092789B" w:rsidP="004E4DD4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</w:tcPr>
          <w:p w:rsidR="0092789B" w:rsidRPr="00F2317C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F2317C">
              <w:rPr>
                <w:rFonts w:ascii="Times New Roman" w:hAnsi="Times New Roman"/>
                <w:sz w:val="24"/>
                <w:szCs w:val="24"/>
              </w:rPr>
              <w:t>Дополнить играми: городки, гольф, дартс, кегли, кольцеброс.</w:t>
            </w:r>
            <w:r w:rsidRPr="00F2317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789B" w:rsidRPr="00F2317C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92789B" w:rsidRPr="00F2317C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1E378E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Май 2018</w:t>
            </w:r>
          </w:p>
        </w:tc>
      </w:tr>
      <w:tr w:rsidR="0092789B" w:rsidRPr="004D55FF" w:rsidTr="0092789B">
        <w:trPr>
          <w:trHeight w:val="848"/>
        </w:trPr>
        <w:tc>
          <w:tcPr>
            <w:tcW w:w="245" w:type="pct"/>
          </w:tcPr>
          <w:p w:rsidR="0092789B" w:rsidRPr="004858B2" w:rsidRDefault="0092789B" w:rsidP="0092789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92789B" w:rsidRPr="00F2317C" w:rsidRDefault="0092789B" w:rsidP="0092789B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Мелкая моторика</w:t>
            </w:r>
          </w:p>
          <w:p w:rsidR="0092789B" w:rsidRPr="00F2317C" w:rsidRDefault="0092789B" w:rsidP="004E4DD4">
            <w:pPr>
              <w:pStyle w:val="a9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92" w:type="pct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</w:tcPr>
          <w:p w:rsidR="0092789B" w:rsidRPr="00F2317C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F2317C">
              <w:rPr>
                <w:rFonts w:ascii="Times New Roman" w:hAnsi="Times New Roman"/>
                <w:sz w:val="24"/>
                <w:szCs w:val="24"/>
              </w:rPr>
              <w:t>Сделать бусины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89B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</w:rPr>
              <w:t>менять</w:t>
            </w:r>
            <w:r w:rsidRPr="0092789B">
              <w:rPr>
                <w:rFonts w:ascii="Times New Roman" w:hAnsi="Times New Roman"/>
                <w:sz w:val="24"/>
                <w:szCs w:val="24"/>
              </w:rPr>
              <w:t xml:space="preserve"> для поддержания интереса у детей </w:t>
            </w:r>
          </w:p>
          <w:p w:rsidR="0092789B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92789B" w:rsidRPr="004C7AC6" w:rsidRDefault="0092789B" w:rsidP="0092789B">
            <w:pPr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</w:pPr>
            <w:r w:rsidRPr="004C7AC6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Август 2018</w:t>
            </w:r>
          </w:p>
          <w:p w:rsidR="0092789B" w:rsidRPr="00F2317C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89B" w:rsidRPr="004D55FF" w:rsidTr="0092789B">
        <w:trPr>
          <w:trHeight w:val="863"/>
        </w:trPr>
        <w:tc>
          <w:tcPr>
            <w:tcW w:w="245" w:type="pct"/>
          </w:tcPr>
          <w:p w:rsidR="0092789B" w:rsidRPr="004858B2" w:rsidRDefault="0092789B" w:rsidP="0092789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92789B" w:rsidRPr="00F2317C" w:rsidRDefault="0092789B" w:rsidP="0092789B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Книги и иллюстрации</w:t>
            </w:r>
          </w:p>
          <w:p w:rsidR="0092789B" w:rsidRPr="00F2317C" w:rsidRDefault="0092789B" w:rsidP="0092789B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9B" w:rsidRPr="00F2317C" w:rsidRDefault="0092789B" w:rsidP="0092789B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9B" w:rsidRPr="00F2317C" w:rsidRDefault="0092789B" w:rsidP="0092789B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9B" w:rsidRPr="00F2317C" w:rsidRDefault="0092789B" w:rsidP="0092789B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92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</w:tcPr>
          <w:p w:rsidR="0092789B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F2317C">
              <w:rPr>
                <w:rFonts w:ascii="Times New Roman" w:hAnsi="Times New Roman"/>
                <w:sz w:val="24"/>
                <w:szCs w:val="24"/>
              </w:rPr>
              <w:t>Сделать книжки-малышки с детьми</w:t>
            </w:r>
          </w:p>
          <w:p w:rsidR="0092789B" w:rsidRPr="00F2317C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к благотворительной акции «Книжка в подарок»</w:t>
            </w:r>
          </w:p>
          <w:p w:rsidR="0092789B" w:rsidRPr="00700E49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E49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92789B" w:rsidRPr="00700E49" w:rsidRDefault="0092789B" w:rsidP="0092789B">
            <w:pPr>
              <w:rPr>
                <w:rFonts w:ascii="Times New Roman" w:hAnsi="Times New Roman"/>
                <w:b/>
                <w:color w:val="0033CC"/>
                <w:sz w:val="24"/>
                <w:szCs w:val="24"/>
              </w:rPr>
            </w:pPr>
            <w:r w:rsidRPr="00700E49">
              <w:rPr>
                <w:rFonts w:ascii="Times New Roman" w:hAnsi="Times New Roman"/>
                <w:color w:val="0033CC"/>
                <w:sz w:val="24"/>
                <w:szCs w:val="24"/>
              </w:rPr>
              <w:t>май-август 2018</w:t>
            </w:r>
          </w:p>
          <w:p w:rsidR="0092789B" w:rsidRPr="001E378E" w:rsidRDefault="0092789B" w:rsidP="0092789B">
            <w:pPr>
              <w:rPr>
                <w:rFonts w:ascii="Times New Roman" w:hAnsi="Times New Roman"/>
                <w:i/>
                <w:color w:val="0000CC"/>
                <w:sz w:val="24"/>
                <w:szCs w:val="24"/>
              </w:rPr>
            </w:pPr>
          </w:p>
        </w:tc>
      </w:tr>
      <w:tr w:rsidR="0092789B" w:rsidRPr="004D55FF" w:rsidTr="0092789B">
        <w:trPr>
          <w:trHeight w:val="1243"/>
        </w:trPr>
        <w:tc>
          <w:tcPr>
            <w:tcW w:w="245" w:type="pct"/>
          </w:tcPr>
          <w:p w:rsidR="0092789B" w:rsidRPr="004858B2" w:rsidRDefault="0092789B" w:rsidP="0092789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92789B" w:rsidRPr="00F2317C" w:rsidRDefault="0092789B" w:rsidP="0092789B">
            <w:pPr>
              <w:pStyle w:val="a9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</w:t>
            </w:r>
          </w:p>
          <w:p w:rsidR="0092789B" w:rsidRPr="00F2317C" w:rsidRDefault="0092789B" w:rsidP="0092789B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92789B" w:rsidRPr="00F2317C" w:rsidRDefault="0092789B" w:rsidP="0092789B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92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6" w:type="pct"/>
          </w:tcPr>
          <w:p w:rsidR="0092789B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F2317C">
              <w:rPr>
                <w:rFonts w:ascii="Times New Roman" w:hAnsi="Times New Roman"/>
                <w:sz w:val="24"/>
                <w:szCs w:val="24"/>
              </w:rPr>
              <w:t>Использовать трехмерные материалы</w:t>
            </w:r>
          </w:p>
          <w:p w:rsidR="0092789B" w:rsidRPr="00F2317C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Дополнить предметами декоративно-прикладного искусства </w:t>
            </w:r>
          </w:p>
          <w:p w:rsidR="0092789B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92789B" w:rsidRPr="002B5858" w:rsidRDefault="0092789B" w:rsidP="0092789B">
            <w:pPr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5858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 xml:space="preserve">Июнь – </w:t>
            </w: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 xml:space="preserve">октябрь </w:t>
            </w:r>
            <w:r w:rsidRPr="002B5858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2018</w:t>
            </w:r>
          </w:p>
        </w:tc>
      </w:tr>
      <w:tr w:rsidR="0092789B" w:rsidRPr="004D55FF" w:rsidTr="0092789B">
        <w:trPr>
          <w:trHeight w:val="1124"/>
        </w:trPr>
        <w:tc>
          <w:tcPr>
            <w:tcW w:w="245" w:type="pct"/>
          </w:tcPr>
          <w:p w:rsidR="0092789B" w:rsidRPr="004858B2" w:rsidRDefault="0092789B" w:rsidP="0092789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 / движение</w:t>
            </w:r>
          </w:p>
          <w:p w:rsidR="0092789B" w:rsidRPr="00F2317C" w:rsidRDefault="0092789B" w:rsidP="0092789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89B" w:rsidRPr="00F2317C" w:rsidRDefault="0092789B" w:rsidP="009278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6" w:type="pct"/>
          </w:tcPr>
          <w:p w:rsidR="0092789B" w:rsidRPr="003935A1" w:rsidRDefault="0092789B" w:rsidP="0092789B">
            <w:pPr>
              <w:rPr>
                <w:rFonts w:ascii="Times New Roman" w:hAnsi="Times New Roman"/>
                <w:sz w:val="24"/>
                <w:szCs w:val="24"/>
              </w:rPr>
            </w:pPr>
            <w:r w:rsidRPr="003935A1">
              <w:rPr>
                <w:rFonts w:ascii="Times New Roman" w:hAnsi="Times New Roman"/>
                <w:sz w:val="24"/>
                <w:szCs w:val="24"/>
              </w:rPr>
              <w:t>Дополнить музыкальными инструментами, реквизитами для танцев</w:t>
            </w:r>
          </w:p>
          <w:p w:rsidR="0092789B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92789B" w:rsidRPr="00BF57EE" w:rsidRDefault="0092789B" w:rsidP="0092789B">
            <w:pPr>
              <w:rPr>
                <w:rFonts w:ascii="Times New Roman" w:hAnsi="Times New Roman"/>
                <w:i/>
                <w:color w:val="0033CC"/>
                <w:sz w:val="24"/>
                <w:szCs w:val="24"/>
              </w:rPr>
            </w:pPr>
            <w:r w:rsidRPr="00EF7829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Август 2018</w:t>
            </w:r>
          </w:p>
        </w:tc>
      </w:tr>
      <w:tr w:rsidR="0092789B" w:rsidRPr="004D55FF" w:rsidTr="0092789B">
        <w:trPr>
          <w:trHeight w:val="933"/>
        </w:trPr>
        <w:tc>
          <w:tcPr>
            <w:tcW w:w="245" w:type="pct"/>
          </w:tcPr>
          <w:p w:rsidR="0092789B" w:rsidRPr="004858B2" w:rsidRDefault="0092789B" w:rsidP="0092789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Кубики</w:t>
            </w:r>
          </w:p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789B" w:rsidRDefault="0092789B" w:rsidP="0092789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789B" w:rsidRPr="00F2317C" w:rsidRDefault="0092789B" w:rsidP="0092789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</w:tcPr>
          <w:p w:rsidR="0092789B" w:rsidRPr="00F2317C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пространство для игр в кубики; д</w:t>
            </w:r>
            <w:r w:rsidRPr="00F2317C">
              <w:rPr>
                <w:rFonts w:ascii="Times New Roman" w:hAnsi="Times New Roman"/>
                <w:sz w:val="24"/>
                <w:szCs w:val="24"/>
              </w:rPr>
              <w:t>ополнить крупные кубики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F2317C">
              <w:rPr>
                <w:rFonts w:ascii="Times New Roman" w:hAnsi="Times New Roman"/>
                <w:sz w:val="24"/>
                <w:szCs w:val="24"/>
              </w:rPr>
              <w:t>делать разные кубики из бросового материалов</w:t>
            </w:r>
            <w:r w:rsidRPr="00F2317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789B" w:rsidRPr="00F2317C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92789B" w:rsidRPr="00BF57EE" w:rsidRDefault="0092789B" w:rsidP="0092789B">
            <w:pPr>
              <w:rPr>
                <w:rFonts w:ascii="Times New Roman" w:hAnsi="Times New Roman"/>
                <w:i/>
                <w:color w:val="0033CC"/>
                <w:sz w:val="24"/>
                <w:szCs w:val="24"/>
              </w:rPr>
            </w:pPr>
            <w:r w:rsidRPr="00BF57EE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Июнь 2018</w:t>
            </w: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- февраль 2019 г.</w:t>
            </w:r>
          </w:p>
        </w:tc>
      </w:tr>
      <w:tr w:rsidR="0092789B" w:rsidRPr="004D55FF" w:rsidTr="0092789B">
        <w:trPr>
          <w:trHeight w:val="1154"/>
        </w:trPr>
        <w:tc>
          <w:tcPr>
            <w:tcW w:w="245" w:type="pct"/>
          </w:tcPr>
          <w:p w:rsidR="0092789B" w:rsidRPr="004858B2" w:rsidRDefault="0092789B" w:rsidP="0092789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Песок / вода </w:t>
            </w:r>
          </w:p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789B" w:rsidRPr="00F2317C" w:rsidRDefault="0092789B" w:rsidP="009278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</w:tcPr>
          <w:p w:rsidR="0092789B" w:rsidRPr="00F2317C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F2317C">
              <w:rPr>
                <w:rFonts w:ascii="Times New Roman" w:hAnsi="Times New Roman"/>
                <w:sz w:val="24"/>
                <w:szCs w:val="24"/>
              </w:rPr>
              <w:t>Пополнить запас песка и мелких игрушек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менять материал, с</w:t>
            </w:r>
            <w:r w:rsidRPr="00F2317C">
              <w:rPr>
                <w:rFonts w:ascii="Times New Roman" w:eastAsia="Times New Roman" w:hAnsi="Times New Roman"/>
                <w:sz w:val="24"/>
                <w:szCs w:val="24"/>
              </w:rPr>
              <w:t>обрать мелкие игрушки по разным темам с детьми</w:t>
            </w:r>
            <w:r w:rsidRPr="00F2317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789B" w:rsidRPr="00F2317C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92789B" w:rsidRPr="00BF57EE" w:rsidRDefault="0092789B" w:rsidP="0092789B">
            <w:pPr>
              <w:rPr>
                <w:rFonts w:ascii="Times New Roman" w:hAnsi="Times New Roman"/>
                <w:i/>
                <w:color w:val="0033CC"/>
                <w:sz w:val="24"/>
                <w:szCs w:val="24"/>
              </w:rPr>
            </w:pPr>
            <w:r w:rsidRPr="00BF57EE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 xml:space="preserve">Июнь- </w:t>
            </w: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сентябрь</w:t>
            </w:r>
            <w:r w:rsidRPr="00BF57EE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 xml:space="preserve"> 2018</w:t>
            </w:r>
          </w:p>
        </w:tc>
      </w:tr>
      <w:tr w:rsidR="0092789B" w:rsidRPr="004D55FF" w:rsidTr="0092789B">
        <w:trPr>
          <w:trHeight w:val="990"/>
        </w:trPr>
        <w:tc>
          <w:tcPr>
            <w:tcW w:w="245" w:type="pct"/>
          </w:tcPr>
          <w:p w:rsidR="0092789B" w:rsidRPr="004858B2" w:rsidRDefault="0092789B" w:rsidP="0092789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Ролевые игры </w:t>
            </w:r>
          </w:p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789B" w:rsidRPr="00F2317C" w:rsidRDefault="0092789B" w:rsidP="009278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6" w:type="pct"/>
          </w:tcPr>
          <w:p w:rsidR="0092789B" w:rsidRPr="00F2317C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F2317C">
              <w:rPr>
                <w:rFonts w:ascii="Times New Roman" w:hAnsi="Times New Roman"/>
                <w:sz w:val="24"/>
                <w:szCs w:val="24"/>
              </w:rPr>
              <w:t xml:space="preserve">Дополнить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реквизиты и </w:t>
            </w:r>
            <w:r w:rsidRPr="00F2317C">
              <w:rPr>
                <w:rFonts w:ascii="Times New Roman" w:hAnsi="Times New Roman"/>
                <w:sz w:val="24"/>
                <w:szCs w:val="24"/>
              </w:rPr>
              <w:t>одежду для переодевания</w:t>
            </w:r>
            <w:r>
              <w:rPr>
                <w:rFonts w:ascii="Times New Roman" w:hAnsi="Times New Roman"/>
                <w:sz w:val="24"/>
                <w:szCs w:val="24"/>
              </w:rPr>
              <w:t>; неоформленный материал; кукол в национальных костюмах</w:t>
            </w:r>
          </w:p>
          <w:p w:rsidR="0092789B" w:rsidRPr="00F2317C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>Временной отрезок:</w:t>
            </w:r>
          </w:p>
          <w:p w:rsidR="0092789B" w:rsidRPr="003973D6" w:rsidRDefault="0092789B" w:rsidP="0092789B">
            <w:pPr>
              <w:rPr>
                <w:rFonts w:ascii="Times New Roman" w:hAnsi="Times New Roman"/>
                <w:i/>
                <w:color w:val="0033CC"/>
                <w:sz w:val="24"/>
                <w:szCs w:val="24"/>
              </w:rPr>
            </w:pPr>
            <w:r w:rsidRPr="003973D6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Апрель- сентябрь, 2018</w:t>
            </w:r>
          </w:p>
        </w:tc>
      </w:tr>
      <w:tr w:rsidR="0092789B" w:rsidRPr="004D55FF" w:rsidTr="0092789B">
        <w:trPr>
          <w:trHeight w:val="975"/>
        </w:trPr>
        <w:tc>
          <w:tcPr>
            <w:tcW w:w="245" w:type="pct"/>
          </w:tcPr>
          <w:p w:rsidR="0092789B" w:rsidRPr="004858B2" w:rsidRDefault="0092789B" w:rsidP="0092789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Природа / наука</w:t>
            </w:r>
          </w:p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789B" w:rsidRPr="00F2317C" w:rsidRDefault="0092789B" w:rsidP="0092789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</w:tcPr>
          <w:p w:rsidR="0092789B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на территории ДОУ – оборудовать метеоплощадку</w:t>
            </w:r>
          </w:p>
          <w:p w:rsidR="0092789B" w:rsidRPr="00F2317C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Разнообразить формы детской активности, связанные с природой и наукой</w:t>
            </w:r>
          </w:p>
          <w:p w:rsidR="0092789B" w:rsidRPr="00F2317C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коллекции в группе</w:t>
            </w:r>
          </w:p>
          <w:p w:rsidR="0092789B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>Временной отрезок:</w:t>
            </w:r>
          </w:p>
          <w:p w:rsidR="0092789B" w:rsidRPr="00F26028" w:rsidRDefault="0092789B" w:rsidP="0092789B">
            <w:pP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Апрель</w:t>
            </w:r>
            <w:r w:rsidRPr="00F26028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 xml:space="preserve">август </w:t>
            </w:r>
            <w:r w:rsidRPr="00F26028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2019</w:t>
            </w:r>
          </w:p>
          <w:p w:rsidR="0092789B" w:rsidRPr="00F2317C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89B" w:rsidRPr="004D55FF" w:rsidTr="0092789B">
        <w:trPr>
          <w:trHeight w:val="768"/>
        </w:trPr>
        <w:tc>
          <w:tcPr>
            <w:tcW w:w="245" w:type="pct"/>
          </w:tcPr>
          <w:p w:rsidR="0092789B" w:rsidRPr="004858B2" w:rsidRDefault="0092789B" w:rsidP="0092789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/ счёт</w:t>
            </w:r>
          </w:p>
          <w:p w:rsidR="0092789B" w:rsidRPr="00F2317C" w:rsidRDefault="0092789B" w:rsidP="004E4DD4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</w:tcPr>
          <w:p w:rsidR="0092789B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sz w:val="24"/>
                <w:szCs w:val="24"/>
              </w:rPr>
              <w:t>Разнообразить материал для счета</w:t>
            </w:r>
          </w:p>
          <w:p w:rsidR="0092789B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9B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92789B" w:rsidRPr="006D55B2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6D55B2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Июль-сентябрь 2018</w:t>
            </w:r>
          </w:p>
        </w:tc>
      </w:tr>
      <w:tr w:rsidR="0092789B" w:rsidRPr="004D55FF" w:rsidTr="0092789B">
        <w:trPr>
          <w:trHeight w:val="915"/>
        </w:trPr>
        <w:tc>
          <w:tcPr>
            <w:tcW w:w="245" w:type="pct"/>
          </w:tcPr>
          <w:p w:rsidR="0092789B" w:rsidRPr="004858B2" w:rsidRDefault="0092789B" w:rsidP="0092789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телевизора, видео и / или компьютеров</w:t>
            </w:r>
          </w:p>
          <w:p w:rsidR="0092789B" w:rsidRPr="00F2317C" w:rsidRDefault="0092789B" w:rsidP="004E4DD4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</w:tcPr>
          <w:p w:rsidR="0092789B" w:rsidRPr="00F2317C" w:rsidRDefault="0092789B" w:rsidP="0092789B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F2317C">
              <w:rPr>
                <w:rFonts w:ascii="Times New Roman" w:hAnsi="Times New Roman"/>
                <w:sz w:val="24"/>
                <w:szCs w:val="24"/>
              </w:rPr>
              <w:t>Записать на диски разные видеофильмы</w:t>
            </w:r>
            <w:r>
              <w:rPr>
                <w:rFonts w:ascii="Times New Roman" w:hAnsi="Times New Roman"/>
                <w:sz w:val="24"/>
                <w:szCs w:val="24"/>
              </w:rPr>
              <w:t>, приобрести интерактивную доску</w:t>
            </w:r>
          </w:p>
          <w:p w:rsidR="0092789B" w:rsidRPr="00F2317C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92789B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i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CC"/>
                <w:sz w:val="24"/>
                <w:szCs w:val="24"/>
              </w:rPr>
              <w:t>Сентябрь 2018</w:t>
            </w:r>
            <w:r w:rsidRPr="001902DB">
              <w:rPr>
                <w:rFonts w:ascii="Times New Roman" w:eastAsia="Times New Roman" w:hAnsi="Times New Roman"/>
                <w:i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CC"/>
                <w:sz w:val="24"/>
                <w:szCs w:val="24"/>
              </w:rPr>
              <w:t xml:space="preserve">–август </w:t>
            </w:r>
            <w:r w:rsidRPr="001902DB">
              <w:rPr>
                <w:rFonts w:ascii="Times New Roman" w:eastAsia="Times New Roman" w:hAnsi="Times New Roman"/>
                <w:i/>
                <w:color w:val="0000CC"/>
                <w:sz w:val="24"/>
                <w:szCs w:val="24"/>
              </w:rPr>
              <w:t>2019 г.</w:t>
            </w:r>
          </w:p>
          <w:p w:rsidR="0092789B" w:rsidRPr="00F2317C" w:rsidRDefault="0092789B" w:rsidP="00927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89B" w:rsidRPr="004D55FF" w:rsidTr="0092789B">
        <w:trPr>
          <w:trHeight w:val="971"/>
        </w:trPr>
        <w:tc>
          <w:tcPr>
            <w:tcW w:w="245" w:type="pct"/>
          </w:tcPr>
          <w:p w:rsidR="0092789B" w:rsidRPr="004858B2" w:rsidRDefault="0092789B" w:rsidP="0092789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92789B" w:rsidRPr="00F2317C" w:rsidRDefault="0092789B" w:rsidP="0092789B">
            <w:pPr>
              <w:pStyle w:val="a9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317C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Содействие принятию многообразия</w:t>
            </w:r>
          </w:p>
          <w:p w:rsidR="0092789B" w:rsidRPr="00F2317C" w:rsidRDefault="0092789B" w:rsidP="0092789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2789B" w:rsidRPr="00F2317C" w:rsidRDefault="0092789B" w:rsidP="0092789B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:rsidR="0092789B" w:rsidRPr="004D55FF" w:rsidRDefault="0092789B" w:rsidP="0092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5" w:type="pct"/>
            <w:vAlign w:val="center"/>
          </w:tcPr>
          <w:p w:rsidR="0092789B" w:rsidRPr="004D55FF" w:rsidRDefault="0092789B" w:rsidP="009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pct"/>
          </w:tcPr>
          <w:p w:rsidR="0092789B" w:rsidRPr="007A49D9" w:rsidRDefault="0092789B" w:rsidP="0092789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Дополнить </w:t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информационное насыщение (о традициях, обычаях разных народов, специфике их культуры и ценностей и т.д.);</w:t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эмоциональное воздействие (через совместные мероприятия вызвать отклик в душе ребенка, «расшевелить» его чувства);</w:t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поведенческие нормы</w:t>
            </w:r>
          </w:p>
          <w:p w:rsidR="0092789B" w:rsidRPr="007A49D9" w:rsidRDefault="0092789B" w:rsidP="0092789B">
            <w:pPr>
              <w:rPr>
                <w:rFonts w:ascii="Times New Roman" w:hAnsi="Times New Roman"/>
                <w:sz w:val="24"/>
                <w:szCs w:val="24"/>
              </w:rPr>
            </w:pPr>
            <w:r w:rsidRPr="007A4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взаимоотношений между народами, правилах этикета, закреплять в поведении детей</w:t>
            </w:r>
          </w:p>
          <w:p w:rsidR="0092789B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9B" w:rsidRDefault="0092789B" w:rsidP="0092789B">
            <w:pPr>
              <w:rPr>
                <w:rFonts w:ascii="Times New Roman" w:hAnsi="Times New Roman"/>
                <w:sz w:val="24"/>
                <w:szCs w:val="24"/>
              </w:rPr>
            </w:pPr>
            <w:r w:rsidRPr="007A49D9">
              <w:rPr>
                <w:rFonts w:ascii="Times New Roman" w:hAnsi="Times New Roman"/>
                <w:sz w:val="24"/>
                <w:szCs w:val="24"/>
              </w:rPr>
              <w:t>Разнообразить материал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7A49D9">
              <w:rPr>
                <w:rFonts w:ascii="Times New Roman" w:hAnsi="Times New Roman"/>
                <w:sz w:val="24"/>
                <w:szCs w:val="24"/>
              </w:rPr>
              <w:t>спользовать разные средства поликультурного воспитания: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89B" w:rsidRPr="007A49D9" w:rsidRDefault="0092789B" w:rsidP="00927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устное народное творчество;</w:t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художественная литература;</w:t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музыкальное народное творчество;</w:t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декоративно-прикладное искусство, живопись;</w:t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народные праздники, обряды, традиции;</w:t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A4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этнические мини-музеи.</w:t>
            </w:r>
          </w:p>
          <w:p w:rsidR="0092789B" w:rsidRPr="00F2317C" w:rsidRDefault="0092789B" w:rsidP="0092789B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2317C">
              <w:rPr>
                <w:rFonts w:ascii="Times New Roman" w:hAnsi="Times New Roman"/>
                <w:b/>
                <w:sz w:val="24"/>
                <w:szCs w:val="24"/>
              </w:rPr>
              <w:t xml:space="preserve">Временной отрезок: </w:t>
            </w:r>
          </w:p>
          <w:p w:rsidR="0092789B" w:rsidRPr="007A49D9" w:rsidRDefault="0092789B" w:rsidP="0092789B">
            <w:pPr>
              <w:rPr>
                <w:rFonts w:ascii="Times New Roman" w:hAnsi="Times New Roman"/>
                <w:i/>
                <w:color w:val="0000CC"/>
                <w:sz w:val="24"/>
                <w:szCs w:val="24"/>
              </w:rPr>
            </w:pPr>
            <w:r w:rsidRPr="007A49D9">
              <w:rPr>
                <w:rFonts w:ascii="Times New Roman" w:hAnsi="Times New Roman"/>
                <w:i/>
                <w:color w:val="0000CC"/>
                <w:sz w:val="24"/>
                <w:szCs w:val="24"/>
              </w:rPr>
              <w:t>Ноябрь 2018-Май 2019 г.</w:t>
            </w:r>
          </w:p>
        </w:tc>
      </w:tr>
    </w:tbl>
    <w:p w:rsidR="004D55FF" w:rsidRDefault="004D55FF"/>
    <w:p w:rsidR="00777D49" w:rsidRDefault="00777D49"/>
    <w:p w:rsidR="00777D49" w:rsidRDefault="00777D49"/>
    <w:p w:rsidR="00777D49" w:rsidRDefault="00777D49"/>
    <w:p w:rsidR="00777D49" w:rsidRDefault="00777D49"/>
    <w:p w:rsidR="00777D49" w:rsidRDefault="00777D49"/>
    <w:p w:rsidR="00777D49" w:rsidRDefault="00777D49"/>
    <w:p w:rsidR="00777D49" w:rsidRDefault="00777D49"/>
    <w:p w:rsidR="00777D49" w:rsidRDefault="00777D49"/>
    <w:p w:rsidR="00777D49" w:rsidRDefault="00777D49"/>
    <w:p w:rsidR="000E4FE7" w:rsidRDefault="000E4FE7"/>
    <w:p w:rsidR="000E4FE7" w:rsidRDefault="000E4FE7"/>
    <w:p w:rsidR="00777D49" w:rsidRDefault="00777D49"/>
    <w:p w:rsidR="004E4DD4" w:rsidRPr="000E4FE7" w:rsidRDefault="004E4DD4" w:rsidP="004E4DD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FE7">
        <w:rPr>
          <w:rFonts w:ascii="Times New Roman" w:hAnsi="Times New Roman" w:cs="Times New Roman"/>
          <w:i/>
          <w:sz w:val="24"/>
          <w:szCs w:val="24"/>
        </w:rPr>
        <w:lastRenderedPageBreak/>
        <w:t>Таблица 2.</w:t>
      </w:r>
    </w:p>
    <w:p w:rsidR="004E4DD4" w:rsidRPr="002A17BE" w:rsidRDefault="004E4DD4" w:rsidP="004E4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BE">
        <w:rPr>
          <w:rFonts w:ascii="Times New Roman" w:hAnsi="Times New Roman" w:cs="Times New Roman"/>
          <w:b/>
          <w:sz w:val="24"/>
          <w:szCs w:val="24"/>
        </w:rPr>
        <w:t>Механизм формирования портфолио проекта реализации инновационной части ООП</w:t>
      </w: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7468"/>
        <w:gridCol w:w="1810"/>
        <w:gridCol w:w="2253"/>
        <w:gridCol w:w="1810"/>
        <w:gridCol w:w="2047"/>
      </w:tblGrid>
      <w:tr w:rsidR="004E4DD4" w:rsidRPr="002A17BE" w:rsidTr="007D497D">
        <w:trPr>
          <w:trHeight w:val="720"/>
        </w:trPr>
        <w:tc>
          <w:tcPr>
            <w:tcW w:w="2427" w:type="pct"/>
            <w:vAlign w:val="center"/>
            <w:hideMark/>
          </w:tcPr>
          <w:p w:rsidR="004E4DD4" w:rsidRPr="002A17BE" w:rsidRDefault="004E4DD4" w:rsidP="004E4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8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Проект- цель</w:t>
            </w:r>
          </w:p>
        </w:tc>
        <w:tc>
          <w:tcPr>
            <w:tcW w:w="732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Проект-намерение</w:t>
            </w:r>
          </w:p>
        </w:tc>
        <w:tc>
          <w:tcPr>
            <w:tcW w:w="588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Проект- мечта</w:t>
            </w:r>
          </w:p>
        </w:tc>
        <w:tc>
          <w:tcPr>
            <w:tcW w:w="665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Проект-фантазия</w:t>
            </w:r>
          </w:p>
        </w:tc>
      </w:tr>
      <w:tr w:rsidR="004E4DD4" w:rsidRPr="002A17BE" w:rsidTr="007D497D">
        <w:trPr>
          <w:trHeight w:val="584"/>
        </w:trPr>
        <w:tc>
          <w:tcPr>
            <w:tcW w:w="2427" w:type="pct"/>
          </w:tcPr>
          <w:p w:rsidR="00E62142" w:rsidRDefault="00E62142" w:rsidP="00E62142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232323"/>
                <w:sz w:val="24"/>
                <w:szCs w:val="24"/>
              </w:rPr>
            </w:pPr>
            <w:r>
              <w:rPr>
                <w:b w:val="0"/>
                <w:bCs w:val="0"/>
                <w:color w:val="232323"/>
                <w:sz w:val="24"/>
                <w:szCs w:val="24"/>
              </w:rPr>
              <w:t xml:space="preserve">«Среда как ресурс саморазвития ребенка дошкольного возраста </w:t>
            </w:r>
            <w:r w:rsidRPr="00E62142">
              <w:rPr>
                <w:b w:val="0"/>
                <w:sz w:val="24"/>
                <w:szCs w:val="24"/>
              </w:rPr>
              <w:t>в конструктивной деятельности</w:t>
            </w:r>
            <w:r w:rsidRPr="00E62142">
              <w:rPr>
                <w:b w:val="0"/>
                <w:bCs w:val="0"/>
                <w:color w:val="232323"/>
                <w:sz w:val="24"/>
                <w:szCs w:val="24"/>
              </w:rPr>
              <w:t>»</w:t>
            </w:r>
          </w:p>
          <w:p w:rsidR="00E62142" w:rsidRDefault="00E62142" w:rsidP="00B45F69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232323"/>
                <w:sz w:val="24"/>
                <w:szCs w:val="24"/>
              </w:rPr>
            </w:pPr>
          </w:p>
          <w:p w:rsidR="00B45F69" w:rsidRPr="00B45F69" w:rsidRDefault="00B45F69" w:rsidP="00B45F69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232323"/>
                <w:sz w:val="24"/>
                <w:szCs w:val="24"/>
              </w:rPr>
            </w:pPr>
            <w:r w:rsidRPr="00E62142">
              <w:rPr>
                <w:b w:val="0"/>
                <w:bCs w:val="0"/>
                <w:color w:val="232323"/>
                <w:sz w:val="24"/>
                <w:szCs w:val="24"/>
              </w:rPr>
              <w:t xml:space="preserve">Преобразование </w:t>
            </w:r>
            <w:r w:rsidR="00E62142">
              <w:rPr>
                <w:b w:val="0"/>
                <w:bCs w:val="0"/>
                <w:color w:val="232323"/>
                <w:sz w:val="24"/>
                <w:szCs w:val="24"/>
              </w:rPr>
              <w:t>развива</w:t>
            </w:r>
            <w:r w:rsidR="00E62142" w:rsidRPr="00E62142">
              <w:rPr>
                <w:b w:val="0"/>
                <w:bCs w:val="0"/>
                <w:color w:val="232323"/>
                <w:sz w:val="24"/>
                <w:szCs w:val="24"/>
              </w:rPr>
              <w:t>ющей</w:t>
            </w:r>
            <w:r w:rsidRPr="00E62142">
              <w:rPr>
                <w:b w:val="0"/>
                <w:bCs w:val="0"/>
                <w:color w:val="232323"/>
                <w:sz w:val="24"/>
                <w:szCs w:val="24"/>
              </w:rPr>
              <w:t xml:space="preserve"> среды в соответствии со шкалами ECERS – R (показатель «Кубики»)</w:t>
            </w:r>
          </w:p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E4DD4" w:rsidRPr="002A17BE" w:rsidRDefault="004E4DD4" w:rsidP="00B4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pct"/>
            <w:vAlign w:val="center"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D4" w:rsidRPr="002A17BE" w:rsidTr="007D497D">
        <w:trPr>
          <w:trHeight w:val="828"/>
        </w:trPr>
        <w:tc>
          <w:tcPr>
            <w:tcW w:w="2427" w:type="pct"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DD4" w:rsidRPr="002A17BE" w:rsidRDefault="004E4DD4" w:rsidP="004E4DD4">
      <w:pPr>
        <w:jc w:val="both"/>
        <w:rPr>
          <w:sz w:val="24"/>
          <w:szCs w:val="24"/>
        </w:rPr>
      </w:pPr>
    </w:p>
    <w:p w:rsidR="004E4DD4" w:rsidRPr="000E4FE7" w:rsidRDefault="004E4DD4" w:rsidP="004E4DD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FE7">
        <w:rPr>
          <w:rFonts w:ascii="Times New Roman" w:hAnsi="Times New Roman" w:cs="Times New Roman"/>
          <w:i/>
          <w:sz w:val="24"/>
          <w:szCs w:val="24"/>
        </w:rPr>
        <w:t>Таблица 3.</w:t>
      </w:r>
    </w:p>
    <w:tbl>
      <w:tblPr>
        <w:tblStyle w:val="2"/>
        <w:tblW w:w="5000" w:type="pct"/>
        <w:tblLook w:val="0420" w:firstRow="1" w:lastRow="0" w:firstColumn="0" w:lastColumn="0" w:noHBand="0" w:noVBand="1"/>
      </w:tblPr>
      <w:tblGrid>
        <w:gridCol w:w="6240"/>
        <w:gridCol w:w="2022"/>
        <w:gridCol w:w="2287"/>
        <w:gridCol w:w="1576"/>
        <w:gridCol w:w="1530"/>
        <w:gridCol w:w="1733"/>
      </w:tblGrid>
      <w:tr w:rsidR="004E4DD4" w:rsidRPr="002A17BE" w:rsidTr="007D497D">
        <w:trPr>
          <w:trHeight w:val="553"/>
        </w:trPr>
        <w:tc>
          <w:tcPr>
            <w:tcW w:w="2028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 - цели</w:t>
            </w:r>
          </w:p>
        </w:tc>
        <w:tc>
          <w:tcPr>
            <w:tcW w:w="657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743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группа</w:t>
            </w:r>
          </w:p>
        </w:tc>
        <w:tc>
          <w:tcPr>
            <w:tcW w:w="512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97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563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</w:tr>
      <w:tr w:rsidR="004E4DD4" w:rsidRPr="002A17BE" w:rsidTr="007D497D">
        <w:trPr>
          <w:trHeight w:val="584"/>
        </w:trPr>
        <w:tc>
          <w:tcPr>
            <w:tcW w:w="2028" w:type="pct"/>
          </w:tcPr>
          <w:p w:rsidR="00E62142" w:rsidRPr="007D497D" w:rsidRDefault="00E62142" w:rsidP="00E62142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D497D">
              <w:rPr>
                <w:b w:val="0"/>
                <w:bCs w:val="0"/>
                <w:sz w:val="24"/>
                <w:szCs w:val="24"/>
              </w:rPr>
              <w:t xml:space="preserve">«Среда как ресурс саморазвития ребенка дошкольного возраста </w:t>
            </w:r>
            <w:r w:rsidRPr="007D497D">
              <w:rPr>
                <w:b w:val="0"/>
                <w:sz w:val="24"/>
                <w:szCs w:val="24"/>
              </w:rPr>
              <w:t>в конструктивной деятельности</w:t>
            </w:r>
            <w:r w:rsidRPr="007D497D">
              <w:rPr>
                <w:b w:val="0"/>
                <w:bCs w:val="0"/>
                <w:sz w:val="24"/>
                <w:szCs w:val="24"/>
              </w:rPr>
              <w:t>»</w:t>
            </w:r>
          </w:p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>Крупный</w:t>
            </w:r>
          </w:p>
        </w:tc>
        <w:tc>
          <w:tcPr>
            <w:tcW w:w="743" w:type="pct"/>
            <w:hideMark/>
          </w:tcPr>
          <w:p w:rsidR="00E62142" w:rsidRDefault="00E62142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4E4DD4" w:rsidRPr="002A17BE" w:rsidRDefault="00E62142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4DD4" w:rsidRPr="002A17BE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Шаманова Ж.В. воспитатели: Белорусова Т.В., Ткаченко Т.В</w:t>
            </w:r>
            <w:r w:rsidR="007D497D">
              <w:rPr>
                <w:rFonts w:ascii="Times New Roman" w:hAnsi="Times New Roman" w:cs="Times New Roman"/>
                <w:sz w:val="24"/>
                <w:szCs w:val="24"/>
              </w:rPr>
              <w:t xml:space="preserve">., Критинина К.А., Уфилина Н.М.,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  <w:r w:rsidR="007D497D">
              <w:rPr>
                <w:rFonts w:ascii="Times New Roman" w:hAnsi="Times New Roman" w:cs="Times New Roman"/>
                <w:sz w:val="24"/>
                <w:szCs w:val="24"/>
              </w:rPr>
              <w:t>: Степнова А.А., Николаенко Л.И.</w:t>
            </w:r>
          </w:p>
          <w:p w:rsidR="004E4DD4" w:rsidRPr="002A17BE" w:rsidRDefault="004E4DD4" w:rsidP="00E6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pct"/>
            <w:hideMark/>
          </w:tcPr>
          <w:p w:rsidR="004E4DD4" w:rsidRPr="002A17BE" w:rsidRDefault="004E4DD4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DD4" w:rsidRPr="002A17BE" w:rsidRDefault="004E4DD4" w:rsidP="004E4DD4">
      <w:pPr>
        <w:jc w:val="both"/>
        <w:rPr>
          <w:sz w:val="24"/>
          <w:szCs w:val="24"/>
        </w:rPr>
      </w:pPr>
    </w:p>
    <w:p w:rsidR="004E4DD4" w:rsidRDefault="004E4DD4" w:rsidP="004E4D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4DD4" w:rsidRDefault="004E4DD4" w:rsidP="004E4D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142" w:rsidRPr="000E4FE7" w:rsidRDefault="00E62142" w:rsidP="00E621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FE7">
        <w:rPr>
          <w:rFonts w:ascii="Times New Roman" w:hAnsi="Times New Roman" w:cs="Times New Roman"/>
          <w:i/>
          <w:sz w:val="24"/>
          <w:szCs w:val="24"/>
        </w:rPr>
        <w:lastRenderedPageBreak/>
        <w:t>Таблица 4.</w:t>
      </w:r>
    </w:p>
    <w:p w:rsidR="00E62142" w:rsidRPr="002A17BE" w:rsidRDefault="00E62142" w:rsidP="00E62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BE">
        <w:rPr>
          <w:rFonts w:ascii="Times New Roman" w:hAnsi="Times New Roman" w:cs="Times New Roman"/>
          <w:b/>
          <w:sz w:val="24"/>
          <w:szCs w:val="24"/>
        </w:rPr>
        <w:t>Содержание работ при реализации проекта</w:t>
      </w:r>
    </w:p>
    <w:tbl>
      <w:tblPr>
        <w:tblStyle w:val="3"/>
        <w:tblW w:w="5000" w:type="pct"/>
        <w:tblLayout w:type="fixed"/>
        <w:tblLook w:val="0600" w:firstRow="0" w:lastRow="0" w:firstColumn="0" w:lastColumn="0" w:noHBand="1" w:noVBand="1"/>
      </w:tblPr>
      <w:tblGrid>
        <w:gridCol w:w="2263"/>
        <w:gridCol w:w="2834"/>
        <w:gridCol w:w="3687"/>
        <w:gridCol w:w="4536"/>
        <w:gridCol w:w="2068"/>
      </w:tblGrid>
      <w:tr w:rsidR="00E62142" w:rsidRPr="002A17BE" w:rsidTr="007D497D">
        <w:trPr>
          <w:trHeight w:val="1549"/>
        </w:trPr>
        <w:tc>
          <w:tcPr>
            <w:tcW w:w="735" w:type="pct"/>
            <w:vAlign w:val="center"/>
            <w:hideMark/>
          </w:tcPr>
          <w:p w:rsidR="00E62142" w:rsidRPr="002A17BE" w:rsidRDefault="00E62142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921" w:type="pct"/>
            <w:vAlign w:val="center"/>
            <w:hideMark/>
          </w:tcPr>
          <w:p w:rsidR="00E62142" w:rsidRPr="002A17BE" w:rsidRDefault="00E62142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Пакеты работ</w:t>
            </w:r>
          </w:p>
        </w:tc>
        <w:tc>
          <w:tcPr>
            <w:tcW w:w="1198" w:type="pct"/>
            <w:vAlign w:val="center"/>
            <w:hideMark/>
          </w:tcPr>
          <w:p w:rsidR="00E62142" w:rsidRPr="002A17BE" w:rsidRDefault="00E62142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работы (задачи)</w:t>
            </w:r>
          </w:p>
        </w:tc>
        <w:tc>
          <w:tcPr>
            <w:tcW w:w="1474" w:type="pct"/>
            <w:vAlign w:val="center"/>
            <w:hideMark/>
          </w:tcPr>
          <w:p w:rsidR="00E62142" w:rsidRPr="002A17BE" w:rsidRDefault="00E62142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выполнению работ (результаты)</w:t>
            </w:r>
          </w:p>
        </w:tc>
        <w:tc>
          <w:tcPr>
            <w:tcW w:w="672" w:type="pct"/>
            <w:vAlign w:val="center"/>
            <w:hideMark/>
          </w:tcPr>
          <w:p w:rsidR="00E62142" w:rsidRPr="002A17BE" w:rsidRDefault="00E62142" w:rsidP="007D4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E62142" w:rsidRPr="002A17BE" w:rsidTr="007D497D">
        <w:trPr>
          <w:trHeight w:val="3399"/>
        </w:trPr>
        <w:tc>
          <w:tcPr>
            <w:tcW w:w="735" w:type="pct"/>
            <w:hideMark/>
          </w:tcPr>
          <w:p w:rsidR="00E62142" w:rsidRPr="002A17BE" w:rsidRDefault="00E62142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E62142" w:rsidRPr="002A17BE" w:rsidRDefault="00E62142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hideMark/>
          </w:tcPr>
          <w:p w:rsidR="007D497D" w:rsidRPr="003F09D3" w:rsidRDefault="007D497D" w:rsidP="003F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3F09D3">
              <w:rPr>
                <w:rFonts w:ascii="Times New Roman" w:hAnsi="Times New Roman" w:cs="Times New Roman"/>
                <w:sz w:val="24"/>
                <w:szCs w:val="24"/>
              </w:rPr>
              <w:t>Приказ ДОУ о создании проектной группы</w:t>
            </w:r>
          </w:p>
          <w:p w:rsidR="00333985" w:rsidRPr="003F09D3" w:rsidRDefault="007D497D" w:rsidP="003F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3985" w:rsidRPr="003F09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установочного семинара </w:t>
            </w:r>
          </w:p>
          <w:p w:rsidR="003F09D3" w:rsidRDefault="003F09D3" w:rsidP="003F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3">
              <w:rPr>
                <w:rFonts w:ascii="Times New Roman" w:hAnsi="Times New Roman" w:cs="Times New Roman"/>
                <w:sz w:val="24"/>
                <w:szCs w:val="24"/>
              </w:rPr>
              <w:t xml:space="preserve">-  Разработка Проекта «Среда как ресурс саморазвития ребенка дошкольного возраста в конструктивной деятельности», </w:t>
            </w:r>
          </w:p>
          <w:p w:rsidR="003F09D3" w:rsidRPr="003F09D3" w:rsidRDefault="003F09D3" w:rsidP="003F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09D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3F09D3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E62142" w:rsidRPr="003F09D3" w:rsidRDefault="00333985" w:rsidP="003F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97D" w:rsidRPr="003F09D3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реализации проекта</w:t>
            </w:r>
          </w:p>
          <w:p w:rsidR="007D497D" w:rsidRDefault="007D497D" w:rsidP="007D497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497D" w:rsidRPr="002A17BE" w:rsidRDefault="007D497D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hideMark/>
          </w:tcPr>
          <w:p w:rsidR="007D497D" w:rsidRDefault="007D497D" w:rsidP="007D497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 xml:space="preserve">Выявить готовность педагогов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97D" w:rsidRDefault="007D497D" w:rsidP="007D497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7D" w:rsidRDefault="007D497D" w:rsidP="007D497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7D" w:rsidRDefault="007D497D" w:rsidP="007D497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42" w:rsidRPr="007D497D" w:rsidRDefault="007D497D" w:rsidP="007D497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97D">
              <w:rPr>
                <w:rFonts w:ascii="Times New Roman" w:hAnsi="Times New Roman" w:cs="Times New Roman"/>
                <w:sz w:val="24"/>
                <w:szCs w:val="24"/>
              </w:rPr>
              <w:t>Заполнить оценочные листы «</w:t>
            </w:r>
            <w:r w:rsidR="00E62142" w:rsidRPr="007D497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среды </w:t>
            </w:r>
            <w:r w:rsidRPr="007D497D">
              <w:rPr>
                <w:rFonts w:ascii="Times New Roman" w:hAnsi="Times New Roman" w:cs="Times New Roman"/>
                <w:sz w:val="24"/>
                <w:szCs w:val="24"/>
              </w:rPr>
              <w:t>в группах – центры конструирования»</w:t>
            </w:r>
          </w:p>
          <w:p w:rsidR="007D497D" w:rsidRDefault="007D497D" w:rsidP="007D49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7D" w:rsidRDefault="007D497D" w:rsidP="007D49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142" w:rsidRPr="002A17BE" w:rsidRDefault="007D497D" w:rsidP="007D49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2142" w:rsidRPr="002A17BE">
              <w:rPr>
                <w:rFonts w:ascii="Times New Roman" w:hAnsi="Times New Roman" w:cs="Times New Roman"/>
                <w:sz w:val="24"/>
                <w:szCs w:val="24"/>
              </w:rPr>
              <w:t>Выявить представления родителей о созданной образовательной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2142" w:rsidRPr="002A17B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62142" w:rsidRPr="002A17BE" w:rsidRDefault="00E62142" w:rsidP="007D497D">
            <w:pPr>
              <w:ind w:left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auto"/>
            <w:hideMark/>
          </w:tcPr>
          <w:p w:rsidR="007D497D" w:rsidRDefault="007D497D" w:rsidP="007D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7D">
              <w:rPr>
                <w:rFonts w:ascii="Times New Roman" w:hAnsi="Times New Roman" w:cs="Times New Roman"/>
                <w:sz w:val="24"/>
                <w:szCs w:val="24"/>
              </w:rPr>
              <w:t>- Организация методического сопровождения повышения профессиональной компетенции педагогов в условиях ДОУ</w:t>
            </w:r>
          </w:p>
          <w:p w:rsidR="007D497D" w:rsidRDefault="007D497D" w:rsidP="007D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7D" w:rsidRPr="007D497D" w:rsidRDefault="007D497D" w:rsidP="007D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7D">
              <w:rPr>
                <w:rFonts w:ascii="Times New Roman" w:hAnsi="Times New Roman" w:cs="Times New Roman"/>
                <w:sz w:val="24"/>
                <w:szCs w:val="24"/>
              </w:rPr>
              <w:t xml:space="preserve"> - Освоение педагогическим коллективом технологии анализа развивающей среды по шкалам ECERS – R (показатель «Кубики»)</w:t>
            </w:r>
          </w:p>
          <w:p w:rsidR="007D497D" w:rsidRDefault="007D497D" w:rsidP="007D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C7" w:rsidRDefault="003E12C7" w:rsidP="007D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C7" w:rsidRPr="007D497D" w:rsidRDefault="003E12C7" w:rsidP="007D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Информационное обеспечение родителей </w:t>
            </w:r>
          </w:p>
          <w:p w:rsidR="007D497D" w:rsidRPr="002A17BE" w:rsidRDefault="007D497D" w:rsidP="007D497D"/>
        </w:tc>
        <w:tc>
          <w:tcPr>
            <w:tcW w:w="672" w:type="pct"/>
            <w:hideMark/>
          </w:tcPr>
          <w:p w:rsidR="00E62142" w:rsidRPr="002A17BE" w:rsidRDefault="003E12C7" w:rsidP="007D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ru-RU"/>
              </w:rPr>
              <w:t>Сентябрь-</w:t>
            </w:r>
            <w:r w:rsidR="00E62142" w:rsidRPr="002A17BE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ru-RU"/>
              </w:rPr>
              <w:t>Октябрь 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ru-RU"/>
              </w:rPr>
              <w:t xml:space="preserve"> </w:t>
            </w:r>
            <w:r w:rsidR="007D497D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ru-RU"/>
              </w:rPr>
              <w:t>г.</w:t>
            </w:r>
          </w:p>
        </w:tc>
      </w:tr>
      <w:tr w:rsidR="00E62142" w:rsidRPr="002A17BE" w:rsidTr="007D497D">
        <w:trPr>
          <w:trHeight w:val="70"/>
        </w:trPr>
        <w:tc>
          <w:tcPr>
            <w:tcW w:w="735" w:type="pct"/>
          </w:tcPr>
          <w:p w:rsidR="00E62142" w:rsidRPr="002A17BE" w:rsidRDefault="00E62142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921" w:type="pct"/>
          </w:tcPr>
          <w:p w:rsidR="00E62142" w:rsidRPr="002A17BE" w:rsidRDefault="00E62142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1198" w:type="pct"/>
          </w:tcPr>
          <w:p w:rsidR="003E12C7" w:rsidRDefault="003E12C7" w:rsidP="003E12C7">
            <w:pPr>
              <w:ind w:lef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- Внести изменения в план мероприятий Программы развития по «Ма</w:t>
            </w:r>
            <w:r w:rsidR="003C650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териально-техническому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»</w:t>
            </w:r>
          </w:p>
          <w:p w:rsidR="003C6505" w:rsidRPr="002A17BE" w:rsidRDefault="003C6505" w:rsidP="003E12C7">
            <w:pPr>
              <w:ind w:lef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- Выявить соответствие условий в группах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 ОО «Художественно-эстетическое развитие»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ООП ДО </w:t>
            </w:r>
          </w:p>
          <w:p w:rsidR="003E12C7" w:rsidRDefault="003E12C7" w:rsidP="007D4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</w:p>
          <w:p w:rsidR="003C6505" w:rsidRDefault="00E62142" w:rsidP="003C6505">
            <w:pPr>
              <w:ind w:lef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2A17BE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 </w:t>
            </w:r>
            <w:r w:rsidR="003C650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-</w:t>
            </w:r>
            <w:r w:rsidR="003C650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Обеспечить </w:t>
            </w:r>
            <w:r w:rsidR="003C6505" w:rsidRPr="007D497D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 w:rsidR="003C650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C6505" w:rsidRPr="007D497D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3C6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6505" w:rsidRPr="007D497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профессиональной компетенции педагогов в условиях ДОУ</w:t>
            </w:r>
            <w:r w:rsidR="003C6505" w:rsidRPr="002A17BE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 </w:t>
            </w:r>
            <w:r w:rsidR="003C650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в </w:t>
            </w:r>
            <w:r w:rsidR="003C650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lastRenderedPageBreak/>
              <w:t xml:space="preserve">рамках годового плана через разные формы методической работы: педсовет, семинар-практикум, консультации, открытый просмотр, смотр –конкурс «Центров </w:t>
            </w:r>
            <w:r w:rsidR="003C6505" w:rsidRPr="009D5C1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конструирования» и т.д.</w:t>
            </w:r>
          </w:p>
          <w:p w:rsidR="004B41E3" w:rsidRPr="009D5C1F" w:rsidRDefault="004B41E3" w:rsidP="004B41E3">
            <w:pPr>
              <w:ind w:left="-65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- Выявить лучшие практики организации условий для детей в группах ДОУ для конструирования.</w:t>
            </w:r>
          </w:p>
          <w:p w:rsidR="003C6505" w:rsidRPr="009D5C1F" w:rsidRDefault="00E62142" w:rsidP="003C650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5C1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- </w:t>
            </w:r>
            <w:r w:rsidR="003C6505" w:rsidRPr="009D5C1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Провести а</w:t>
            </w:r>
            <w:r w:rsidR="003C6505" w:rsidRPr="009D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 эффективности </w:t>
            </w:r>
            <w:r w:rsidR="003C6505" w:rsidRPr="009D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ДОУ с родителями в рамках темы проекта</w:t>
            </w:r>
          </w:p>
          <w:p w:rsidR="00E62142" w:rsidRDefault="003C6505" w:rsidP="009D5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9D5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D5C1F" w:rsidRPr="009D5C1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Активизировать родителей к участию в жизни детского сада через </w:t>
            </w:r>
            <w:r w:rsidR="009D5C1F" w:rsidRPr="009D5C1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информационное просвещение</w:t>
            </w:r>
            <w:r w:rsidR="009D5C1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, изготовление строительного материала </w:t>
            </w:r>
            <w:r w:rsidR="009D5C1F" w:rsidRPr="009D5C1F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>и совместные мероприятия.</w:t>
            </w:r>
          </w:p>
          <w:p w:rsidR="00333985" w:rsidRPr="002A17BE" w:rsidRDefault="00333985" w:rsidP="00333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</w:p>
        </w:tc>
        <w:tc>
          <w:tcPr>
            <w:tcW w:w="1474" w:type="pct"/>
          </w:tcPr>
          <w:p w:rsidR="009D5C1F" w:rsidRDefault="00E62142" w:rsidP="007D49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D5C1F">
              <w:rPr>
                <w:rFonts w:ascii="Times New Roman" w:hAnsi="Times New Roman" w:cs="Times New Roman"/>
                <w:sz w:val="24"/>
                <w:szCs w:val="24"/>
              </w:rPr>
              <w:t>Пополнение оборудованием (мебель, контейнеры, строительный материал)</w:t>
            </w:r>
          </w:p>
          <w:p w:rsidR="00E62142" w:rsidRPr="002A17BE" w:rsidRDefault="009D5C1F" w:rsidP="007D49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2142" w:rsidRPr="002A17BE">
              <w:rPr>
                <w:rFonts w:ascii="Times New Roman" w:hAnsi="Times New Roman" w:cs="Times New Roman"/>
                <w:sz w:val="24"/>
                <w:szCs w:val="24"/>
              </w:rPr>
              <w:t xml:space="preserve">Детско-взрослый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 пополнения </w:t>
            </w: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</w:t>
            </w:r>
          </w:p>
          <w:p w:rsidR="00E62142" w:rsidRDefault="00E62142" w:rsidP="009D5C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5C1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 w:rsidR="009D5C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="009D5C1F">
              <w:rPr>
                <w:rFonts w:ascii="Times New Roman" w:hAnsi="Times New Roman" w:cs="Times New Roman"/>
                <w:sz w:val="24"/>
                <w:szCs w:val="24"/>
              </w:rPr>
              <w:t>по центрам конструирования в другие группы</w:t>
            </w:r>
          </w:p>
          <w:p w:rsidR="009D5C1F" w:rsidRDefault="009D5C1F" w:rsidP="009D5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5C1F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модели сопровождения развития профессиональной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C1F" w:rsidRPr="009D5C1F" w:rsidRDefault="009D5C1F" w:rsidP="009D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1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Pr="009D5C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 и ресурсов</w:t>
            </w:r>
            <w:r w:rsidRPr="009D5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повышение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дошкольного образования </w:t>
            </w:r>
          </w:p>
          <w:p w:rsidR="009D5C1F" w:rsidRDefault="009D5C1F" w:rsidP="009D5C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Полноценные условия для организации конструктивной деятельности детей</w:t>
            </w:r>
          </w:p>
          <w:p w:rsidR="009D5C1F" w:rsidRPr="002A17BE" w:rsidRDefault="009D5C1F" w:rsidP="009D5C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Заинтересованность и активная позиция родителей в преобразовании РППС и совместных мероприятиях с детьми и педагогами</w:t>
            </w:r>
          </w:p>
        </w:tc>
        <w:tc>
          <w:tcPr>
            <w:tcW w:w="672" w:type="pct"/>
          </w:tcPr>
          <w:p w:rsidR="00E62142" w:rsidRPr="002A17BE" w:rsidRDefault="00E62142" w:rsidP="007D497D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17B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Ноябрь 2018г. – </w:t>
            </w:r>
            <w:r w:rsidR="009D5C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апрель </w:t>
            </w:r>
            <w:r w:rsidRPr="002A17B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</w:t>
            </w:r>
            <w:r w:rsidR="009D5C1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2A17B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г.</w:t>
            </w:r>
          </w:p>
          <w:p w:rsidR="00E62142" w:rsidRPr="002A17BE" w:rsidRDefault="00E62142" w:rsidP="007D497D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E62142" w:rsidRPr="002A17BE" w:rsidRDefault="00E62142" w:rsidP="007D497D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E62142" w:rsidRPr="002A17BE" w:rsidRDefault="00E62142" w:rsidP="007D497D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E62142" w:rsidRPr="002A17BE" w:rsidRDefault="00E62142" w:rsidP="007D497D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E62142" w:rsidRPr="002A17BE" w:rsidRDefault="00E62142" w:rsidP="007D497D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E62142" w:rsidRPr="002A17BE" w:rsidRDefault="00E62142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42" w:rsidRPr="002A17BE" w:rsidTr="003F09D3">
        <w:trPr>
          <w:trHeight w:val="3985"/>
        </w:trPr>
        <w:tc>
          <w:tcPr>
            <w:tcW w:w="735" w:type="pct"/>
          </w:tcPr>
          <w:p w:rsidR="00E62142" w:rsidRPr="002A17BE" w:rsidRDefault="00E62142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 этап</w:t>
            </w:r>
          </w:p>
        </w:tc>
        <w:tc>
          <w:tcPr>
            <w:tcW w:w="921" w:type="pct"/>
          </w:tcPr>
          <w:p w:rsidR="00E62142" w:rsidRPr="002A17BE" w:rsidRDefault="00E62142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Проекта </w:t>
            </w:r>
          </w:p>
        </w:tc>
        <w:tc>
          <w:tcPr>
            <w:tcW w:w="1198" w:type="pct"/>
            <w:shd w:val="clear" w:color="auto" w:fill="auto"/>
          </w:tcPr>
          <w:p w:rsidR="00E62142" w:rsidRDefault="003F09D3" w:rsidP="003F0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D3">
              <w:rPr>
                <w:rFonts w:ascii="Times New Roman" w:hAnsi="Times New Roman" w:cs="Times New Roman"/>
                <w:sz w:val="24"/>
                <w:szCs w:val="24"/>
              </w:rPr>
              <w:t>- Повести анализ и оценку эффективности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«Среда как ресурс развития ребенка»</w:t>
            </w:r>
          </w:p>
          <w:p w:rsidR="003F09D3" w:rsidRDefault="003F09D3" w:rsidP="003F0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аналитическую справку по результатам проекта</w:t>
            </w:r>
          </w:p>
          <w:p w:rsidR="003F09D3" w:rsidRDefault="003F09D3" w:rsidP="003F0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Обобщить опыт реализации проекта</w:t>
            </w:r>
          </w:p>
          <w:p w:rsidR="004B41E3" w:rsidRPr="007D497D" w:rsidRDefault="004B41E3" w:rsidP="004B41E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B41E3">
              <w:rPr>
                <w:b w:val="0"/>
                <w:sz w:val="22"/>
                <w:szCs w:val="22"/>
              </w:rPr>
              <w:t>Провести итоговую встречу с представлением лучших практик в детском саду по теме «Среда как ресурс саморазвития ребенка дошкольного возраста в конструктивной деятельности»</w:t>
            </w:r>
          </w:p>
          <w:p w:rsidR="003F09D3" w:rsidRPr="003F09D3" w:rsidRDefault="003F09D3" w:rsidP="003F0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методические рекомендации</w:t>
            </w:r>
          </w:p>
          <w:p w:rsidR="00E62142" w:rsidRPr="002A17BE" w:rsidRDefault="00E62142" w:rsidP="003F09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E62142" w:rsidRPr="002A17BE" w:rsidRDefault="00E62142" w:rsidP="007D49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профессиональной компетентности педагогов ДОУ по вопросам создания инновационной образовательной среды</w:t>
            </w:r>
          </w:p>
          <w:p w:rsidR="00E62142" w:rsidRPr="002A17BE" w:rsidRDefault="00E62142" w:rsidP="007D49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E">
              <w:rPr>
                <w:rFonts w:ascii="Times New Roman" w:hAnsi="Times New Roman" w:cs="Times New Roman"/>
                <w:sz w:val="24"/>
                <w:szCs w:val="24"/>
              </w:rPr>
              <w:t>- Вовлечение родителей в образовательный  процесс как активных участников образовательных отношений.</w:t>
            </w:r>
          </w:p>
        </w:tc>
        <w:tc>
          <w:tcPr>
            <w:tcW w:w="672" w:type="pct"/>
          </w:tcPr>
          <w:p w:rsidR="00E62142" w:rsidRPr="002A17BE" w:rsidRDefault="00E62142" w:rsidP="007D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Май 2019г.</w:t>
            </w:r>
          </w:p>
        </w:tc>
      </w:tr>
    </w:tbl>
    <w:p w:rsidR="0093662A" w:rsidRPr="002A17BE" w:rsidRDefault="0093662A" w:rsidP="00936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BE">
        <w:rPr>
          <w:rFonts w:ascii="Times New Roman" w:hAnsi="Times New Roman" w:cs="Times New Roman"/>
          <w:b/>
          <w:sz w:val="24"/>
          <w:szCs w:val="24"/>
        </w:rPr>
        <w:lastRenderedPageBreak/>
        <w:t>План-график реализации проекта по развитию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7BE">
        <w:rPr>
          <w:rFonts w:ascii="Times New Roman" w:hAnsi="Times New Roman" w:cs="Times New Roman"/>
          <w:b/>
          <w:sz w:val="24"/>
          <w:szCs w:val="24"/>
        </w:rPr>
        <w:t>компетентности педагогов в области проектирования образовательной среды</w:t>
      </w:r>
    </w:p>
    <w:tbl>
      <w:tblPr>
        <w:tblStyle w:val="a8"/>
        <w:tblW w:w="5000" w:type="pct"/>
        <w:tblLook w:val="0600" w:firstRow="0" w:lastRow="0" w:firstColumn="0" w:lastColumn="0" w:noHBand="1" w:noVBand="1"/>
      </w:tblPr>
      <w:tblGrid>
        <w:gridCol w:w="460"/>
        <w:gridCol w:w="3930"/>
        <w:gridCol w:w="1560"/>
        <w:gridCol w:w="1560"/>
        <w:gridCol w:w="4570"/>
        <w:gridCol w:w="3308"/>
      </w:tblGrid>
      <w:tr w:rsidR="003F7046" w:rsidRPr="00AD3B8C" w:rsidTr="00A07C0D">
        <w:trPr>
          <w:trHeight w:val="862"/>
        </w:trPr>
        <w:tc>
          <w:tcPr>
            <w:tcW w:w="149" w:type="pct"/>
            <w:vAlign w:val="center"/>
            <w:hideMark/>
          </w:tcPr>
          <w:p w:rsidR="003F7046" w:rsidRPr="00AD3B8C" w:rsidRDefault="003F7046" w:rsidP="00AD3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pct"/>
            <w:vAlign w:val="center"/>
            <w:hideMark/>
          </w:tcPr>
          <w:p w:rsidR="003F7046" w:rsidRPr="00AD3B8C" w:rsidRDefault="003F7046" w:rsidP="0093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</w:t>
            </w:r>
            <w:r w:rsidR="009366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13" w:type="pct"/>
            <w:gridSpan w:val="2"/>
            <w:vAlign w:val="center"/>
            <w:hideMark/>
          </w:tcPr>
          <w:p w:rsidR="003F7046" w:rsidRPr="00AD3B8C" w:rsidRDefault="003F7046" w:rsidP="00AD3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85" w:type="pct"/>
            <w:vAlign w:val="center"/>
            <w:hideMark/>
          </w:tcPr>
          <w:p w:rsidR="003F7046" w:rsidRPr="00AD3B8C" w:rsidRDefault="00AD3B8C" w:rsidP="00AD3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Кураторы и руководители </w:t>
            </w:r>
            <w:r w:rsidR="003F7046" w:rsidRPr="00AD3B8C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</w:p>
        </w:tc>
        <w:tc>
          <w:tcPr>
            <w:tcW w:w="1076" w:type="pct"/>
            <w:vAlign w:val="center"/>
            <w:hideMark/>
          </w:tcPr>
          <w:p w:rsidR="003F7046" w:rsidRPr="00AD3B8C" w:rsidRDefault="0093662A" w:rsidP="0093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07C0D" w:rsidRPr="00AD3B8C" w:rsidTr="00A07C0D">
        <w:trPr>
          <w:trHeight w:val="991"/>
        </w:trPr>
        <w:tc>
          <w:tcPr>
            <w:tcW w:w="149" w:type="pct"/>
            <w:hideMark/>
          </w:tcPr>
          <w:p w:rsidR="003F7046" w:rsidRPr="00AD3B8C" w:rsidRDefault="00A07C0D" w:rsidP="00AD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pct"/>
            <w:hideMark/>
          </w:tcPr>
          <w:p w:rsidR="003F7046" w:rsidRPr="0093662A" w:rsidRDefault="0093662A" w:rsidP="0093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2A">
              <w:rPr>
                <w:rFonts w:ascii="Times New Roman" w:hAnsi="Times New Roman" w:cs="Times New Roman"/>
                <w:sz w:val="24"/>
                <w:szCs w:val="24"/>
              </w:rPr>
              <w:t>«Среда как ресурс саморазвития ребенка дошкольного возраста в конструктивной деятельности»</w:t>
            </w:r>
          </w:p>
        </w:tc>
        <w:tc>
          <w:tcPr>
            <w:tcW w:w="507" w:type="pct"/>
            <w:hideMark/>
          </w:tcPr>
          <w:p w:rsidR="003F7046" w:rsidRPr="00AD3B8C" w:rsidRDefault="003F7046" w:rsidP="0093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8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A07C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662A">
              <w:rPr>
                <w:rFonts w:ascii="Times New Roman" w:eastAsia="Times New Roman" w:hAnsi="Times New Roman" w:cs="Times New Roman"/>
                <w:bCs/>
                <w:sz w:val="24"/>
                <w:szCs w:val="28"/>
                <w:u w:color="FFFFFF"/>
                <w:lang w:eastAsia="ru-RU"/>
              </w:rPr>
              <w:t xml:space="preserve">Сентябрь </w:t>
            </w:r>
            <w:r w:rsidR="006129AC">
              <w:rPr>
                <w:rFonts w:ascii="Times New Roman" w:eastAsia="Times New Roman" w:hAnsi="Times New Roman" w:cs="Times New Roman"/>
                <w:bCs/>
                <w:sz w:val="24"/>
                <w:szCs w:val="28"/>
                <w:u w:color="FFFFFF"/>
                <w:lang w:eastAsia="ru-RU"/>
              </w:rPr>
              <w:t>2018</w:t>
            </w:r>
            <w:r w:rsidR="00A07C0D" w:rsidRPr="00DF7657">
              <w:rPr>
                <w:rFonts w:ascii="Times New Roman" w:eastAsia="Times New Roman" w:hAnsi="Times New Roman" w:cs="Times New Roman"/>
                <w:bCs/>
                <w:sz w:val="24"/>
                <w:szCs w:val="28"/>
                <w:u w:color="FFFFFF"/>
                <w:lang w:eastAsia="ru-RU"/>
              </w:rPr>
              <w:t>г.</w:t>
            </w:r>
          </w:p>
        </w:tc>
        <w:tc>
          <w:tcPr>
            <w:tcW w:w="507" w:type="pct"/>
            <w:hideMark/>
          </w:tcPr>
          <w:p w:rsidR="003F7046" w:rsidRPr="00AD3B8C" w:rsidRDefault="003F7046" w:rsidP="0093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8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="00A07C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662A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Май </w:t>
            </w:r>
            <w:r w:rsidR="00A07C0D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2019г.</w:t>
            </w:r>
          </w:p>
        </w:tc>
        <w:tc>
          <w:tcPr>
            <w:tcW w:w="1485" w:type="pct"/>
            <w:hideMark/>
          </w:tcPr>
          <w:p w:rsidR="0093662A" w:rsidRPr="0093662A" w:rsidRDefault="0093662A" w:rsidP="0093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Кураторы: </w:t>
            </w:r>
            <w:r w:rsidRPr="009366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Кекух Н.А., </w:t>
            </w:r>
          </w:p>
          <w:p w:rsidR="00A07C0D" w:rsidRPr="0093662A" w:rsidRDefault="0093662A" w:rsidP="0093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662A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Шаманова Ж.В. </w:t>
            </w:r>
            <w:r w:rsidRPr="0093662A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93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2A">
              <w:rPr>
                <w:rFonts w:ascii="Times New Roman" w:hAnsi="Times New Roman" w:cs="Times New Roman"/>
                <w:sz w:val="24"/>
                <w:szCs w:val="24"/>
              </w:rPr>
              <w:t>воспитатели: Белорусова Т.В., Ткаченко Т.В., Критинина К.А., Уфилина Н.М., родители воспитанников: Степнова А.А., Николаенко Л.И.</w:t>
            </w:r>
          </w:p>
          <w:p w:rsidR="00A07C0D" w:rsidRPr="0093662A" w:rsidRDefault="00A07C0D" w:rsidP="00A07C0D">
            <w:pPr>
              <w:ind w:right="860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93662A">
              <w:rPr>
                <w:rFonts w:ascii="Times New Roman" w:eastAsia="Times New Roman" w:hAnsi="Times New Roman" w:cs="Arial"/>
                <w:i/>
                <w:sz w:val="24"/>
                <w:szCs w:val="28"/>
                <w:lang w:eastAsia="ru-RU"/>
              </w:rPr>
              <w:t>Основные исполнители проекта:</w:t>
            </w:r>
            <w:r w:rsidRPr="0093662A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педагоги, воспитанники, их родители, социальные партнеры.</w:t>
            </w:r>
          </w:p>
          <w:p w:rsidR="003F7046" w:rsidRPr="00AD3B8C" w:rsidRDefault="003F7046" w:rsidP="00AD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hideMark/>
          </w:tcPr>
          <w:p w:rsidR="0093662A" w:rsidRDefault="0093662A" w:rsidP="009366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9D5C1F"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C1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развития профессиональной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2A" w:rsidRPr="009D5C1F" w:rsidRDefault="0093662A" w:rsidP="0093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11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 </w:t>
            </w:r>
            <w:r w:rsidRPr="009D5C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 и ресурсов</w:t>
            </w:r>
            <w:r w:rsidRPr="009D5C1F">
              <w:rPr>
                <w:rFonts w:ascii="Times New Roman" w:hAnsi="Times New Roman" w:cs="Times New Roman"/>
                <w:sz w:val="24"/>
                <w:szCs w:val="24"/>
              </w:rPr>
              <w:t>, обеспечивающих повышение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дошкольного образования </w:t>
            </w:r>
          </w:p>
          <w:p w:rsidR="0093662A" w:rsidRDefault="0093662A" w:rsidP="009366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Полноценные условия для организации конструктивной деятельности детей</w:t>
            </w:r>
          </w:p>
          <w:p w:rsidR="003411F7" w:rsidRDefault="003411F7" w:rsidP="009366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игровая деятельность детей со строительным материалом</w:t>
            </w:r>
          </w:p>
          <w:p w:rsidR="00E60B49" w:rsidRDefault="00E60B49" w:rsidP="009366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Обогащение сенсорного опыта детей</w:t>
            </w:r>
          </w:p>
          <w:p w:rsidR="003F7046" w:rsidRPr="0093662A" w:rsidRDefault="0093662A" w:rsidP="0093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Заинтересованность и активная позиция родителей в преобразовании РППС и совместных мероприятиях с детьми и педагогами</w:t>
            </w:r>
          </w:p>
        </w:tc>
      </w:tr>
    </w:tbl>
    <w:p w:rsidR="00AD3B8C" w:rsidRDefault="00AD3B8C" w:rsidP="00AD3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E7" w:rsidRDefault="000E4FE7" w:rsidP="00A0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A0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A0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A0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A0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A0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A0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A0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A0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A0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A0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A0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07" w:rsidRPr="003411F7" w:rsidRDefault="00A07C0D" w:rsidP="00A0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1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</w:t>
      </w:r>
      <w:r w:rsidR="003F7046" w:rsidRPr="003411F7">
        <w:rPr>
          <w:rFonts w:ascii="Times New Roman" w:hAnsi="Times New Roman" w:cs="Times New Roman"/>
          <w:b/>
          <w:sz w:val="24"/>
          <w:szCs w:val="24"/>
        </w:rPr>
        <w:t>практик</w:t>
      </w:r>
      <w:r w:rsidRPr="003411F7">
        <w:rPr>
          <w:rFonts w:ascii="Times New Roman" w:hAnsi="Times New Roman" w:cs="Times New Roman"/>
          <w:b/>
          <w:sz w:val="24"/>
          <w:szCs w:val="24"/>
        </w:rPr>
        <w:t>и</w:t>
      </w:r>
      <w:r w:rsidR="003F7046" w:rsidRPr="003411F7">
        <w:rPr>
          <w:rFonts w:ascii="Times New Roman" w:hAnsi="Times New Roman" w:cs="Times New Roman"/>
          <w:b/>
          <w:sz w:val="24"/>
          <w:szCs w:val="24"/>
        </w:rPr>
        <w:t xml:space="preserve"> проектного подхода в управлении развитием компетентности педагога</w:t>
      </w:r>
    </w:p>
    <w:p w:rsidR="00AD3B8C" w:rsidRPr="005A150F" w:rsidRDefault="00AD3B8C" w:rsidP="00AD3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46" w:rsidRPr="005A150F" w:rsidRDefault="003F7046" w:rsidP="00A07C0D">
      <w:pPr>
        <w:pStyle w:val="a9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5A150F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Наименование практики</w:t>
      </w:r>
    </w:p>
    <w:p w:rsidR="00A07C0D" w:rsidRPr="005A150F" w:rsidRDefault="003411F7" w:rsidP="00C46D3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50F">
        <w:rPr>
          <w:rFonts w:ascii="Times New Roman" w:hAnsi="Times New Roman" w:cs="Times New Roman"/>
          <w:sz w:val="24"/>
          <w:szCs w:val="24"/>
        </w:rPr>
        <w:t>«Среда как ресурс саморазвития ребенка дошкольного возраста в конструктивной деятельности»</w:t>
      </w:r>
    </w:p>
    <w:p w:rsidR="003411F7" w:rsidRPr="005A150F" w:rsidRDefault="003411F7" w:rsidP="003411F7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150F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Краткая характеристика практики: исходная ситуация, проблема(ы), которую надо решить, и проектная идея, позволяющая это сделать</w:t>
      </w:r>
    </w:p>
    <w:p w:rsidR="003411F7" w:rsidRPr="005A150F" w:rsidRDefault="003411F7" w:rsidP="00341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0F">
        <w:rPr>
          <w:rFonts w:ascii="Times New Roman" w:hAnsi="Times New Roman" w:cs="Times New Roman"/>
          <w:sz w:val="24"/>
          <w:szCs w:val="24"/>
        </w:rPr>
        <w:t xml:space="preserve">По результатам анализа состояния образовательной среды дошкольного учреждения по оценке качества дошкольного образования с учетом шкал </w:t>
      </w:r>
      <w:r w:rsidRPr="005A150F">
        <w:rPr>
          <w:rFonts w:ascii="Times New Roman" w:hAnsi="Times New Roman" w:cs="Times New Roman"/>
          <w:sz w:val="24"/>
          <w:szCs w:val="24"/>
          <w:lang w:val="en-US"/>
        </w:rPr>
        <w:t>ECERS</w:t>
      </w:r>
      <w:r w:rsidRPr="005A150F">
        <w:rPr>
          <w:rFonts w:ascii="Times New Roman" w:hAnsi="Times New Roman" w:cs="Times New Roman"/>
          <w:sz w:val="24"/>
          <w:szCs w:val="24"/>
        </w:rPr>
        <w:t>-</w:t>
      </w:r>
      <w:r w:rsidRPr="005A150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A150F">
        <w:rPr>
          <w:rFonts w:ascii="Times New Roman" w:hAnsi="Times New Roman" w:cs="Times New Roman"/>
          <w:sz w:val="24"/>
          <w:szCs w:val="24"/>
        </w:rPr>
        <w:t xml:space="preserve">, подшкалы «Виды детской активности», </w:t>
      </w:r>
      <w:r w:rsidR="000E4FE7" w:rsidRPr="005A150F">
        <w:rPr>
          <w:rFonts w:ascii="Times New Roman" w:hAnsi="Times New Roman" w:cs="Times New Roman"/>
          <w:sz w:val="24"/>
          <w:szCs w:val="24"/>
        </w:rPr>
        <w:t>анкетирования родителей</w:t>
      </w:r>
      <w:r w:rsidRPr="005A150F">
        <w:rPr>
          <w:rFonts w:ascii="Times New Roman" w:hAnsi="Times New Roman" w:cs="Times New Roman"/>
          <w:sz w:val="24"/>
          <w:szCs w:val="24"/>
        </w:rPr>
        <w:t xml:space="preserve"> (законных представителей) «</w:t>
      </w:r>
      <w:r w:rsidRPr="005A150F">
        <w:rPr>
          <w:rFonts w:ascii="Times New Roman" w:hAnsi="Times New Roman" w:cs="Times New Roman"/>
          <w:sz w:val="24"/>
          <w:szCs w:val="24"/>
        </w:rPr>
        <w:t>У</w:t>
      </w:r>
      <w:r w:rsidRPr="005A150F">
        <w:rPr>
          <w:rFonts w:ascii="Times New Roman" w:hAnsi="Times New Roman" w:cs="Times New Roman"/>
          <w:sz w:val="24"/>
          <w:szCs w:val="24"/>
        </w:rPr>
        <w:t xml:space="preserve">довлетворенность родителей», выявленному уровню </w:t>
      </w:r>
      <w:r w:rsidR="009719EC" w:rsidRPr="005A150F">
        <w:rPr>
          <w:rFonts w:ascii="Times New Roman" w:hAnsi="Times New Roman" w:cs="Times New Roman"/>
          <w:sz w:val="24"/>
          <w:szCs w:val="24"/>
        </w:rPr>
        <w:t xml:space="preserve">профессиональной компетентности </w:t>
      </w:r>
      <w:r w:rsidRPr="005A150F">
        <w:rPr>
          <w:rFonts w:ascii="Times New Roman" w:hAnsi="Times New Roman" w:cs="Times New Roman"/>
          <w:sz w:val="24"/>
          <w:szCs w:val="24"/>
        </w:rPr>
        <w:t>педагогов,</w:t>
      </w:r>
      <w:r w:rsidRPr="005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сделали выводы:</w:t>
      </w:r>
    </w:p>
    <w:p w:rsidR="003411F7" w:rsidRPr="005A150F" w:rsidRDefault="003411F7" w:rsidP="000E4FE7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0F">
        <w:rPr>
          <w:rFonts w:ascii="Times New Roman" w:hAnsi="Times New Roman" w:cs="Times New Roman"/>
          <w:sz w:val="24"/>
          <w:szCs w:val="24"/>
        </w:rPr>
        <w:t>в ходе проведения комплексной оценки качества образования в ДОУ по шкале ECERS-R, был выявлен показатель с</w:t>
      </w:r>
    </w:p>
    <w:p w:rsidR="003411F7" w:rsidRPr="005A150F" w:rsidRDefault="003411F7" w:rsidP="000E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0F">
        <w:rPr>
          <w:rFonts w:ascii="Times New Roman" w:hAnsi="Times New Roman" w:cs="Times New Roman"/>
          <w:sz w:val="24"/>
          <w:szCs w:val="24"/>
        </w:rPr>
        <w:t xml:space="preserve">неудовлетворительной оценкой по шкале ECERS-R, </w:t>
      </w:r>
      <w:r w:rsidR="009719EC" w:rsidRPr="005A150F">
        <w:rPr>
          <w:rFonts w:ascii="Times New Roman" w:hAnsi="Times New Roman" w:cs="Times New Roman"/>
          <w:sz w:val="24"/>
          <w:szCs w:val="24"/>
        </w:rPr>
        <w:t>показатель 22 «Кубики»</w:t>
      </w:r>
      <w:r w:rsidRPr="005A150F">
        <w:rPr>
          <w:rFonts w:ascii="Times New Roman" w:hAnsi="Times New Roman" w:cs="Times New Roman"/>
          <w:sz w:val="24"/>
          <w:szCs w:val="24"/>
        </w:rPr>
        <w:t>, где необходимо внести изменения и доработать;</w:t>
      </w:r>
    </w:p>
    <w:p w:rsidR="003411F7" w:rsidRPr="005A150F" w:rsidRDefault="009719EC" w:rsidP="00874AC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0F">
        <w:rPr>
          <w:rFonts w:ascii="Times New Roman" w:hAnsi="Times New Roman" w:cs="Times New Roman"/>
          <w:sz w:val="24"/>
          <w:szCs w:val="24"/>
        </w:rPr>
        <w:t>профессиональная некомпетеность</w:t>
      </w:r>
      <w:r w:rsidR="003411F7" w:rsidRPr="005A150F">
        <w:rPr>
          <w:rFonts w:ascii="Times New Roman" w:hAnsi="Times New Roman" w:cs="Times New Roman"/>
          <w:sz w:val="24"/>
          <w:szCs w:val="24"/>
        </w:rPr>
        <w:t xml:space="preserve"> педагогов к изменению образовательной среды в соответствии с показателями шкал ECERS-R</w:t>
      </w:r>
      <w:r w:rsidR="005D6FDA" w:rsidRPr="005A150F">
        <w:rPr>
          <w:rFonts w:ascii="Times New Roman" w:hAnsi="Times New Roman" w:cs="Times New Roman"/>
          <w:sz w:val="24"/>
          <w:szCs w:val="24"/>
        </w:rPr>
        <w:t>.</w:t>
      </w:r>
    </w:p>
    <w:p w:rsidR="003411F7" w:rsidRPr="005A150F" w:rsidRDefault="003411F7" w:rsidP="005D6F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5A150F">
        <w:rPr>
          <w:rFonts w:ascii="Times New Roman" w:hAnsi="Times New Roman" w:cs="Times New Roman"/>
          <w:sz w:val="24"/>
          <w:szCs w:val="24"/>
        </w:rPr>
        <w:t xml:space="preserve">          Возникла необходимость создания и реализации Проекта «</w:t>
      </w:r>
      <w:r w:rsidR="005D6FDA" w:rsidRPr="005A150F">
        <w:rPr>
          <w:rFonts w:ascii="Times New Roman" w:hAnsi="Times New Roman" w:cs="Times New Roman"/>
          <w:sz w:val="24"/>
          <w:szCs w:val="24"/>
        </w:rPr>
        <w:t>«Среда как ресурс саморазвития ребенка дошкольного возраста в конструктивной деятельности»</w:t>
      </w:r>
    </w:p>
    <w:p w:rsidR="003411F7" w:rsidRPr="005A150F" w:rsidRDefault="003411F7" w:rsidP="005A150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5A150F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Результаты и(или) показатели, на которые повлияло внедрение (социально-экономические и образовательные эффекты).</w:t>
      </w:r>
    </w:p>
    <w:p w:rsidR="005D6FDA" w:rsidRPr="005A150F" w:rsidRDefault="005D6FDA" w:rsidP="005D6FDA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A150F">
        <w:rPr>
          <w:rFonts w:ascii="Times New Roman" w:hAnsi="Times New Roman" w:cs="Times New Roman"/>
          <w:sz w:val="24"/>
          <w:szCs w:val="24"/>
        </w:rPr>
        <w:t>Создана м</w:t>
      </w:r>
      <w:r w:rsidRPr="005A150F">
        <w:rPr>
          <w:rFonts w:ascii="Times New Roman" w:hAnsi="Times New Roman" w:cs="Times New Roman"/>
          <w:sz w:val="24"/>
          <w:szCs w:val="24"/>
        </w:rPr>
        <w:t xml:space="preserve">одель сопровождения развития профессиональной компетентности педагогов </w:t>
      </w:r>
    </w:p>
    <w:p w:rsidR="005D6FDA" w:rsidRPr="005A150F" w:rsidRDefault="005D6FDA" w:rsidP="005D6FDA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A150F">
        <w:rPr>
          <w:rFonts w:ascii="Times New Roman" w:hAnsi="Times New Roman" w:cs="Times New Roman"/>
          <w:sz w:val="24"/>
          <w:szCs w:val="24"/>
        </w:rPr>
        <w:t xml:space="preserve">Оформлен </w:t>
      </w:r>
      <w:r w:rsidRPr="005A150F">
        <w:rPr>
          <w:rFonts w:ascii="Times New Roman" w:hAnsi="Times New Roman" w:cs="Times New Roman"/>
          <w:sz w:val="24"/>
          <w:szCs w:val="24"/>
        </w:rPr>
        <w:t xml:space="preserve">Банк методических рекомендаций и ресурсов, обеспечивающих повышение качества дошкольного образования </w:t>
      </w:r>
    </w:p>
    <w:p w:rsidR="005D6FDA" w:rsidRPr="005A150F" w:rsidRDefault="005D6FDA" w:rsidP="005D6FD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50F">
        <w:rPr>
          <w:rFonts w:ascii="Times New Roman" w:hAnsi="Times New Roman" w:cs="Times New Roman"/>
          <w:sz w:val="24"/>
          <w:szCs w:val="24"/>
        </w:rPr>
        <w:t>В группах созданы достаточные</w:t>
      </w:r>
      <w:r w:rsidRPr="005A150F">
        <w:rPr>
          <w:rFonts w:ascii="Times New Roman" w:hAnsi="Times New Roman" w:cs="Times New Roman"/>
          <w:sz w:val="24"/>
          <w:szCs w:val="24"/>
        </w:rPr>
        <w:t xml:space="preserve"> условия для организации конструктивной деятельности детей</w:t>
      </w:r>
    </w:p>
    <w:p w:rsidR="005D6FDA" w:rsidRPr="005A150F" w:rsidRDefault="005D6FDA" w:rsidP="005D6FD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50F">
        <w:rPr>
          <w:rFonts w:ascii="Times New Roman" w:hAnsi="Times New Roman" w:cs="Times New Roman"/>
          <w:sz w:val="24"/>
          <w:szCs w:val="24"/>
        </w:rPr>
        <w:t xml:space="preserve">Вырос интерес и активность </w:t>
      </w:r>
      <w:r w:rsidRPr="005A150F">
        <w:rPr>
          <w:rFonts w:ascii="Times New Roman" w:hAnsi="Times New Roman" w:cs="Times New Roman"/>
          <w:sz w:val="24"/>
          <w:szCs w:val="24"/>
        </w:rPr>
        <w:t>детей</w:t>
      </w:r>
      <w:r w:rsidRPr="005A150F">
        <w:rPr>
          <w:rFonts w:ascii="Times New Roman" w:hAnsi="Times New Roman" w:cs="Times New Roman"/>
          <w:sz w:val="24"/>
          <w:szCs w:val="24"/>
        </w:rPr>
        <w:t xml:space="preserve"> в центрах конструирования</w:t>
      </w:r>
    </w:p>
    <w:p w:rsidR="003411F7" w:rsidRPr="005A150F" w:rsidRDefault="003411F7" w:rsidP="003411F7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411F7" w:rsidRPr="005A150F" w:rsidRDefault="003411F7" w:rsidP="003411F7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5A150F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Актуальность практики</w:t>
      </w:r>
    </w:p>
    <w:p w:rsidR="008F1F29" w:rsidRPr="005A150F" w:rsidRDefault="008F1F29" w:rsidP="008F1F29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50F">
        <w:rPr>
          <w:rFonts w:ascii="Times New Roman" w:hAnsi="Times New Roman" w:cs="Times New Roman"/>
          <w:sz w:val="24"/>
          <w:szCs w:val="24"/>
        </w:rPr>
        <w:t>Актуальность проекта «</w:t>
      </w:r>
      <w:r w:rsidRPr="005A150F">
        <w:rPr>
          <w:rFonts w:ascii="Times New Roman" w:hAnsi="Times New Roman" w:cs="Times New Roman"/>
          <w:sz w:val="24"/>
          <w:szCs w:val="24"/>
        </w:rPr>
        <w:t>Среда как ресурс саморазвития ребенка дошкольного возраста в конструктивной деятельности»</w:t>
      </w:r>
      <w:r w:rsidRPr="005A150F">
        <w:rPr>
          <w:rFonts w:ascii="Times New Roman" w:hAnsi="Times New Roman" w:cs="Times New Roman"/>
          <w:sz w:val="24"/>
          <w:szCs w:val="24"/>
        </w:rPr>
        <w:t xml:space="preserve"> </w:t>
      </w:r>
      <w:r w:rsidRPr="005A150F">
        <w:rPr>
          <w:rFonts w:ascii="Times New Roman" w:hAnsi="Times New Roman" w:cs="Times New Roman"/>
          <w:sz w:val="24"/>
          <w:szCs w:val="24"/>
        </w:rPr>
        <w:t>обусловлена тем, что происходящая в стране модернизация образования, особенности государственной политики в области дошкольного образования на современном этапе, принятие Федерального государственного образовательного стандарта дошкольного образования (приказ Минобрнауки РФ от 17.10.2013 № 1155, зарегистрирован в Минюсте 14.11.2013 №30384) (далее ФГОС ДО)</w:t>
      </w:r>
      <w:r w:rsidRPr="005A150F">
        <w:rPr>
          <w:rFonts w:ascii="Times New Roman" w:hAnsi="Times New Roman" w:cs="Times New Roman"/>
          <w:sz w:val="24"/>
          <w:szCs w:val="24"/>
        </w:rPr>
        <w:t>; участие в инновационной деятельности</w:t>
      </w:r>
      <w:r w:rsidRPr="005A150F">
        <w:rPr>
          <w:rFonts w:ascii="Times New Roman" w:hAnsi="Times New Roman" w:cs="Times New Roman"/>
          <w:sz w:val="24"/>
          <w:szCs w:val="24"/>
        </w:rPr>
        <w:t xml:space="preserve"> по реализации проекта «Апробация моделей управления качеством дошкольного образования на базе дошкольных образовательных организаций Иркутской области на 2016-2019 гг.». Экспертиза с использованием шкал </w:t>
      </w:r>
      <w:r w:rsidRPr="005A150F">
        <w:rPr>
          <w:rFonts w:ascii="Times New Roman" w:hAnsi="Times New Roman" w:cs="Times New Roman"/>
          <w:sz w:val="24"/>
          <w:szCs w:val="24"/>
          <w:lang w:val="en-US"/>
        </w:rPr>
        <w:t>ECERS</w:t>
      </w:r>
      <w:r w:rsidRPr="005A150F">
        <w:rPr>
          <w:rFonts w:ascii="Times New Roman" w:hAnsi="Times New Roman" w:cs="Times New Roman"/>
          <w:sz w:val="24"/>
          <w:szCs w:val="24"/>
        </w:rPr>
        <w:t>-</w:t>
      </w:r>
      <w:r w:rsidRPr="005A150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A150F">
        <w:rPr>
          <w:rFonts w:ascii="Times New Roman" w:hAnsi="Times New Roman" w:cs="Times New Roman"/>
          <w:sz w:val="24"/>
          <w:szCs w:val="24"/>
        </w:rPr>
        <w:t xml:space="preserve">, </w:t>
      </w:r>
      <w:r w:rsidRPr="005A150F">
        <w:rPr>
          <w:rFonts w:ascii="Times New Roman" w:hAnsi="Times New Roman" w:cs="Times New Roman"/>
          <w:sz w:val="24"/>
          <w:szCs w:val="24"/>
        </w:rPr>
        <w:t xml:space="preserve">обусловили необходимость важных изменений в организации </w:t>
      </w:r>
      <w:r w:rsidRPr="005A150F">
        <w:rPr>
          <w:rFonts w:ascii="Times New Roman" w:hAnsi="Times New Roman" w:cs="Times New Roman"/>
          <w:sz w:val="24"/>
          <w:szCs w:val="24"/>
        </w:rPr>
        <w:t>условий для реализации образовательной деятельности</w:t>
      </w:r>
      <w:r w:rsidRPr="005A150F">
        <w:rPr>
          <w:rFonts w:ascii="Times New Roman" w:hAnsi="Times New Roman" w:cs="Times New Roman"/>
          <w:sz w:val="24"/>
          <w:szCs w:val="24"/>
        </w:rPr>
        <w:t xml:space="preserve"> в детском саду. </w:t>
      </w:r>
    </w:p>
    <w:p w:rsidR="008F1F29" w:rsidRPr="005A150F" w:rsidRDefault="008F1F29" w:rsidP="000E4FE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5A150F">
        <w:rPr>
          <w:rFonts w:ascii="Times New Roman" w:hAnsi="Times New Roman" w:cs="Times New Roman"/>
          <w:sz w:val="24"/>
          <w:szCs w:val="24"/>
        </w:rPr>
        <w:t xml:space="preserve">Особое внимание приобретает </w:t>
      </w:r>
      <w:r w:rsidRPr="005A150F">
        <w:rPr>
          <w:rFonts w:ascii="Times New Roman" w:hAnsi="Times New Roman" w:cs="Times New Roman"/>
          <w:iCs/>
          <w:sz w:val="24"/>
          <w:szCs w:val="24"/>
        </w:rPr>
        <w:t xml:space="preserve">создание единого образовательного пространства, обеспечивающего доступность качественного образования, его индивидуализацию, обеспечение возрастной адекватности дошкольного образования. При этом индивидуализация образования предполагает наличие </w:t>
      </w:r>
      <w:r w:rsidRPr="005A150F">
        <w:rPr>
          <w:rFonts w:ascii="Times New Roman" w:hAnsi="Times New Roman" w:cs="Times New Roman"/>
          <w:iCs/>
          <w:sz w:val="24"/>
          <w:szCs w:val="24"/>
        </w:rPr>
        <w:t xml:space="preserve">условий </w:t>
      </w:r>
      <w:r w:rsidRPr="005A150F">
        <w:rPr>
          <w:rFonts w:ascii="Times New Roman" w:hAnsi="Times New Roman" w:cs="Times New Roman"/>
          <w:iCs/>
          <w:sz w:val="24"/>
          <w:szCs w:val="24"/>
        </w:rPr>
        <w:t xml:space="preserve">не только в совместной со взрослыми деятельности, но и в самостоятельной деятельности. </w:t>
      </w:r>
      <w:r w:rsidR="00650657" w:rsidRPr="005A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ФГОС ДО развивающая предметно</w:t>
      </w:r>
      <w:r w:rsidRPr="005A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50657" w:rsidRPr="005A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пространственная среда должна</w:t>
      </w:r>
      <w:r w:rsidRPr="005A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не только развивающей, но и развивающейся, должна обеспечивать возможность реализации разных видов детской активности.</w:t>
      </w:r>
      <w:r w:rsidR="00650657" w:rsidRPr="005A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анализе по показателям «Виды детской активности», нами были выявлены зоны неблагополучия, где одним из низких показателей выделены «Кубики». Беря во внимание, что о</w:t>
      </w:r>
      <w:r w:rsidRPr="005A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собенностью игр со строительным материалом является то, что в их основе лежат конструктивные умения и способности, вследствие чего они в большей степени, чем какие-либо другие виды детской игры, приближаются к созидательной продуктивной человеческой</w:t>
      </w:r>
      <w:r w:rsidR="00650657" w:rsidRPr="005A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деятельности, для нас важно создавать</w:t>
      </w:r>
      <w:r w:rsidRPr="005A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</w:t>
      </w:r>
      <w:r w:rsidR="00650657" w:rsidRPr="005A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A1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специальные условия и обучение. </w:t>
      </w:r>
      <w:r w:rsidRPr="005A150F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 xml:space="preserve"> </w:t>
      </w:r>
      <w:r w:rsidRPr="005A150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5A150F">
        <w:rPr>
          <w:rFonts w:ascii="Times New Roman" w:hAnsi="Times New Roman" w:cs="Times New Roman"/>
          <w:sz w:val="24"/>
          <w:szCs w:val="24"/>
        </w:rPr>
        <w:lastRenderedPageBreak/>
        <w:t xml:space="preserve">возникла реальная необходимость в создании </w:t>
      </w:r>
      <w:r w:rsidR="00650657" w:rsidRPr="005A150F">
        <w:rPr>
          <w:rFonts w:ascii="Times New Roman" w:hAnsi="Times New Roman" w:cs="Times New Roman"/>
          <w:sz w:val="24"/>
          <w:szCs w:val="24"/>
        </w:rPr>
        <w:t>проекта «</w:t>
      </w:r>
      <w:r w:rsidR="00650657" w:rsidRPr="005A150F">
        <w:rPr>
          <w:rFonts w:ascii="Times New Roman" w:hAnsi="Times New Roman" w:cs="Times New Roman"/>
          <w:sz w:val="24"/>
          <w:szCs w:val="24"/>
        </w:rPr>
        <w:t>Среда как ресурс саморазвития ребенка дошкольного возраста в конструктивной деятельности»</w:t>
      </w:r>
      <w:r w:rsidR="00650657" w:rsidRPr="005A150F">
        <w:rPr>
          <w:rFonts w:ascii="Times New Roman" w:hAnsi="Times New Roman" w:cs="Times New Roman"/>
          <w:sz w:val="24"/>
          <w:szCs w:val="24"/>
        </w:rPr>
        <w:t>.</w:t>
      </w:r>
    </w:p>
    <w:p w:rsidR="008F1F29" w:rsidRPr="005A150F" w:rsidRDefault="008F1F29" w:rsidP="008F1F29">
      <w:pPr>
        <w:tabs>
          <w:tab w:val="left" w:pos="10290"/>
        </w:tabs>
        <w:spacing w:after="0" w:line="240" w:lineRule="auto"/>
        <w:ind w:left="720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150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3411F7" w:rsidRPr="005A150F" w:rsidRDefault="003411F7" w:rsidP="005A150F">
      <w:pPr>
        <w:pStyle w:val="a9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150F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Нормативная правовая база практики</w:t>
      </w:r>
    </w:p>
    <w:p w:rsidR="003411F7" w:rsidRPr="005A150F" w:rsidRDefault="003411F7" w:rsidP="003411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РФ «Об образовании в Российской Федерации» (ст. 3 п. 4,5) устанавливает принцип сочетания единства образовательного пространства с защитой и развитием национальных культур, культурных традиций и интеграцией России в мировое образовательное пространство. </w:t>
      </w:r>
    </w:p>
    <w:p w:rsidR="005A150F" w:rsidRPr="005A150F" w:rsidRDefault="003411F7" w:rsidP="005A15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ФГОС ДО </w:t>
      </w:r>
    </w:p>
    <w:p w:rsidR="005A150F" w:rsidRPr="005A150F" w:rsidRDefault="005A150F" w:rsidP="005A150F">
      <w:pPr>
        <w:jc w:val="both"/>
        <w:rPr>
          <w:rFonts w:ascii="Times New Roman" w:hAnsi="Times New Roman"/>
          <w:sz w:val="24"/>
          <w:szCs w:val="24"/>
        </w:rPr>
      </w:pPr>
      <w:r w:rsidRPr="005A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150F">
        <w:rPr>
          <w:rFonts w:ascii="Times New Roman" w:hAnsi="Times New Roman"/>
          <w:sz w:val="24"/>
          <w:szCs w:val="24"/>
        </w:rPr>
        <w:t xml:space="preserve">Распоряжение Министерства образования Иркутской области за №51-мр от 27 января 2017 г. </w:t>
      </w:r>
      <w:r w:rsidRPr="005A150F">
        <w:rPr>
          <w:rFonts w:ascii="Times New Roman" w:hAnsi="Times New Roman"/>
          <w:sz w:val="24"/>
          <w:szCs w:val="24"/>
        </w:rPr>
        <w:t xml:space="preserve"> о </w:t>
      </w:r>
      <w:r w:rsidRPr="005A150F">
        <w:rPr>
          <w:rFonts w:ascii="Times New Roman" w:hAnsi="Times New Roman"/>
          <w:sz w:val="24"/>
          <w:szCs w:val="24"/>
        </w:rPr>
        <w:t>Пилотной площадк</w:t>
      </w:r>
      <w:r w:rsidRPr="005A150F">
        <w:rPr>
          <w:rFonts w:ascii="Times New Roman" w:hAnsi="Times New Roman"/>
          <w:sz w:val="24"/>
          <w:szCs w:val="24"/>
        </w:rPr>
        <w:t>е</w:t>
      </w:r>
      <w:r w:rsidRPr="005A150F">
        <w:rPr>
          <w:rFonts w:ascii="Times New Roman" w:hAnsi="Times New Roman"/>
          <w:sz w:val="24"/>
          <w:szCs w:val="24"/>
        </w:rPr>
        <w:t xml:space="preserve"> по реализации проекта «Апробация моделей управления качеством дошкольного образования на базе дошкольных образовательных организаций Иркутской области на 2016-2019 гг.»</w:t>
      </w:r>
    </w:p>
    <w:p w:rsidR="005A150F" w:rsidRDefault="005A150F" w:rsidP="005A15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F7" w:rsidRPr="005A150F" w:rsidRDefault="003411F7" w:rsidP="005A150F">
      <w:pPr>
        <w:pStyle w:val="a9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150F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Типовая дорожная карта внедрения проекта</w:t>
      </w:r>
    </w:p>
    <w:p w:rsidR="003411F7" w:rsidRPr="002A17BE" w:rsidRDefault="003411F7" w:rsidP="003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1F7" w:rsidRPr="002A17BE" w:rsidRDefault="003411F7" w:rsidP="003411F7">
      <w:pPr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7BE">
        <w:rPr>
          <w:rFonts w:ascii="Times New Roman" w:hAnsi="Times New Roman" w:cs="Times New Roman"/>
          <w:b/>
          <w:sz w:val="24"/>
          <w:szCs w:val="24"/>
        </w:rPr>
        <w:t xml:space="preserve">Дорожная карта внедрения проекта </w:t>
      </w:r>
      <w:r w:rsidRPr="000E4FE7">
        <w:rPr>
          <w:rFonts w:ascii="Times New Roman" w:hAnsi="Times New Roman" w:cs="Times New Roman"/>
          <w:b/>
          <w:sz w:val="24"/>
          <w:szCs w:val="24"/>
        </w:rPr>
        <w:t>«</w:t>
      </w:r>
      <w:r w:rsidR="005A150F" w:rsidRPr="000E4FE7">
        <w:rPr>
          <w:rFonts w:ascii="Times New Roman" w:hAnsi="Times New Roman" w:cs="Times New Roman"/>
          <w:b/>
          <w:sz w:val="24"/>
          <w:szCs w:val="24"/>
        </w:rPr>
        <w:t>Среда как ресурс саморазвития ребенка дошкольного возраста в конструктивной деятельности»</w:t>
      </w:r>
      <w:r w:rsidRPr="002A17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2018-2019 учебный год</w:t>
      </w:r>
    </w:p>
    <w:p w:rsidR="003411F7" w:rsidRPr="002A17BE" w:rsidRDefault="003411F7" w:rsidP="003411F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A150F" w:rsidRPr="0089034E" w:rsidRDefault="003411F7" w:rsidP="0089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34E">
        <w:rPr>
          <w:rFonts w:ascii="Times New Roman" w:hAnsi="Times New Roman" w:cs="Times New Roman"/>
          <w:b/>
          <w:sz w:val="24"/>
          <w:szCs w:val="24"/>
        </w:rPr>
        <w:t>Цель:</w:t>
      </w:r>
      <w:r w:rsidRPr="0089034E">
        <w:rPr>
          <w:rFonts w:ascii="Times New Roman" w:hAnsi="Times New Roman" w:cs="Times New Roman"/>
          <w:sz w:val="24"/>
          <w:szCs w:val="24"/>
        </w:rPr>
        <w:t xml:space="preserve"> </w:t>
      </w:r>
      <w:r w:rsidR="005A150F"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>консолидации усилий дошкольн</w:t>
      </w:r>
      <w:r w:rsidR="005A150F"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5A150F"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</w:t>
      </w:r>
      <w:r w:rsidR="005A150F"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>ого учреждения и родителей воспитанников,</w:t>
      </w:r>
      <w:r w:rsidR="005A150F"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направленных на </w:t>
      </w:r>
      <w:r w:rsidR="005A150F"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условий для организации самостоятельной деятельности детей дошкольного возраста. </w:t>
      </w:r>
    </w:p>
    <w:p w:rsidR="003411F7" w:rsidRPr="0089034E" w:rsidRDefault="003411F7" w:rsidP="00890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4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0B49" w:rsidRPr="0089034E" w:rsidRDefault="00E60B49" w:rsidP="0089034E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профессиональному просвещению педагогов в вопросах организации РППС в соответствии с ФГОС ДО через методическое сопровождение</w:t>
      </w:r>
    </w:p>
    <w:p w:rsidR="00E60B49" w:rsidRPr="0089034E" w:rsidRDefault="0089034E" w:rsidP="0089034E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поддержку </w:t>
      </w:r>
      <w:r w:rsidR="00E60B49" w:rsidRPr="0089034E">
        <w:rPr>
          <w:rFonts w:ascii="Times New Roman" w:hAnsi="Times New Roman" w:cs="Times New Roman"/>
          <w:sz w:val="24"/>
          <w:szCs w:val="24"/>
        </w:rPr>
        <w:t>психолого-педагогическо</w:t>
      </w:r>
      <w:r w:rsidRPr="0089034E">
        <w:rPr>
          <w:rFonts w:ascii="Times New Roman" w:hAnsi="Times New Roman" w:cs="Times New Roman"/>
          <w:sz w:val="24"/>
          <w:szCs w:val="24"/>
        </w:rPr>
        <w:t>го</w:t>
      </w:r>
      <w:r w:rsidR="00E60B49" w:rsidRPr="0089034E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Pr="0089034E">
        <w:rPr>
          <w:rFonts w:ascii="Times New Roman" w:hAnsi="Times New Roman" w:cs="Times New Roman"/>
          <w:sz w:val="24"/>
          <w:szCs w:val="24"/>
        </w:rPr>
        <w:t>я</w:t>
      </w:r>
      <w:r w:rsidR="00E60B49" w:rsidRPr="0089034E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E60B49" w:rsidRPr="0089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развития ребенка в конструктивной деятельности</w:t>
      </w:r>
    </w:p>
    <w:p w:rsidR="00E60B49" w:rsidRPr="0089034E" w:rsidRDefault="00E60B49" w:rsidP="0089034E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методические ресурсы, направленные на обеспечение развития ребенка-дошкольника в конструктивной деятельности </w:t>
      </w:r>
    </w:p>
    <w:p w:rsidR="00E60B49" w:rsidRPr="0089034E" w:rsidRDefault="00E60B49" w:rsidP="0089034E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>Выяв</w:t>
      </w:r>
      <w:r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ить </w:t>
      </w:r>
      <w:r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</w:t>
      </w:r>
      <w:r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</w:t>
      </w:r>
      <w:r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ДОУ по организации </w:t>
      </w:r>
      <w:r w:rsidR="0089034E"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условий для конструктивной деятельности</w:t>
      </w:r>
      <w:r w:rsidRPr="0089034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9034E" w:rsidRPr="0089034E" w:rsidRDefault="0089034E" w:rsidP="0089034E">
      <w:pPr>
        <w:pStyle w:val="a9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34E">
        <w:rPr>
          <w:rFonts w:ascii="Times New Roman" w:hAnsi="Times New Roman" w:cs="Times New Roman"/>
          <w:sz w:val="24"/>
          <w:szCs w:val="24"/>
        </w:rPr>
        <w:t xml:space="preserve">Обеспечить организацию </w:t>
      </w:r>
      <w:r w:rsidRPr="0089034E">
        <w:rPr>
          <w:rFonts w:ascii="Times New Roman" w:hAnsi="Times New Roman" w:cs="Times New Roman"/>
          <w:sz w:val="24"/>
          <w:szCs w:val="24"/>
        </w:rPr>
        <w:t>игров</w:t>
      </w:r>
      <w:r w:rsidRPr="0089034E">
        <w:rPr>
          <w:rFonts w:ascii="Times New Roman" w:hAnsi="Times New Roman" w:cs="Times New Roman"/>
          <w:sz w:val="24"/>
          <w:szCs w:val="24"/>
        </w:rPr>
        <w:t>ой</w:t>
      </w:r>
      <w:r w:rsidRPr="0089034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89034E">
        <w:rPr>
          <w:rFonts w:ascii="Times New Roman" w:hAnsi="Times New Roman" w:cs="Times New Roman"/>
          <w:sz w:val="24"/>
          <w:szCs w:val="24"/>
        </w:rPr>
        <w:t>и</w:t>
      </w:r>
      <w:r w:rsidRPr="0089034E">
        <w:rPr>
          <w:rFonts w:ascii="Times New Roman" w:hAnsi="Times New Roman" w:cs="Times New Roman"/>
          <w:sz w:val="24"/>
          <w:szCs w:val="24"/>
        </w:rPr>
        <w:t xml:space="preserve"> детей со строительным материалом</w:t>
      </w:r>
      <w:r w:rsidRPr="0089034E">
        <w:rPr>
          <w:rFonts w:ascii="Times New Roman" w:hAnsi="Times New Roman" w:cs="Times New Roman"/>
          <w:sz w:val="24"/>
          <w:szCs w:val="24"/>
        </w:rPr>
        <w:t xml:space="preserve"> и о</w:t>
      </w:r>
      <w:r w:rsidRPr="0089034E">
        <w:rPr>
          <w:rFonts w:ascii="Times New Roman" w:hAnsi="Times New Roman" w:cs="Times New Roman"/>
          <w:sz w:val="24"/>
          <w:szCs w:val="24"/>
        </w:rPr>
        <w:t>богащ</w:t>
      </w:r>
      <w:r w:rsidRPr="0089034E">
        <w:rPr>
          <w:rFonts w:ascii="Times New Roman" w:hAnsi="Times New Roman" w:cs="Times New Roman"/>
          <w:sz w:val="24"/>
          <w:szCs w:val="24"/>
        </w:rPr>
        <w:t>ать</w:t>
      </w:r>
      <w:r w:rsidRPr="0089034E">
        <w:rPr>
          <w:rFonts w:ascii="Times New Roman" w:hAnsi="Times New Roman" w:cs="Times New Roman"/>
          <w:sz w:val="24"/>
          <w:szCs w:val="24"/>
        </w:rPr>
        <w:t xml:space="preserve"> сенсорн</w:t>
      </w:r>
      <w:r w:rsidRPr="0089034E">
        <w:rPr>
          <w:rFonts w:ascii="Times New Roman" w:hAnsi="Times New Roman" w:cs="Times New Roman"/>
          <w:sz w:val="24"/>
          <w:szCs w:val="24"/>
        </w:rPr>
        <w:t>ый</w:t>
      </w:r>
      <w:r w:rsidRPr="0089034E">
        <w:rPr>
          <w:rFonts w:ascii="Times New Roman" w:hAnsi="Times New Roman" w:cs="Times New Roman"/>
          <w:sz w:val="24"/>
          <w:szCs w:val="24"/>
        </w:rPr>
        <w:t xml:space="preserve"> опыт детей</w:t>
      </w:r>
    </w:p>
    <w:p w:rsidR="0089034E" w:rsidRDefault="0089034E" w:rsidP="0089034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1F7" w:rsidRPr="002A17BE" w:rsidRDefault="003411F7" w:rsidP="00341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7BE">
        <w:rPr>
          <w:rFonts w:ascii="Times New Roman" w:hAnsi="Times New Roman" w:cs="Times New Roman"/>
          <w:b/>
          <w:sz w:val="24"/>
          <w:szCs w:val="24"/>
        </w:rPr>
        <w:t>Направления деятельности при реализации Дорожной карты:</w:t>
      </w:r>
    </w:p>
    <w:p w:rsidR="003411F7" w:rsidRPr="002A17BE" w:rsidRDefault="003411F7" w:rsidP="003411F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7BE">
        <w:rPr>
          <w:rFonts w:ascii="Times New Roman" w:hAnsi="Times New Roman" w:cs="Times New Roman"/>
          <w:sz w:val="24"/>
          <w:szCs w:val="24"/>
        </w:rPr>
        <w:t>-  аналитическая, диагностическая;</w:t>
      </w:r>
    </w:p>
    <w:p w:rsidR="003411F7" w:rsidRPr="002A17BE" w:rsidRDefault="003411F7" w:rsidP="003411F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7BE">
        <w:rPr>
          <w:rFonts w:ascii="Times New Roman" w:hAnsi="Times New Roman" w:cs="Times New Roman"/>
          <w:sz w:val="24"/>
          <w:szCs w:val="24"/>
        </w:rPr>
        <w:t>-  методическая;</w:t>
      </w:r>
    </w:p>
    <w:p w:rsidR="003411F7" w:rsidRPr="002A17BE" w:rsidRDefault="003411F7" w:rsidP="003411F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7BE">
        <w:rPr>
          <w:rFonts w:ascii="Times New Roman" w:hAnsi="Times New Roman" w:cs="Times New Roman"/>
          <w:sz w:val="24"/>
          <w:szCs w:val="24"/>
        </w:rPr>
        <w:t>-  организационная.</w:t>
      </w:r>
    </w:p>
    <w:p w:rsidR="003411F7" w:rsidRPr="002A17BE" w:rsidRDefault="003411F7" w:rsidP="003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7BE">
        <w:rPr>
          <w:rFonts w:ascii="Times New Roman" w:hAnsi="Times New Roman" w:cs="Times New Roman"/>
          <w:b/>
          <w:sz w:val="24"/>
          <w:szCs w:val="24"/>
        </w:rPr>
        <w:t xml:space="preserve">Субъекты, участвующие в реализации Дорожной карты: </w:t>
      </w:r>
      <w:r w:rsidRPr="002A17BE">
        <w:rPr>
          <w:rFonts w:ascii="Times New Roman" w:hAnsi="Times New Roman" w:cs="Times New Roman"/>
          <w:sz w:val="24"/>
          <w:szCs w:val="24"/>
        </w:rPr>
        <w:t>участники образовательных отношений дошкольного учреждения: дети-педагоги-родители.</w:t>
      </w:r>
    </w:p>
    <w:p w:rsidR="003411F7" w:rsidRDefault="003411F7" w:rsidP="00341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341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341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FE7" w:rsidRDefault="000E4FE7" w:rsidP="00341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FE7" w:rsidRPr="002A17BE" w:rsidRDefault="000E4FE7" w:rsidP="00341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1F7" w:rsidRPr="002A17BE" w:rsidRDefault="003411F7" w:rsidP="00341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1F7" w:rsidRPr="002A17BE" w:rsidRDefault="003411F7" w:rsidP="00341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BE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в рамках реализации проекта по этапам</w:t>
      </w:r>
    </w:p>
    <w:p w:rsidR="003411F7" w:rsidRPr="002A17BE" w:rsidRDefault="003411F7" w:rsidP="00341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0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5275"/>
        <w:gridCol w:w="3407"/>
        <w:gridCol w:w="2268"/>
        <w:gridCol w:w="3685"/>
      </w:tblGrid>
      <w:tr w:rsidR="003411F7" w:rsidRPr="00147993" w:rsidTr="009B2485">
        <w:tc>
          <w:tcPr>
            <w:tcW w:w="674" w:type="dxa"/>
          </w:tcPr>
          <w:p w:rsidR="003411F7" w:rsidRPr="00147993" w:rsidRDefault="003411F7" w:rsidP="006D3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5" w:type="dxa"/>
          </w:tcPr>
          <w:p w:rsidR="003411F7" w:rsidRPr="00147993" w:rsidRDefault="003411F7" w:rsidP="006D3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7" w:type="dxa"/>
          </w:tcPr>
          <w:p w:rsidR="003411F7" w:rsidRPr="00147993" w:rsidRDefault="003411F7" w:rsidP="006D3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3411F7" w:rsidRPr="00147993" w:rsidRDefault="003411F7" w:rsidP="006D3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3411F7" w:rsidRPr="00147993" w:rsidRDefault="003411F7" w:rsidP="006D3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3411F7" w:rsidRPr="00147993" w:rsidTr="006D3ACE">
        <w:tc>
          <w:tcPr>
            <w:tcW w:w="15309" w:type="dxa"/>
            <w:gridSpan w:val="5"/>
          </w:tcPr>
          <w:p w:rsidR="003411F7" w:rsidRPr="00147993" w:rsidRDefault="003411F7" w:rsidP="003411F7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3411F7" w:rsidRPr="00147993" w:rsidTr="009B2485">
        <w:tc>
          <w:tcPr>
            <w:tcW w:w="674" w:type="dxa"/>
          </w:tcPr>
          <w:p w:rsidR="003411F7" w:rsidRPr="00147993" w:rsidRDefault="003411F7" w:rsidP="009B2485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89034E" w:rsidRPr="00147993" w:rsidRDefault="0089034E" w:rsidP="006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Анализ условий</w:t>
            </w:r>
          </w:p>
          <w:p w:rsidR="003411F7" w:rsidRPr="00147993" w:rsidRDefault="0089034E" w:rsidP="006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Смотр готовности к учебному году </w:t>
            </w:r>
          </w:p>
        </w:tc>
        <w:tc>
          <w:tcPr>
            <w:tcW w:w="3407" w:type="dxa"/>
          </w:tcPr>
          <w:p w:rsidR="003411F7" w:rsidRPr="00147993" w:rsidRDefault="0089034E" w:rsidP="006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смотрам-конкурсам</w:t>
            </w:r>
          </w:p>
        </w:tc>
        <w:tc>
          <w:tcPr>
            <w:tcW w:w="2268" w:type="dxa"/>
          </w:tcPr>
          <w:p w:rsidR="003411F7" w:rsidRPr="00147993" w:rsidRDefault="0089034E" w:rsidP="009B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Сентябрь, 2018</w:t>
            </w: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3411F7" w:rsidRPr="00147993" w:rsidRDefault="0089034E" w:rsidP="006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Оценочные листы с выявленными</w:t>
            </w:r>
          </w:p>
          <w:p w:rsidR="0089034E" w:rsidRPr="00147993" w:rsidRDefault="0089034E" w:rsidP="006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Проблемными зонами</w:t>
            </w:r>
          </w:p>
        </w:tc>
      </w:tr>
      <w:tr w:rsidR="0089034E" w:rsidRPr="00147993" w:rsidTr="009B2485">
        <w:tc>
          <w:tcPr>
            <w:tcW w:w="674" w:type="dxa"/>
          </w:tcPr>
          <w:p w:rsidR="0089034E" w:rsidRPr="00147993" w:rsidRDefault="0089034E" w:rsidP="009B2485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89034E" w:rsidRPr="00147993" w:rsidRDefault="0089034E" w:rsidP="006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ВСОКО </w:t>
            </w:r>
          </w:p>
        </w:tc>
        <w:tc>
          <w:tcPr>
            <w:tcW w:w="3407" w:type="dxa"/>
          </w:tcPr>
          <w:p w:rsidR="0089034E" w:rsidRPr="00147993" w:rsidRDefault="0089034E" w:rsidP="006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89034E" w:rsidRPr="00147993" w:rsidRDefault="0089034E" w:rsidP="009B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Сентябрь, 2018 г.</w:t>
            </w:r>
          </w:p>
        </w:tc>
        <w:tc>
          <w:tcPr>
            <w:tcW w:w="3685" w:type="dxa"/>
          </w:tcPr>
          <w:p w:rsidR="0089034E" w:rsidRPr="00147993" w:rsidRDefault="0089034E" w:rsidP="006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4E" w:rsidRPr="00147993" w:rsidTr="009B2485">
        <w:tc>
          <w:tcPr>
            <w:tcW w:w="674" w:type="dxa"/>
          </w:tcPr>
          <w:p w:rsidR="0089034E" w:rsidRPr="00147993" w:rsidRDefault="0089034E" w:rsidP="009B2485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Опрос педагогов</w:t>
            </w:r>
          </w:p>
        </w:tc>
        <w:tc>
          <w:tcPr>
            <w:tcW w:w="3407" w:type="dxa"/>
          </w:tcPr>
          <w:p w:rsidR="0089034E" w:rsidRPr="00147993" w:rsidRDefault="009B2485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89034E" w:rsidRPr="00147993" w:rsidRDefault="009B2485" w:rsidP="009B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Сентябрь, 2018 г.</w:t>
            </w:r>
          </w:p>
        </w:tc>
        <w:tc>
          <w:tcPr>
            <w:tcW w:w="3685" w:type="dxa"/>
          </w:tcPr>
          <w:p w:rsidR="0089034E" w:rsidRPr="00147993" w:rsidRDefault="009B2485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Выявить затруднения педагогов при проведении комплексной оценке качества</w:t>
            </w:r>
          </w:p>
        </w:tc>
      </w:tr>
      <w:tr w:rsidR="0089034E" w:rsidRPr="00147993" w:rsidTr="009B2485">
        <w:tc>
          <w:tcPr>
            <w:tcW w:w="674" w:type="dxa"/>
          </w:tcPr>
          <w:p w:rsidR="0089034E" w:rsidRPr="00147993" w:rsidRDefault="0089034E" w:rsidP="009B2485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9B2485"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 и интервью с родителями</w:t>
            </w:r>
          </w:p>
        </w:tc>
        <w:tc>
          <w:tcPr>
            <w:tcW w:w="3407" w:type="dxa"/>
          </w:tcPr>
          <w:p w:rsidR="0089034E" w:rsidRPr="00147993" w:rsidRDefault="009B2485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89034E" w:rsidRPr="00147993" w:rsidRDefault="009B2485" w:rsidP="009B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Октябрь, 2018 г.</w:t>
            </w:r>
          </w:p>
        </w:tc>
        <w:tc>
          <w:tcPr>
            <w:tcW w:w="3685" w:type="dxa"/>
          </w:tcPr>
          <w:p w:rsidR="0089034E" w:rsidRPr="00147993" w:rsidRDefault="009B2485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Выявить представления и удовлетворенность родителей о созданной среде группы</w:t>
            </w:r>
          </w:p>
        </w:tc>
      </w:tr>
      <w:tr w:rsidR="0089034E" w:rsidRPr="00147993" w:rsidTr="009B2485">
        <w:tc>
          <w:tcPr>
            <w:tcW w:w="674" w:type="dxa"/>
          </w:tcPr>
          <w:p w:rsidR="0089034E" w:rsidRPr="00147993" w:rsidRDefault="0089034E" w:rsidP="009B2485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147993" w:rsidRDefault="009B2485" w:rsidP="009B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993" w:rsidRPr="00147993">
              <w:rPr>
                <w:rFonts w:ascii="Times New Roman" w:hAnsi="Times New Roman" w:cs="Times New Roman"/>
                <w:sz w:val="24"/>
                <w:szCs w:val="24"/>
              </w:rPr>
              <w:t>видеонаблюдения в группах за организацией самостоятельной деятельностью детей</w:t>
            </w:r>
          </w:p>
          <w:p w:rsidR="009B2485" w:rsidRPr="00147993" w:rsidRDefault="00147993" w:rsidP="009B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485"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дискуссии </w:t>
            </w:r>
          </w:p>
          <w:p w:rsidR="0089034E" w:rsidRPr="00147993" w:rsidRDefault="0089034E" w:rsidP="009B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2485" w:rsidRPr="00147993" w:rsidRDefault="009B2485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9034E" w:rsidRPr="00147993" w:rsidRDefault="009B2485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89034E" w:rsidRPr="00147993" w:rsidRDefault="009B2485" w:rsidP="009B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Октябрь, 2018 г.</w:t>
            </w:r>
          </w:p>
        </w:tc>
        <w:tc>
          <w:tcPr>
            <w:tcW w:w="3685" w:type="dxa"/>
          </w:tcPr>
          <w:p w:rsidR="0089034E" w:rsidRPr="00147993" w:rsidRDefault="00147993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</w:tr>
      <w:tr w:rsidR="0089034E" w:rsidRPr="00147993" w:rsidTr="006D3ACE">
        <w:tc>
          <w:tcPr>
            <w:tcW w:w="15309" w:type="dxa"/>
            <w:gridSpan w:val="5"/>
          </w:tcPr>
          <w:p w:rsidR="0089034E" w:rsidRPr="00147993" w:rsidRDefault="0089034E" w:rsidP="0089034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9034E" w:rsidRPr="00147993" w:rsidTr="009B2485">
        <w:tc>
          <w:tcPr>
            <w:tcW w:w="674" w:type="dxa"/>
          </w:tcPr>
          <w:p w:rsidR="0089034E" w:rsidRPr="00147993" w:rsidRDefault="0089034E" w:rsidP="00147993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89034E" w:rsidRPr="00147993" w:rsidRDefault="009B2485" w:rsidP="009B2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89034E"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9034E"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по теме </w:t>
            </w:r>
            <w:r w:rsidR="0089034E"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407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2268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3685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 в методическом кабинете, группах ДОУ</w:t>
            </w:r>
            <w:r w:rsidR="00147993" w:rsidRPr="00147993">
              <w:rPr>
                <w:rFonts w:ascii="Times New Roman" w:hAnsi="Times New Roman" w:cs="Times New Roman"/>
                <w:sz w:val="24"/>
                <w:szCs w:val="24"/>
              </w:rPr>
              <w:t>, информационных стендах</w:t>
            </w:r>
          </w:p>
        </w:tc>
      </w:tr>
      <w:tr w:rsidR="0089034E" w:rsidRPr="00147993" w:rsidTr="009B2485">
        <w:tc>
          <w:tcPr>
            <w:tcW w:w="674" w:type="dxa"/>
          </w:tcPr>
          <w:p w:rsidR="0089034E" w:rsidRPr="00147993" w:rsidRDefault="0089034E" w:rsidP="00147993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89034E" w:rsidRPr="00147993" w:rsidRDefault="009B2485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методической работы с педагогами в рамках годового плана на 2018-2019 уч.г.</w:t>
            </w:r>
          </w:p>
        </w:tc>
        <w:tc>
          <w:tcPr>
            <w:tcW w:w="3407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2268" w:type="dxa"/>
          </w:tcPr>
          <w:p w:rsidR="0089034E" w:rsidRPr="00147993" w:rsidRDefault="009B2485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3685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34E" w:rsidRPr="00147993" w:rsidRDefault="00147993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 деятельности</w:t>
            </w:r>
          </w:p>
          <w:p w:rsidR="00000000" w:rsidRPr="00147993" w:rsidRDefault="0044004F" w:rsidP="0014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</w:t>
            </w:r>
            <w:r w:rsidRPr="00147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и реализованы индивидуальные траектории развития педагогов, способствующие повышению профессионального мастерства и личностному росту. </w:t>
            </w:r>
          </w:p>
          <w:p w:rsidR="00147993" w:rsidRPr="00147993" w:rsidRDefault="00147993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4E" w:rsidRPr="00147993" w:rsidTr="006D3ACE">
        <w:tc>
          <w:tcPr>
            <w:tcW w:w="15309" w:type="dxa"/>
            <w:gridSpan w:val="5"/>
          </w:tcPr>
          <w:p w:rsidR="0089034E" w:rsidRPr="00147993" w:rsidRDefault="0089034E" w:rsidP="0089034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9034E" w:rsidRPr="00147993" w:rsidTr="009B2485">
        <w:tc>
          <w:tcPr>
            <w:tcW w:w="674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89034E" w:rsidRPr="00147993" w:rsidRDefault="009B2485" w:rsidP="0014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="00147993"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407" w:type="dxa"/>
          </w:tcPr>
          <w:p w:rsidR="00147993" w:rsidRPr="00147993" w:rsidRDefault="00147993" w:rsidP="0014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34E" w:rsidRPr="00147993" w:rsidRDefault="009B2485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3685" w:type="dxa"/>
          </w:tcPr>
          <w:p w:rsidR="0089034E" w:rsidRDefault="009B2485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00000" w:rsidRDefault="00D02A0E" w:rsidP="00147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004F" w:rsidRPr="00147993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взаимодействие с родительской общественностью, ин</w:t>
            </w:r>
            <w:r w:rsidR="0044004F" w:rsidRPr="00147993">
              <w:rPr>
                <w:rFonts w:ascii="Times New Roman" w:hAnsi="Times New Roman" w:cs="Times New Roman"/>
                <w:bCs/>
                <w:sz w:val="24"/>
                <w:szCs w:val="24"/>
              </w:rPr>
              <w:t>ициативное участие семей в жизни учреждения</w:t>
            </w:r>
          </w:p>
          <w:p w:rsidR="00000000" w:rsidRPr="00D02A0E" w:rsidRDefault="00D02A0E" w:rsidP="00D0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4004F" w:rsidRPr="00D02A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образовательного процесса </w:t>
            </w:r>
          </w:p>
          <w:p w:rsidR="00D02A0E" w:rsidRPr="00147993" w:rsidRDefault="00D02A0E" w:rsidP="0014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93" w:rsidRPr="00147993" w:rsidRDefault="00147993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4E" w:rsidRPr="00147993" w:rsidTr="009B2485">
        <w:tc>
          <w:tcPr>
            <w:tcW w:w="674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среды с использованием шкал </w:t>
            </w:r>
            <w:r w:rsidRPr="0014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ECERS</w:t>
            </w: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Сентябрь, 2018</w:t>
            </w:r>
          </w:p>
        </w:tc>
        <w:tc>
          <w:tcPr>
            <w:tcW w:w="3685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Результаты самооценки</w:t>
            </w:r>
          </w:p>
        </w:tc>
      </w:tr>
      <w:tr w:rsidR="0089034E" w:rsidRPr="00147993" w:rsidTr="009B2485">
        <w:tc>
          <w:tcPr>
            <w:tcW w:w="674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89034E" w:rsidRPr="00147993" w:rsidRDefault="009B2485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конструктивной деятельности</w:t>
            </w:r>
          </w:p>
          <w:p w:rsidR="00147993" w:rsidRPr="00147993" w:rsidRDefault="00147993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3407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268" w:type="dxa"/>
          </w:tcPr>
          <w:p w:rsidR="0089034E" w:rsidRPr="00147993" w:rsidRDefault="00147993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3685" w:type="dxa"/>
          </w:tcPr>
          <w:p w:rsidR="0089034E" w:rsidRPr="00147993" w:rsidRDefault="0089034E" w:rsidP="0089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93">
              <w:rPr>
                <w:rFonts w:ascii="Times New Roman" w:hAnsi="Times New Roman" w:cs="Times New Roman"/>
                <w:sz w:val="24"/>
                <w:szCs w:val="24"/>
              </w:rPr>
              <w:t>Приближение образовательной среды к показателям подшкалы «Виды детской активности»</w:t>
            </w:r>
            <w:r w:rsidR="00147993" w:rsidRPr="00147993">
              <w:rPr>
                <w:rFonts w:ascii="Times New Roman" w:hAnsi="Times New Roman" w:cs="Times New Roman"/>
                <w:sz w:val="24"/>
                <w:szCs w:val="24"/>
              </w:rPr>
              <w:t>, показатель 22 «Кубики»</w:t>
            </w:r>
          </w:p>
        </w:tc>
      </w:tr>
    </w:tbl>
    <w:p w:rsidR="003411F7" w:rsidRPr="00147993" w:rsidRDefault="003411F7" w:rsidP="003411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F7" w:rsidRPr="00147993" w:rsidRDefault="003411F7" w:rsidP="003411F7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993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Условия, обеспечивающие устойчивость практики, ограничения для применения опыта, риски, возникающие при внедрении и механизмы их минимизации</w:t>
      </w:r>
    </w:p>
    <w:p w:rsidR="003411F7" w:rsidRPr="00147993" w:rsidRDefault="003411F7" w:rsidP="003411F7">
      <w:pPr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993">
        <w:rPr>
          <w:rFonts w:ascii="Times New Roman" w:eastAsia="Calibri" w:hAnsi="Times New Roman" w:cs="Times New Roman"/>
          <w:b/>
          <w:sz w:val="24"/>
          <w:szCs w:val="24"/>
        </w:rPr>
        <w:t xml:space="preserve">Внешние риски: </w:t>
      </w:r>
    </w:p>
    <w:p w:rsidR="003411F7" w:rsidRPr="00147993" w:rsidRDefault="003411F7" w:rsidP="003411F7">
      <w:pPr>
        <w:pStyle w:val="a9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993">
        <w:rPr>
          <w:rFonts w:ascii="Times New Roman" w:eastAsia="Times New Roman" w:hAnsi="Times New Roman" w:cs="Times New Roman"/>
          <w:sz w:val="24"/>
          <w:szCs w:val="24"/>
        </w:rPr>
        <w:t>недостаточное финансирование мероприятий в рамках инновационной деятельности дошкольного учреждения.</w:t>
      </w:r>
    </w:p>
    <w:p w:rsidR="003411F7" w:rsidRPr="00147993" w:rsidRDefault="003411F7" w:rsidP="003411F7">
      <w:pPr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993">
        <w:rPr>
          <w:rFonts w:ascii="Times New Roman" w:eastAsia="Calibri" w:hAnsi="Times New Roman" w:cs="Times New Roman"/>
          <w:b/>
          <w:sz w:val="24"/>
          <w:szCs w:val="24"/>
        </w:rPr>
        <w:t>Внутренние риски:</w:t>
      </w:r>
      <w:r w:rsidRPr="001479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2A0E" w:rsidRPr="00D02A0E" w:rsidRDefault="00D02A0E" w:rsidP="00D02A0E">
      <w:pPr>
        <w:pStyle w:val="a9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02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возникновение мето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дических трудностей у педагогов - </w:t>
      </w:r>
      <w:r w:rsidRPr="00D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недостаточный уровень сформированности профессиональных компетенций</w:t>
      </w:r>
      <w:r w:rsidRPr="00D02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D02A0E" w:rsidRPr="00D02A0E" w:rsidRDefault="00D02A0E" w:rsidP="00D02A0E">
      <w:pPr>
        <w:pStyle w:val="a9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02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активное участие сотрудников образовательного процесса может создать психологическое напряжение у части педагогического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D02A0E" w:rsidRPr="00D02A0E" w:rsidRDefault="00D02A0E" w:rsidP="00D02A0E">
      <w:pPr>
        <w:pStyle w:val="a9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значительные затраты времени у педагогов — участников рабочей группы, введенных в проект</w:t>
      </w:r>
    </w:p>
    <w:p w:rsidR="00D02A0E" w:rsidRPr="00D02A0E" w:rsidRDefault="00D02A0E" w:rsidP="00D02A0E">
      <w:pPr>
        <w:pStyle w:val="a9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A0E">
        <w:rPr>
          <w:rFonts w:ascii="Times New Roman" w:eastAsia="Times New Roman" w:hAnsi="Times New Roman" w:cs="Times New Roman"/>
          <w:bCs/>
          <w:sz w:val="24"/>
          <w:szCs w:val="24"/>
        </w:rPr>
        <w:t>неумение родителей выстраивать конструктивное взаимодействие с сотрудниками доу</w:t>
      </w:r>
    </w:p>
    <w:p w:rsidR="003411F7" w:rsidRPr="00D02A0E" w:rsidRDefault="00D02A0E" w:rsidP="00D02A0E">
      <w:pPr>
        <w:pStyle w:val="a9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A0E">
        <w:rPr>
          <w:rFonts w:ascii="Times New Roman" w:eastAsia="Times New Roman" w:hAnsi="Times New Roman" w:cs="Times New Roman"/>
          <w:sz w:val="24"/>
          <w:szCs w:val="24"/>
        </w:rPr>
        <w:t>пассивное отношение представителей родительской общественности к участию в проекте</w:t>
      </w:r>
    </w:p>
    <w:p w:rsidR="003411F7" w:rsidRPr="00D02A0E" w:rsidRDefault="003411F7" w:rsidP="003411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11F7" w:rsidRPr="00D02A0E" w:rsidRDefault="003411F7" w:rsidP="00D02A0E">
      <w:pPr>
        <w:pStyle w:val="a9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02A0E">
        <w:rPr>
          <w:rFonts w:ascii="Times New Roman" w:hAnsi="Times New Roman" w:cs="Times New Roman"/>
          <w:b/>
          <w:i/>
          <w:sz w:val="24"/>
          <w:szCs w:val="24"/>
        </w:rPr>
        <w:t>Примеры тиражирования практики в других регионах (при наличии)</w:t>
      </w:r>
    </w:p>
    <w:p w:rsidR="003411F7" w:rsidRPr="000E4FE7" w:rsidRDefault="00147993" w:rsidP="00147993">
      <w:pPr>
        <w:rPr>
          <w:rFonts w:ascii="Times New Roman" w:hAnsi="Times New Roman" w:cs="Times New Roman"/>
          <w:sz w:val="24"/>
          <w:szCs w:val="24"/>
        </w:rPr>
      </w:pPr>
      <w:r w:rsidRPr="000E4FE7">
        <w:rPr>
          <w:rFonts w:ascii="Times New Roman" w:hAnsi="Times New Roman" w:cs="Times New Roman"/>
          <w:sz w:val="24"/>
          <w:szCs w:val="24"/>
        </w:rPr>
        <w:t>Представление лучших практик детского сада на Методических объединениях, на научно-практических конференциях и семинарах.</w:t>
      </w:r>
    </w:p>
    <w:p w:rsidR="00D02A0E" w:rsidRPr="000E4FE7" w:rsidRDefault="00D02A0E" w:rsidP="000E4FE7">
      <w:pPr>
        <w:pStyle w:val="a9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4FE7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Список контактов</w:t>
      </w:r>
    </w:p>
    <w:p w:rsidR="00D02A0E" w:rsidRPr="001033CF" w:rsidRDefault="00D02A0E" w:rsidP="00D0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CF">
        <w:rPr>
          <w:rFonts w:ascii="Times New Roman" w:hAnsi="Times New Roman" w:cs="Times New Roman"/>
          <w:i/>
          <w:sz w:val="24"/>
          <w:szCs w:val="24"/>
        </w:rPr>
        <w:t>Заведующ</w:t>
      </w:r>
      <w:r w:rsidRPr="001033CF">
        <w:rPr>
          <w:rFonts w:ascii="Times New Roman" w:hAnsi="Times New Roman" w:cs="Times New Roman"/>
          <w:i/>
          <w:sz w:val="24"/>
          <w:szCs w:val="24"/>
        </w:rPr>
        <w:t>ая</w:t>
      </w:r>
      <w:r w:rsidRPr="001033CF">
        <w:rPr>
          <w:rFonts w:ascii="Times New Roman" w:hAnsi="Times New Roman" w:cs="Times New Roman"/>
          <w:sz w:val="24"/>
          <w:szCs w:val="24"/>
        </w:rPr>
        <w:t xml:space="preserve">  МБДОУ города Иркутска детский сад №180 </w:t>
      </w:r>
      <w:r w:rsidRPr="001033CF">
        <w:rPr>
          <w:rFonts w:ascii="Times New Roman" w:hAnsi="Times New Roman" w:cs="Times New Roman"/>
          <w:sz w:val="24"/>
          <w:szCs w:val="24"/>
        </w:rPr>
        <w:t xml:space="preserve"> </w:t>
      </w:r>
      <w:r w:rsidRPr="001033CF">
        <w:rPr>
          <w:rFonts w:ascii="Times New Roman" w:hAnsi="Times New Roman" w:cs="Times New Roman"/>
          <w:sz w:val="24"/>
          <w:szCs w:val="24"/>
        </w:rPr>
        <w:t>Кекух Наталья Александровна</w:t>
      </w:r>
    </w:p>
    <w:p w:rsidR="00D02A0E" w:rsidRPr="001033CF" w:rsidRDefault="00D02A0E" w:rsidP="00D02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CF">
        <w:rPr>
          <w:rFonts w:ascii="Times New Roman" w:hAnsi="Times New Roman" w:cs="Times New Roman"/>
          <w:i/>
          <w:sz w:val="24"/>
          <w:szCs w:val="24"/>
        </w:rPr>
        <w:t>Старший воспитатель</w:t>
      </w:r>
      <w:r w:rsidRPr="001033CF">
        <w:rPr>
          <w:rFonts w:ascii="Times New Roman" w:hAnsi="Times New Roman" w:cs="Times New Roman"/>
          <w:sz w:val="24"/>
          <w:szCs w:val="24"/>
        </w:rPr>
        <w:t xml:space="preserve"> Шаманова Жанна Вячеславовна</w:t>
      </w:r>
    </w:p>
    <w:p w:rsidR="00D02A0E" w:rsidRPr="001033CF" w:rsidRDefault="00D02A0E" w:rsidP="00D02A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CF">
        <w:rPr>
          <w:rFonts w:ascii="Times New Roman" w:hAnsi="Times New Roman" w:cs="Times New Roman"/>
          <w:i/>
          <w:sz w:val="24"/>
          <w:szCs w:val="24"/>
        </w:rPr>
        <w:t>Контактные данные</w:t>
      </w:r>
      <w:r w:rsidRPr="001033CF">
        <w:rPr>
          <w:rFonts w:ascii="Times New Roman" w:hAnsi="Times New Roman" w:cs="Times New Roman"/>
          <w:sz w:val="24"/>
          <w:szCs w:val="24"/>
        </w:rPr>
        <w:t xml:space="preserve">: Российская Федерация, Иркутская область, г. </w:t>
      </w:r>
      <w:r w:rsidRPr="001033CF">
        <w:rPr>
          <w:rFonts w:ascii="Times New Roman" w:hAnsi="Times New Roman" w:cs="Times New Roman"/>
          <w:sz w:val="24"/>
          <w:szCs w:val="24"/>
        </w:rPr>
        <w:t>Иркутск</w:t>
      </w:r>
      <w:r w:rsidR="001033CF" w:rsidRPr="001033CF">
        <w:rPr>
          <w:rFonts w:ascii="Times New Roman" w:hAnsi="Times New Roman" w:cs="Times New Roman"/>
          <w:sz w:val="24"/>
          <w:szCs w:val="24"/>
        </w:rPr>
        <w:t>,</w:t>
      </w:r>
      <w:r w:rsidRPr="001033CF">
        <w:rPr>
          <w:rFonts w:ascii="Times New Roman" w:hAnsi="Times New Roman" w:cs="Times New Roman"/>
          <w:sz w:val="24"/>
          <w:szCs w:val="24"/>
        </w:rPr>
        <w:t xml:space="preserve"> </w:t>
      </w:r>
      <w:r w:rsidRPr="001033CF">
        <w:rPr>
          <w:rFonts w:ascii="Times New Roman" w:hAnsi="Times New Roman" w:cs="Times New Roman"/>
          <w:sz w:val="24"/>
          <w:szCs w:val="24"/>
        </w:rPr>
        <w:t>МБДОУ города Иркутска детский сад №180</w:t>
      </w:r>
      <w:r w:rsidRPr="001033CF">
        <w:rPr>
          <w:rFonts w:ascii="Times New Roman" w:hAnsi="Times New Roman" w:cs="Times New Roman"/>
          <w:sz w:val="24"/>
          <w:szCs w:val="24"/>
        </w:rPr>
        <w:t xml:space="preserve">, </w:t>
      </w:r>
      <w:r w:rsidRPr="001033CF">
        <w:rPr>
          <w:rFonts w:ascii="Times New Roman" w:hAnsi="Times New Roman" w:cs="Times New Roman"/>
          <w:sz w:val="24"/>
          <w:szCs w:val="24"/>
        </w:rPr>
        <w:t>665</w:t>
      </w:r>
      <w:r w:rsidRPr="001033CF">
        <w:rPr>
          <w:rFonts w:ascii="Times New Roman" w:hAnsi="Times New Roman" w:cs="Times New Roman"/>
          <w:sz w:val="24"/>
          <w:szCs w:val="24"/>
        </w:rPr>
        <w:t>053</w:t>
      </w:r>
      <w:r w:rsidRPr="001033CF">
        <w:rPr>
          <w:rFonts w:ascii="Times New Roman" w:hAnsi="Times New Roman" w:cs="Times New Roman"/>
          <w:sz w:val="24"/>
          <w:szCs w:val="24"/>
        </w:rPr>
        <w:t xml:space="preserve">, г. </w:t>
      </w:r>
      <w:r w:rsidRPr="001033CF">
        <w:rPr>
          <w:rFonts w:ascii="Times New Roman" w:hAnsi="Times New Roman" w:cs="Times New Roman"/>
          <w:sz w:val="24"/>
          <w:szCs w:val="24"/>
        </w:rPr>
        <w:t>Иркутск</w:t>
      </w:r>
      <w:r w:rsidRPr="001033CF">
        <w:rPr>
          <w:rFonts w:ascii="Times New Roman" w:hAnsi="Times New Roman" w:cs="Times New Roman"/>
          <w:sz w:val="24"/>
          <w:szCs w:val="24"/>
        </w:rPr>
        <w:t xml:space="preserve">, ул. </w:t>
      </w:r>
      <w:r w:rsidRPr="001033CF">
        <w:rPr>
          <w:rFonts w:ascii="Times New Roman" w:hAnsi="Times New Roman" w:cs="Times New Roman"/>
          <w:sz w:val="24"/>
          <w:szCs w:val="24"/>
        </w:rPr>
        <w:t>Розы Люксембург, 303</w:t>
      </w:r>
      <w:r w:rsidRPr="001033CF">
        <w:rPr>
          <w:rFonts w:ascii="Times New Roman" w:hAnsi="Times New Roman" w:cs="Times New Roman"/>
          <w:sz w:val="24"/>
          <w:szCs w:val="24"/>
        </w:rPr>
        <w:t xml:space="preserve"> тел (</w:t>
      </w:r>
      <w:r w:rsidRPr="001033C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1033CF">
        <w:rPr>
          <w:rFonts w:ascii="Times New Roman" w:hAnsi="Times New Roman" w:cs="Times New Roman"/>
          <w:sz w:val="24"/>
          <w:szCs w:val="24"/>
        </w:rPr>
        <w:t>3952</w:t>
      </w:r>
      <w:r w:rsidRPr="001033CF">
        <w:rPr>
          <w:rFonts w:ascii="Times New Roman" w:hAnsi="Times New Roman" w:cs="Times New Roman"/>
          <w:sz w:val="24"/>
          <w:szCs w:val="24"/>
        </w:rPr>
        <w:t xml:space="preserve">) </w:t>
      </w:r>
      <w:r w:rsidRPr="001033CF">
        <w:rPr>
          <w:rFonts w:ascii="Times New Roman" w:hAnsi="Times New Roman" w:cs="Times New Roman"/>
          <w:sz w:val="24"/>
          <w:szCs w:val="24"/>
        </w:rPr>
        <w:t>50-30-10</w:t>
      </w:r>
      <w:r w:rsidRPr="001033CF">
        <w:rPr>
          <w:rFonts w:ascii="Times New Roman" w:hAnsi="Times New Roman" w:cs="Times New Roman"/>
          <w:sz w:val="24"/>
          <w:szCs w:val="24"/>
        </w:rPr>
        <w:t xml:space="preserve">, </w:t>
      </w:r>
      <w:r w:rsidRPr="001033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33CF">
        <w:rPr>
          <w:rFonts w:ascii="Times New Roman" w:hAnsi="Times New Roman" w:cs="Times New Roman"/>
          <w:sz w:val="24"/>
          <w:szCs w:val="24"/>
        </w:rPr>
        <w:t>-</w:t>
      </w:r>
      <w:r w:rsidRPr="001033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33CF">
        <w:rPr>
          <w:rFonts w:ascii="Times New Roman" w:hAnsi="Times New Roman" w:cs="Times New Roman"/>
          <w:sz w:val="24"/>
          <w:szCs w:val="24"/>
        </w:rPr>
        <w:t xml:space="preserve">: </w:t>
      </w:r>
      <w:r w:rsidRPr="001033CF">
        <w:rPr>
          <w:rFonts w:ascii="Times New Roman" w:hAnsi="Times New Roman" w:cs="Times New Roman"/>
          <w:sz w:val="24"/>
          <w:szCs w:val="24"/>
          <w:lang w:val="en-US"/>
        </w:rPr>
        <w:t>mdou</w:t>
      </w:r>
      <w:r w:rsidRPr="001033CF">
        <w:rPr>
          <w:rFonts w:ascii="Times New Roman" w:hAnsi="Times New Roman" w:cs="Times New Roman"/>
          <w:sz w:val="24"/>
          <w:szCs w:val="24"/>
        </w:rPr>
        <w:t>180</w:t>
      </w:r>
      <w:r w:rsidRPr="001033CF">
        <w:rPr>
          <w:rFonts w:ascii="Times New Roman" w:hAnsi="Times New Roman" w:cs="Times New Roman"/>
          <w:sz w:val="24"/>
          <w:szCs w:val="24"/>
          <w:lang w:val="en-US"/>
        </w:rPr>
        <w:t>irk</w:t>
      </w:r>
      <w:r w:rsidRPr="001033CF">
        <w:rPr>
          <w:rFonts w:ascii="Times New Roman" w:hAnsi="Times New Roman" w:cs="Times New Roman"/>
          <w:sz w:val="24"/>
          <w:szCs w:val="24"/>
        </w:rPr>
        <w:t xml:space="preserve">@ </w:t>
      </w:r>
      <w:r w:rsidRPr="001033CF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033CF">
        <w:rPr>
          <w:rFonts w:ascii="Times New Roman" w:hAnsi="Times New Roman" w:cs="Times New Roman"/>
          <w:sz w:val="24"/>
          <w:szCs w:val="24"/>
        </w:rPr>
        <w:t>.</w:t>
      </w:r>
      <w:r w:rsidRPr="001033C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033CF">
        <w:rPr>
          <w:rFonts w:ascii="Times New Roman" w:hAnsi="Times New Roman" w:cs="Times New Roman"/>
          <w:sz w:val="24"/>
          <w:szCs w:val="24"/>
        </w:rPr>
        <w:t xml:space="preserve">, </w:t>
      </w:r>
      <w:r w:rsidRPr="001033CF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1033CF">
        <w:rPr>
          <w:rFonts w:ascii="Times New Roman" w:hAnsi="Times New Roman" w:cs="Times New Roman"/>
          <w:bCs/>
          <w:sz w:val="24"/>
          <w:szCs w:val="24"/>
        </w:rPr>
        <w:t>://180.</w:t>
      </w:r>
      <w:r w:rsidRPr="001033CF">
        <w:rPr>
          <w:rFonts w:ascii="Times New Roman" w:hAnsi="Times New Roman" w:cs="Times New Roman"/>
          <w:bCs/>
          <w:sz w:val="24"/>
          <w:szCs w:val="24"/>
          <w:lang w:val="en-US"/>
        </w:rPr>
        <w:t>detirkutsk</w:t>
      </w:r>
      <w:r w:rsidRPr="001033CF">
        <w:rPr>
          <w:rFonts w:ascii="Times New Roman" w:hAnsi="Times New Roman" w:cs="Times New Roman"/>
          <w:bCs/>
          <w:sz w:val="24"/>
          <w:szCs w:val="24"/>
        </w:rPr>
        <w:t>.</w:t>
      </w:r>
      <w:r w:rsidRPr="001033C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sectPr w:rsidR="00D02A0E" w:rsidRPr="001033CF" w:rsidSect="003B7A0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4F" w:rsidRDefault="0044004F" w:rsidP="00437E07">
      <w:pPr>
        <w:spacing w:after="0" w:line="240" w:lineRule="auto"/>
      </w:pPr>
      <w:r>
        <w:separator/>
      </w:r>
    </w:p>
  </w:endnote>
  <w:endnote w:type="continuationSeparator" w:id="0">
    <w:p w:rsidR="0044004F" w:rsidRDefault="0044004F" w:rsidP="0043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4F" w:rsidRDefault="0044004F" w:rsidP="00437E07">
      <w:pPr>
        <w:spacing w:after="0" w:line="240" w:lineRule="auto"/>
      </w:pPr>
      <w:r>
        <w:separator/>
      </w:r>
    </w:p>
  </w:footnote>
  <w:footnote w:type="continuationSeparator" w:id="0">
    <w:p w:rsidR="0044004F" w:rsidRDefault="0044004F" w:rsidP="0043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4A1"/>
    <w:multiLevelType w:val="hybridMultilevel"/>
    <w:tmpl w:val="8AF0AA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906F9F"/>
    <w:multiLevelType w:val="hybridMultilevel"/>
    <w:tmpl w:val="0FAC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792C"/>
    <w:multiLevelType w:val="hybridMultilevel"/>
    <w:tmpl w:val="A48C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13F"/>
    <w:multiLevelType w:val="hybridMultilevel"/>
    <w:tmpl w:val="14B6D45E"/>
    <w:lvl w:ilvl="0" w:tplc="B742F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CC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07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EB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CA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A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E0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AA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C3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4210C3"/>
    <w:multiLevelType w:val="hybridMultilevel"/>
    <w:tmpl w:val="8A88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6C22"/>
    <w:multiLevelType w:val="hybridMultilevel"/>
    <w:tmpl w:val="D944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63262"/>
    <w:multiLevelType w:val="hybridMultilevel"/>
    <w:tmpl w:val="4F3ADD8C"/>
    <w:lvl w:ilvl="0" w:tplc="C79C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8B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20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60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6C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22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21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80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E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86479E"/>
    <w:multiLevelType w:val="hybridMultilevel"/>
    <w:tmpl w:val="714AA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FC3DF1"/>
    <w:multiLevelType w:val="hybridMultilevel"/>
    <w:tmpl w:val="0FAC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06655"/>
    <w:multiLevelType w:val="hybridMultilevel"/>
    <w:tmpl w:val="BDC018EC"/>
    <w:lvl w:ilvl="0" w:tplc="45A8A2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0199F"/>
    <w:multiLevelType w:val="hybridMultilevel"/>
    <w:tmpl w:val="63AC1272"/>
    <w:lvl w:ilvl="0" w:tplc="CB26E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F540F"/>
    <w:multiLevelType w:val="hybridMultilevel"/>
    <w:tmpl w:val="2C006C42"/>
    <w:lvl w:ilvl="0" w:tplc="E492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3A18"/>
    <w:multiLevelType w:val="hybridMultilevel"/>
    <w:tmpl w:val="E690B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0D7A"/>
    <w:multiLevelType w:val="hybridMultilevel"/>
    <w:tmpl w:val="6EC28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3BBF"/>
    <w:multiLevelType w:val="hybridMultilevel"/>
    <w:tmpl w:val="C0003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4323"/>
    <w:multiLevelType w:val="hybridMultilevel"/>
    <w:tmpl w:val="C2DE7A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5768BB"/>
    <w:multiLevelType w:val="hybridMultilevel"/>
    <w:tmpl w:val="58623992"/>
    <w:lvl w:ilvl="0" w:tplc="1BDC4DF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042AAD"/>
    <w:multiLevelType w:val="hybridMultilevel"/>
    <w:tmpl w:val="D7207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32942"/>
    <w:multiLevelType w:val="hybridMultilevel"/>
    <w:tmpl w:val="E2685610"/>
    <w:lvl w:ilvl="0" w:tplc="CB26E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3C6F"/>
    <w:multiLevelType w:val="hybridMultilevel"/>
    <w:tmpl w:val="695A27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FC146E"/>
    <w:multiLevelType w:val="hybridMultilevel"/>
    <w:tmpl w:val="6E563860"/>
    <w:lvl w:ilvl="0" w:tplc="059A48C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84975"/>
    <w:multiLevelType w:val="hybridMultilevel"/>
    <w:tmpl w:val="A96C43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056550"/>
    <w:multiLevelType w:val="hybridMultilevel"/>
    <w:tmpl w:val="F8A0D720"/>
    <w:lvl w:ilvl="0" w:tplc="DF903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68E7C97"/>
    <w:multiLevelType w:val="hybridMultilevel"/>
    <w:tmpl w:val="02C212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7304518"/>
    <w:multiLevelType w:val="hybridMultilevel"/>
    <w:tmpl w:val="F7003C2C"/>
    <w:lvl w:ilvl="0" w:tplc="E7148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4B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08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87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CE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F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41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1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D91E00"/>
    <w:multiLevelType w:val="hybridMultilevel"/>
    <w:tmpl w:val="9D9C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70DBB"/>
    <w:multiLevelType w:val="multilevel"/>
    <w:tmpl w:val="E64C87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2"/>
  </w:num>
  <w:num w:numId="5">
    <w:abstractNumId w:val="26"/>
  </w:num>
  <w:num w:numId="6">
    <w:abstractNumId w:val="13"/>
  </w:num>
  <w:num w:numId="7">
    <w:abstractNumId w:val="14"/>
  </w:num>
  <w:num w:numId="8">
    <w:abstractNumId w:val="1"/>
  </w:num>
  <w:num w:numId="9">
    <w:abstractNumId w:val="16"/>
  </w:num>
  <w:num w:numId="10">
    <w:abstractNumId w:val="23"/>
  </w:num>
  <w:num w:numId="11">
    <w:abstractNumId w:val="0"/>
  </w:num>
  <w:num w:numId="12">
    <w:abstractNumId w:val="25"/>
  </w:num>
  <w:num w:numId="13">
    <w:abstractNumId w:val="5"/>
  </w:num>
  <w:num w:numId="14">
    <w:abstractNumId w:val="2"/>
  </w:num>
  <w:num w:numId="15">
    <w:abstractNumId w:val="22"/>
  </w:num>
  <w:num w:numId="16">
    <w:abstractNumId w:val="19"/>
  </w:num>
  <w:num w:numId="17">
    <w:abstractNumId w:val="21"/>
  </w:num>
  <w:num w:numId="18">
    <w:abstractNumId w:val="15"/>
  </w:num>
  <w:num w:numId="19">
    <w:abstractNumId w:val="4"/>
  </w:num>
  <w:num w:numId="20">
    <w:abstractNumId w:val="7"/>
  </w:num>
  <w:num w:numId="21">
    <w:abstractNumId w:val="11"/>
  </w:num>
  <w:num w:numId="22">
    <w:abstractNumId w:val="18"/>
  </w:num>
  <w:num w:numId="23">
    <w:abstractNumId w:val="10"/>
  </w:num>
  <w:num w:numId="24">
    <w:abstractNumId w:val="3"/>
  </w:num>
  <w:num w:numId="25">
    <w:abstractNumId w:val="24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50"/>
    <w:rsid w:val="00063638"/>
    <w:rsid w:val="000770CE"/>
    <w:rsid w:val="000E1D77"/>
    <w:rsid w:val="000E4FE7"/>
    <w:rsid w:val="001033CF"/>
    <w:rsid w:val="00147993"/>
    <w:rsid w:val="001A30BD"/>
    <w:rsid w:val="001A7AAA"/>
    <w:rsid w:val="001D3EB8"/>
    <w:rsid w:val="001E0A42"/>
    <w:rsid w:val="00270862"/>
    <w:rsid w:val="00287F79"/>
    <w:rsid w:val="002E3A5D"/>
    <w:rsid w:val="002F1F58"/>
    <w:rsid w:val="00333985"/>
    <w:rsid w:val="003411F7"/>
    <w:rsid w:val="00386B7A"/>
    <w:rsid w:val="003B7A04"/>
    <w:rsid w:val="003C6505"/>
    <w:rsid w:val="003E12C7"/>
    <w:rsid w:val="003F09D3"/>
    <w:rsid w:val="003F7046"/>
    <w:rsid w:val="0043453E"/>
    <w:rsid w:val="00437E07"/>
    <w:rsid w:val="0044004F"/>
    <w:rsid w:val="00450E4C"/>
    <w:rsid w:val="00457D5B"/>
    <w:rsid w:val="004858B2"/>
    <w:rsid w:val="004B41E3"/>
    <w:rsid w:val="004D55FF"/>
    <w:rsid w:val="004E4DD4"/>
    <w:rsid w:val="005256D7"/>
    <w:rsid w:val="005270A8"/>
    <w:rsid w:val="00547A04"/>
    <w:rsid w:val="005A150F"/>
    <w:rsid w:val="005A3100"/>
    <w:rsid w:val="005A7E25"/>
    <w:rsid w:val="005D6FDA"/>
    <w:rsid w:val="006129AC"/>
    <w:rsid w:val="00650657"/>
    <w:rsid w:val="006643F8"/>
    <w:rsid w:val="00680DB0"/>
    <w:rsid w:val="006907FA"/>
    <w:rsid w:val="006B16B9"/>
    <w:rsid w:val="006E348A"/>
    <w:rsid w:val="006E6430"/>
    <w:rsid w:val="00704A76"/>
    <w:rsid w:val="007071E9"/>
    <w:rsid w:val="00777D49"/>
    <w:rsid w:val="00782C17"/>
    <w:rsid w:val="007C3FD9"/>
    <w:rsid w:val="007D497D"/>
    <w:rsid w:val="0089034E"/>
    <w:rsid w:val="008B3C4F"/>
    <w:rsid w:val="008F1F29"/>
    <w:rsid w:val="00902B8E"/>
    <w:rsid w:val="0092789B"/>
    <w:rsid w:val="0093662A"/>
    <w:rsid w:val="009479C8"/>
    <w:rsid w:val="00970FAE"/>
    <w:rsid w:val="009719EC"/>
    <w:rsid w:val="009B2485"/>
    <w:rsid w:val="009D5C1F"/>
    <w:rsid w:val="00A07C0D"/>
    <w:rsid w:val="00A1375F"/>
    <w:rsid w:val="00A26813"/>
    <w:rsid w:val="00A463E0"/>
    <w:rsid w:val="00A5273E"/>
    <w:rsid w:val="00AD3B8C"/>
    <w:rsid w:val="00AE1739"/>
    <w:rsid w:val="00AE2784"/>
    <w:rsid w:val="00B03B90"/>
    <w:rsid w:val="00B23B31"/>
    <w:rsid w:val="00B45F69"/>
    <w:rsid w:val="00BA2B82"/>
    <w:rsid w:val="00BD4CD6"/>
    <w:rsid w:val="00C41CD2"/>
    <w:rsid w:val="00C46D3B"/>
    <w:rsid w:val="00C716E3"/>
    <w:rsid w:val="00D02A0E"/>
    <w:rsid w:val="00D632F4"/>
    <w:rsid w:val="00D82692"/>
    <w:rsid w:val="00D94741"/>
    <w:rsid w:val="00DB5E8B"/>
    <w:rsid w:val="00DD340D"/>
    <w:rsid w:val="00DF7657"/>
    <w:rsid w:val="00E07E86"/>
    <w:rsid w:val="00E45550"/>
    <w:rsid w:val="00E60B49"/>
    <w:rsid w:val="00E62142"/>
    <w:rsid w:val="00F36A34"/>
    <w:rsid w:val="00F92F13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15BA3-2223-4B1E-B08A-FC7AA3E4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82"/>
  </w:style>
  <w:style w:type="paragraph" w:styleId="1">
    <w:name w:val="heading 1"/>
    <w:basedOn w:val="a"/>
    <w:link w:val="10"/>
    <w:uiPriority w:val="9"/>
    <w:qFormat/>
    <w:rsid w:val="00B4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E07"/>
  </w:style>
  <w:style w:type="paragraph" w:styleId="a5">
    <w:name w:val="footer"/>
    <w:basedOn w:val="a"/>
    <w:link w:val="a6"/>
    <w:uiPriority w:val="99"/>
    <w:unhideWhenUsed/>
    <w:rsid w:val="0043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E07"/>
  </w:style>
  <w:style w:type="paragraph" w:styleId="a7">
    <w:name w:val="Normal (Web)"/>
    <w:basedOn w:val="a"/>
    <w:uiPriority w:val="99"/>
    <w:semiHidden/>
    <w:unhideWhenUsed/>
    <w:rsid w:val="0043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D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58B2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61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semiHidden/>
    <w:unhideWhenUsed/>
    <w:rsid w:val="00BD4CD6"/>
    <w:rPr>
      <w:color w:val="0000FF"/>
      <w:u w:val="single"/>
    </w:rPr>
  </w:style>
  <w:style w:type="table" w:customStyle="1" w:styleId="2">
    <w:name w:val="Сетка таблицы2"/>
    <w:basedOn w:val="a1"/>
    <w:next w:val="a8"/>
    <w:uiPriority w:val="39"/>
    <w:rsid w:val="004E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5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8"/>
    <w:uiPriority w:val="39"/>
    <w:rsid w:val="00E6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34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75ir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DBE3-7C59-4250-BD36-DB51FE1A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11</cp:revision>
  <dcterms:created xsi:type="dcterms:W3CDTF">2019-03-23T11:56:00Z</dcterms:created>
  <dcterms:modified xsi:type="dcterms:W3CDTF">2019-03-25T10:38:00Z</dcterms:modified>
</cp:coreProperties>
</file>