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Начните с вопросов и внимательно слушайте</w:t>
      </w:r>
    </w:p>
    <w:p w:rsidR="000649FD" w:rsidRPr="00744070" w:rsidRDefault="000649FD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</w:pPr>
      <w:bookmarkStart w:id="0" w:name="_GoBack"/>
      <w:r w:rsidRPr="000649FD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1</w:t>
      </w:r>
    </w:p>
    <w:bookmarkEnd w:id="0"/>
    <w:p w:rsidR="00744070" w:rsidRPr="00744070" w:rsidRDefault="00744070" w:rsidP="00744070">
      <w:pPr>
        <w:spacing w:before="360" w:after="360" w:line="360" w:lineRule="atLeast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В беседе вам помогут рисование, истории и другие методы.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— Самое главное, не преуменьшайте и не избегайте их проблем. Примите чувства детей и дайте им понять, что естественно бояться опасной инфекции. Покажите, что вы слушаете, уделяя им все свое внимание, и убедитесь, что они понимают, что могут поговорить с вами в любое время.</w:t>
      </w:r>
    </w:p>
    <w:p w:rsidR="00744070" w:rsidRPr="00744070" w:rsidRDefault="00744070" w:rsidP="00744070">
      <w:pPr>
        <w:spacing w:before="300" w:after="0" w:line="270" w:lineRule="atLeast"/>
        <w:ind w:left="600" w:right="600"/>
        <w:jc w:val="center"/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  <w:t>2</w:t>
      </w:r>
    </w:p>
    <w:p w:rsidR="00744070" w:rsidRP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Объясните правду доступным для ребенка языком</w:t>
      </w:r>
    </w:p>
    <w:p w:rsidR="00744070" w:rsidRPr="00744070" w:rsidRDefault="00744070" w:rsidP="00744070">
      <w:pPr>
        <w:spacing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— Дети имеют право на правдивую информацию о том, что происходит в мире, но и взрослые обязаны защищать их от страданий, — напоминают специалисты. — Говорите на языке, соответствующем возрасту ребенка, следите за их реакцией и будьте чувствительны к их беспокойству.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Если вы не можете ответить на их вопросы, не придумывайте.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— Используйте поставившие вас в тупик вопросы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 и что лучше всего доверять экспертам.</w:t>
      </w:r>
    </w:p>
    <w:p w:rsidR="00744070" w:rsidRPr="00744070" w:rsidRDefault="00744070" w:rsidP="00744070">
      <w:pPr>
        <w:spacing w:before="300" w:after="0" w:line="270" w:lineRule="atLeast"/>
        <w:ind w:left="600" w:right="600"/>
        <w:jc w:val="center"/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  <w:t>3</w:t>
      </w:r>
    </w:p>
    <w:p w:rsidR="00744070" w:rsidRP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Покажите, как защитить себя и друзей</w:t>
      </w:r>
    </w:p>
    <w:p w:rsidR="00744070" w:rsidRPr="00744070" w:rsidRDefault="00744070" w:rsidP="00744070">
      <w:pPr>
        <w:spacing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Один из лучших способов защитить детей от </w:t>
      </w:r>
      <w:proofErr w:type="spellStart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коронавируса</w:t>
      </w:r>
      <w:proofErr w:type="spellEnd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 и других заболеваний — это просто поощрять регулярное мытье рук, уверены санитарные врачи.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— Это не должен быть запугивающий разговор. Мойте руки в танце, чтобы весело изучить правила мытья рук. Вы также можете показать детям, как </w:t>
      </w: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lastRenderedPageBreak/>
        <w:t>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744070" w:rsidRPr="00744070" w:rsidRDefault="00744070" w:rsidP="00744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407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86475" cy="4305300"/>
            <wp:effectExtent l="0" t="0" r="9525" b="0"/>
            <wp:docPr id="1" name="Рисунок 1" descr="https://static.ngs.ru/news/2020/99/preview/a3fe79a10e58946b0cbddee99523bde90f556740_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ngs.ru/news/2020/99/preview/a3fe79a10e58946b0cbddee99523bde90f556740_63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70" w:rsidRPr="00744070" w:rsidRDefault="00744070" w:rsidP="00744070">
      <w:pPr>
        <w:spacing w:before="300" w:after="0" w:line="270" w:lineRule="atLeast"/>
        <w:ind w:left="600" w:right="600"/>
        <w:jc w:val="center"/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  <w:t>4</w:t>
      </w:r>
    </w:p>
    <w:p w:rsidR="00744070" w:rsidRP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Подбадривайте детей</w:t>
      </w:r>
    </w:p>
    <w:p w:rsidR="00744070" w:rsidRPr="00744070" w:rsidRDefault="00744070" w:rsidP="00744070">
      <w:pPr>
        <w:spacing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Даже взрослые люди от переизбытка информации часто испытывают тревогу и панические настроения. У детей все еще сложнее — они не могут различать изображения на экране и свою личную реальность.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—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Напомните своим детям, что они вряд ли заразятся </w:t>
      </w:r>
      <w:proofErr w:type="spellStart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коронавирусом</w:t>
      </w:r>
      <w:proofErr w:type="spellEnd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, а большинство людей с этой болезнью переносит ее в легкой форме. Важно напомнить еще и то, что очень многие взрослые сейчас прилагают все усилия, чтобы обеспечить безопасность вашей семьи.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lastRenderedPageBreak/>
        <w:t>— Если ваш ребенок плохо себя чувствует, объясните, что он должен оставаться дома/в больнице, потому что это безопаснее для него и его друзей. Заверьте детей, что вы знаете, что иногда это трудно, может быть, страшно или даже скучно, но соблюдение правил поможет обеспечить безопасность всех.</w:t>
      </w:r>
    </w:p>
    <w:p w:rsidR="00744070" w:rsidRPr="00744070" w:rsidRDefault="00744070" w:rsidP="00744070">
      <w:pPr>
        <w:spacing w:before="300" w:after="0" w:line="270" w:lineRule="atLeast"/>
        <w:ind w:left="600" w:right="600"/>
        <w:jc w:val="center"/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  <w:t>5</w:t>
      </w:r>
    </w:p>
    <w:p w:rsidR="00744070" w:rsidRP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Убедитесь, что вашего ребенка не травят в школе или детском саду</w:t>
      </w:r>
    </w:p>
    <w:p w:rsidR="00744070" w:rsidRPr="00744070" w:rsidRDefault="00744070" w:rsidP="00744070">
      <w:pPr>
        <w:spacing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proofErr w:type="gramStart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— Вспышка </w:t>
      </w:r>
      <w:proofErr w:type="spellStart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коронавируса</w:t>
      </w:r>
      <w:proofErr w:type="spellEnd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 привела к многочисленным случаям расовой дискриминации во всем мире</w:t>
      </w:r>
      <w:proofErr w:type="gramEnd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, — говорят в </w:t>
      </w:r>
      <w:proofErr w:type="spellStart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Роспотребнадзоре</w:t>
      </w:r>
      <w:proofErr w:type="spellEnd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. — Поэтому важно убедиться, что ваши дети не испытывают и не способствуют издевательствам. Объясните, что </w:t>
      </w:r>
      <w:proofErr w:type="spellStart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коронавирус</w:t>
      </w:r>
      <w:proofErr w:type="spellEnd"/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 не имеет никакого отношения к тому, как кто-то выглядит, откуда он или на каком языке говорит.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Напомните своим детям, что каждый заслуживает безопасности.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744070" w:rsidRPr="00744070" w:rsidRDefault="00744070" w:rsidP="00744070">
      <w:pPr>
        <w:spacing w:before="300" w:after="0" w:line="270" w:lineRule="atLeast"/>
        <w:ind w:left="600" w:right="600"/>
        <w:jc w:val="center"/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  <w:t>6</w:t>
      </w:r>
    </w:p>
    <w:p w:rsidR="00744070" w:rsidRP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Расскажите о взаимопомощи</w:t>
      </w:r>
    </w:p>
    <w:p w:rsidR="00744070" w:rsidRPr="00744070" w:rsidRDefault="00744070" w:rsidP="00744070">
      <w:pPr>
        <w:spacing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Помните, что детям важно знать, что люди помогают друг другу, проявляя доброту и щедрость.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— Поделитесь историями о врачах, ученых и молодежи,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744070" w:rsidRPr="00744070" w:rsidRDefault="00744070" w:rsidP="00744070">
      <w:pPr>
        <w:spacing w:before="300" w:after="0" w:line="270" w:lineRule="atLeast"/>
        <w:ind w:left="600" w:right="600"/>
        <w:jc w:val="center"/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  <w:t>7</w:t>
      </w:r>
    </w:p>
    <w:p w:rsidR="00744070" w:rsidRP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Проявляйте заметное ребенку спокойствие</w:t>
      </w:r>
    </w:p>
    <w:p w:rsidR="00744070" w:rsidRPr="00744070" w:rsidRDefault="00744070" w:rsidP="00744070">
      <w:pPr>
        <w:spacing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Вы поможете своим детям лучше всего, если сами не будете впадать в панику.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 xml:space="preserve">— Если вы позаботитесь о себе, дети догадаются, как вы реагируете на новости. Им поможет тот факт, что вы спокойны и контролируете ситуацию. </w:t>
      </w: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lastRenderedPageBreak/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744070" w:rsidRPr="00744070" w:rsidRDefault="00744070" w:rsidP="00744070">
      <w:pPr>
        <w:spacing w:before="300" w:after="0" w:line="270" w:lineRule="atLeast"/>
        <w:ind w:left="600" w:right="600"/>
        <w:jc w:val="center"/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1588E2"/>
          <w:sz w:val="32"/>
          <w:szCs w:val="32"/>
          <w:lang w:eastAsia="ru-RU"/>
        </w:rPr>
        <w:t>8</w:t>
      </w:r>
    </w:p>
    <w:p w:rsidR="00744070" w:rsidRPr="00744070" w:rsidRDefault="00744070" w:rsidP="00744070">
      <w:pPr>
        <w:spacing w:before="180" w:after="180" w:line="480" w:lineRule="atLeast"/>
        <w:ind w:left="600" w:right="600"/>
        <w:jc w:val="center"/>
        <w:outlineLvl w:val="2"/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</w:pPr>
      <w:r w:rsidRPr="00744070">
        <w:rPr>
          <w:rFonts w:ascii="Arial" w:eastAsia="Times New Roman" w:hAnsi="Arial" w:cs="Arial"/>
          <w:b/>
          <w:bCs/>
          <w:color w:val="0070C0"/>
          <w:sz w:val="42"/>
          <w:szCs w:val="42"/>
          <w:lang w:eastAsia="ru-RU"/>
        </w:rPr>
        <w:t>Обнимите детей, почитайте или посмотрите с ними мультики</w:t>
      </w:r>
    </w:p>
    <w:p w:rsidR="00744070" w:rsidRPr="00744070" w:rsidRDefault="00744070" w:rsidP="00744070">
      <w:pPr>
        <w:spacing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— Когда ваш разговор закончится, попробуйте понять уровень беспокойства ребенка, наблюдая за его языком тела и обращая внимание на то, использует ли он свой обычный тон голоса, и наблюдая за его дыханием.</w:t>
      </w:r>
    </w:p>
    <w:p w:rsidR="00744070" w:rsidRPr="00744070" w:rsidRDefault="00744070" w:rsidP="00744070">
      <w:pPr>
        <w:spacing w:before="360" w:after="360" w:line="360" w:lineRule="atLeast"/>
        <w:jc w:val="both"/>
        <w:rPr>
          <w:rFonts w:ascii="Arial" w:eastAsia="Times New Roman" w:hAnsi="Arial" w:cs="Arial"/>
          <w:color w:val="37404D"/>
          <w:sz w:val="26"/>
          <w:szCs w:val="26"/>
          <w:lang w:eastAsia="ru-RU"/>
        </w:rPr>
      </w:pPr>
      <w:r w:rsidRPr="00744070">
        <w:rPr>
          <w:rFonts w:ascii="Arial" w:eastAsia="Times New Roman" w:hAnsi="Arial" w:cs="Arial"/>
          <w:color w:val="37404D"/>
          <w:sz w:val="26"/>
          <w:szCs w:val="26"/>
          <w:lang w:eastAsia="ru-RU"/>
        </w:rPr>
        <w:t>Напомните своим детям, что у них могут быть другие трудные разговоры с вами в любое время, что вы заботитесь о них, слушаете их и готовы прийти на помощь, если они обеспокоены чем-то.</w:t>
      </w:r>
    </w:p>
    <w:p w:rsidR="00615B5E" w:rsidRPr="00744070" w:rsidRDefault="00615B5E">
      <w:pPr>
        <w:rPr>
          <w:rFonts w:ascii="Times New Roman" w:hAnsi="Times New Roman" w:cs="Times New Roman"/>
          <w:sz w:val="28"/>
          <w:szCs w:val="28"/>
        </w:rPr>
      </w:pPr>
    </w:p>
    <w:sectPr w:rsidR="00615B5E" w:rsidRPr="00744070" w:rsidSect="00744070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41"/>
    <w:rsid w:val="00042741"/>
    <w:rsid w:val="000649FD"/>
    <w:rsid w:val="00615B5E"/>
    <w:rsid w:val="007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D714A-6964-4570-BAFB-60C1C318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0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qd">
    <w:name w:val="crqd"/>
    <w:basedOn w:val="a"/>
    <w:rsid w:val="0074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px">
    <w:name w:val="crpx"/>
    <w:basedOn w:val="a"/>
    <w:rsid w:val="0074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19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1093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986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645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578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280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72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3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1716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229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860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67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8009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86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902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1950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4803">
                      <w:marLeft w:val="300"/>
                      <w:marRight w:val="30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2020-10-11T14:22:00Z</dcterms:created>
  <dcterms:modified xsi:type="dcterms:W3CDTF">2020-10-11T14:41:00Z</dcterms:modified>
</cp:coreProperties>
</file>